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5ABD" w14:textId="77777777" w:rsidR="00BA6E4A" w:rsidRDefault="00BA6E4A" w:rsidP="00BA6E4A">
      <w:pPr>
        <w:pStyle w:val="Nadpis1"/>
        <w:rPr>
          <w:sz w:val="32"/>
          <w:szCs w:val="32"/>
        </w:rPr>
      </w:pPr>
      <w:r w:rsidRPr="00A33DCA">
        <w:rPr>
          <w:sz w:val="32"/>
          <w:szCs w:val="32"/>
        </w:rPr>
        <w:t>MĚSTO BENEŠOV</w:t>
      </w:r>
    </w:p>
    <w:p w14:paraId="20A02870" w14:textId="77777777" w:rsidR="00AE2998" w:rsidRPr="00AE2998" w:rsidRDefault="00AE2998" w:rsidP="00AE2998">
      <w:pPr>
        <w:rPr>
          <w:lang w:eastAsia="cs-CZ"/>
        </w:rPr>
      </w:pPr>
    </w:p>
    <w:p w14:paraId="500847A1" w14:textId="3222F2C3" w:rsidR="00AE2998" w:rsidRPr="00AE2998" w:rsidRDefault="00AE2998" w:rsidP="00AE2998">
      <w:pPr>
        <w:jc w:val="center"/>
        <w:rPr>
          <w:b/>
          <w:bCs/>
          <w:sz w:val="28"/>
          <w:szCs w:val="28"/>
          <w:lang w:eastAsia="cs-CZ"/>
        </w:rPr>
      </w:pPr>
      <w:r w:rsidRPr="00AE2998">
        <w:rPr>
          <w:b/>
          <w:bCs/>
          <w:sz w:val="28"/>
          <w:szCs w:val="28"/>
          <w:lang w:eastAsia="cs-CZ"/>
        </w:rPr>
        <w:t>Zastupitelstvo města Benešov</w:t>
      </w:r>
    </w:p>
    <w:p w14:paraId="35B9F2BB" w14:textId="77777777" w:rsidR="00BA6E4A" w:rsidRPr="00A33DCA" w:rsidRDefault="00BA6E4A" w:rsidP="00BA6E4A"/>
    <w:p w14:paraId="769F2AD8" w14:textId="0BCE4A86" w:rsidR="00BA6E4A" w:rsidRPr="00AE2998" w:rsidRDefault="00BA6E4A" w:rsidP="00AE2998">
      <w:pPr>
        <w:pStyle w:val="Nadpis2"/>
      </w:pPr>
      <w:r w:rsidRPr="00A33DCA">
        <w:t>Obecně závazná vyhláška</w:t>
      </w:r>
    </w:p>
    <w:p w14:paraId="533B9AD3" w14:textId="77777777" w:rsidR="00BA6E4A" w:rsidRPr="00A33DCA" w:rsidRDefault="00BA6E4A" w:rsidP="00BA6E4A">
      <w:pPr>
        <w:jc w:val="center"/>
        <w:rPr>
          <w:b/>
          <w:sz w:val="28"/>
          <w:szCs w:val="28"/>
        </w:rPr>
      </w:pPr>
    </w:p>
    <w:p w14:paraId="3EC6446F" w14:textId="7A0CEC9D" w:rsidR="00DB002F" w:rsidRPr="00DB002F" w:rsidRDefault="00DB002F" w:rsidP="00DB00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B002F">
        <w:rPr>
          <w:b/>
          <w:bCs/>
          <w:sz w:val="28"/>
          <w:szCs w:val="28"/>
        </w:rPr>
        <w:t>o nočním klidu</w:t>
      </w:r>
    </w:p>
    <w:bookmarkEnd w:id="0"/>
    <w:p w14:paraId="58274C52" w14:textId="77777777" w:rsidR="00BA6E4A" w:rsidRPr="00A33DCA" w:rsidRDefault="00BA6E4A" w:rsidP="00BA6E4A">
      <w:pPr>
        <w:jc w:val="both"/>
      </w:pPr>
    </w:p>
    <w:p w14:paraId="76A7B908" w14:textId="53A1AAFC" w:rsidR="00BA6E4A" w:rsidRPr="00A33DCA" w:rsidRDefault="00006A00" w:rsidP="00BA6E4A">
      <w:pPr>
        <w:jc w:val="both"/>
      </w:pPr>
      <w:r>
        <w:t xml:space="preserve">Zastupitelstvo města Benešov </w:t>
      </w:r>
      <w:r w:rsidR="00706883">
        <w:t xml:space="preserve">se </w:t>
      </w:r>
      <w:r w:rsidR="00BA6E4A" w:rsidRPr="00A33DCA">
        <w:t>na svém zasedá</w:t>
      </w:r>
      <w:r>
        <w:t>ní</w:t>
      </w:r>
      <w:r w:rsidR="00BE3F52">
        <w:t xml:space="preserve"> dne </w:t>
      </w:r>
      <w:r w:rsidR="00BA23D9">
        <w:t>10</w:t>
      </w:r>
      <w:r w:rsidR="00346BA9" w:rsidRPr="0095052F">
        <w:t>.</w:t>
      </w:r>
      <w:r w:rsidR="00BA23D9">
        <w:t>11</w:t>
      </w:r>
      <w:r w:rsidR="00346BA9" w:rsidRPr="0095052F">
        <w:t>.20</w:t>
      </w:r>
      <w:r w:rsidR="00AE2998" w:rsidRPr="0095052F">
        <w:t>2</w:t>
      </w:r>
      <w:r w:rsidR="00BA23D9">
        <w:t>5</w:t>
      </w:r>
      <w:r w:rsidRPr="0095052F">
        <w:t xml:space="preserve"> </w:t>
      </w:r>
      <w:r w:rsidR="00706883">
        <w:t>usneslo vydat</w:t>
      </w:r>
      <w:r w:rsidR="00BA6E4A" w:rsidRPr="00A33DCA">
        <w:t xml:space="preserve"> </w:t>
      </w:r>
      <w:r w:rsidR="00D05976">
        <w:t>na základě §</w:t>
      </w:r>
      <w:r w:rsidR="00827766">
        <w:t> </w:t>
      </w:r>
      <w:r w:rsidR="00D05976">
        <w:t>5 odst. 7 zákona č. 251/2016</w:t>
      </w:r>
      <w:r w:rsidR="00D05976" w:rsidRPr="00D41B7A">
        <w:t xml:space="preserve"> Sb., o </w:t>
      </w:r>
      <w:r w:rsidR="00D05976">
        <w:t xml:space="preserve">některých </w:t>
      </w:r>
      <w:r w:rsidR="00D05976" w:rsidRPr="00D41B7A">
        <w:t>přestupcích, v</w:t>
      </w:r>
      <w:r w:rsidR="00D05976">
        <w:t>e </w:t>
      </w:r>
      <w:r w:rsidR="00D05976" w:rsidRPr="00D41B7A">
        <w:t>znění</w:t>
      </w:r>
      <w:r w:rsidR="00D05976">
        <w:t xml:space="preserve"> pozdějších předpisů (dále</w:t>
      </w:r>
      <w:r w:rsidR="00827766">
        <w:t> </w:t>
      </w:r>
      <w:r w:rsidR="00D05976">
        <w:t>jen „zákon o některých přestupcích“),</w:t>
      </w:r>
      <w:r w:rsidR="00D05976" w:rsidRPr="00A33DCA">
        <w:t xml:space="preserve"> </w:t>
      </w:r>
      <w:r w:rsidR="00D05976">
        <w:t xml:space="preserve">a </w:t>
      </w:r>
      <w:r w:rsidR="00BA6E4A" w:rsidRPr="00A33DCA">
        <w:t>v souladu s</w:t>
      </w:r>
      <w:r w:rsidR="005165E4">
        <w:t xml:space="preserve"> § 10 písm. </w:t>
      </w:r>
      <w:r w:rsidR="000202FA">
        <w:t>d</w:t>
      </w:r>
      <w:r w:rsidR="005165E4">
        <w:t xml:space="preserve">) </w:t>
      </w:r>
      <w:r w:rsidR="00BA6E4A" w:rsidRPr="00A33DCA">
        <w:t xml:space="preserve">a </w:t>
      </w:r>
      <w:r w:rsidR="0034731C">
        <w:t>§ 84 odst. 2 písm. h) zákona č. </w:t>
      </w:r>
      <w:r w:rsidR="00BA6E4A" w:rsidRPr="00A33DCA">
        <w:t>128/2000</w:t>
      </w:r>
      <w:r w:rsidR="000202FA">
        <w:t> </w:t>
      </w:r>
      <w:r w:rsidR="00BA6E4A" w:rsidRPr="00A33DCA">
        <w:t>Sb., o obcích (obecní zřízení)</w:t>
      </w:r>
      <w:r w:rsidR="00346BA9">
        <w:t>,</w:t>
      </w:r>
      <w:r w:rsidR="00BA6E4A" w:rsidRPr="00A33DCA">
        <w:t xml:space="preserve"> ve znění pozdějších předpisů</w:t>
      </w:r>
      <w:r w:rsidR="000C2042">
        <w:t>,</w:t>
      </w:r>
      <w:r w:rsidR="00346BA9">
        <w:t xml:space="preserve"> </w:t>
      </w:r>
      <w:r w:rsidR="00F4513E">
        <w:t>a</w:t>
      </w:r>
      <w:r w:rsidR="00EE6618">
        <w:t xml:space="preserve">, </w:t>
      </w:r>
      <w:r w:rsidR="00BA6E4A" w:rsidRPr="00A33DCA">
        <w:t>tuto obecně závaznou vyhlášku</w:t>
      </w:r>
      <w:r w:rsidR="00BA23D9">
        <w:t xml:space="preserve"> (dále jen „vyhláška“)</w:t>
      </w:r>
      <w:r w:rsidR="00BA6E4A" w:rsidRPr="00A33DCA">
        <w:t>:</w:t>
      </w:r>
    </w:p>
    <w:p w14:paraId="1B72608B" w14:textId="77777777" w:rsidR="00BA6E4A" w:rsidRDefault="00BA6E4A" w:rsidP="00BA6E4A"/>
    <w:p w14:paraId="7E81CB95" w14:textId="57F69DEE" w:rsidR="00D05976" w:rsidRPr="00D05976" w:rsidRDefault="00D05976" w:rsidP="003F2081">
      <w:pPr>
        <w:spacing w:before="240" w:line="276" w:lineRule="auto"/>
        <w:jc w:val="center"/>
        <w:rPr>
          <w:b/>
        </w:rPr>
      </w:pPr>
      <w:r w:rsidRPr="00D05976">
        <w:rPr>
          <w:b/>
        </w:rPr>
        <w:t>Čl</w:t>
      </w:r>
      <w:r>
        <w:rPr>
          <w:b/>
        </w:rPr>
        <w:t>ánek</w:t>
      </w:r>
      <w:r w:rsidRPr="00D05976">
        <w:rPr>
          <w:b/>
        </w:rPr>
        <w:t xml:space="preserve"> 1</w:t>
      </w:r>
    </w:p>
    <w:p w14:paraId="511776A9" w14:textId="4E43255F" w:rsidR="00D05976" w:rsidRPr="00D05976" w:rsidRDefault="00D05976" w:rsidP="00827766">
      <w:pPr>
        <w:spacing w:before="240" w:after="240" w:line="276" w:lineRule="auto"/>
        <w:jc w:val="center"/>
        <w:rPr>
          <w:b/>
        </w:rPr>
      </w:pPr>
      <w:r w:rsidRPr="00D05976">
        <w:rPr>
          <w:b/>
        </w:rPr>
        <w:t>Předmět</w:t>
      </w:r>
    </w:p>
    <w:p w14:paraId="0C300C5C" w14:textId="77777777" w:rsidR="00D05976" w:rsidRDefault="00D05976" w:rsidP="003F2081">
      <w:pPr>
        <w:spacing w:before="240" w:after="240" w:line="276" w:lineRule="auto"/>
        <w:jc w:val="both"/>
      </w:pPr>
      <w:r w:rsidRPr="00D05976">
        <w:t>Předmětem této vyhlášky je stanovení výjimečných případů, při nichž je doba nočního klidu vymezena odlišně od zákona o některých přestupcích.</w:t>
      </w:r>
    </w:p>
    <w:p w14:paraId="28169544" w14:textId="79742655" w:rsidR="00D05976" w:rsidRPr="00D05976" w:rsidRDefault="00D05976" w:rsidP="00827766">
      <w:pPr>
        <w:spacing w:line="276" w:lineRule="auto"/>
        <w:jc w:val="center"/>
        <w:rPr>
          <w:b/>
        </w:rPr>
      </w:pPr>
      <w:r w:rsidRPr="00D05976">
        <w:rPr>
          <w:b/>
        </w:rPr>
        <w:t>Čl</w:t>
      </w:r>
      <w:r>
        <w:rPr>
          <w:b/>
        </w:rPr>
        <w:t>ánek</w:t>
      </w:r>
      <w:r w:rsidRPr="00D05976">
        <w:rPr>
          <w:b/>
        </w:rPr>
        <w:t xml:space="preserve"> 2</w:t>
      </w:r>
    </w:p>
    <w:p w14:paraId="2C70BF6C" w14:textId="00FD96DD" w:rsidR="00D05976" w:rsidRPr="00D05976" w:rsidRDefault="00D05976" w:rsidP="003F2081">
      <w:pPr>
        <w:spacing w:before="240" w:after="240" w:line="276" w:lineRule="auto"/>
        <w:jc w:val="center"/>
        <w:rPr>
          <w:b/>
        </w:rPr>
      </w:pPr>
      <w:r w:rsidRPr="00D05976">
        <w:rPr>
          <w:b/>
        </w:rPr>
        <w:t>Doba nočního klidu</w:t>
      </w:r>
    </w:p>
    <w:p w14:paraId="7C6C6434" w14:textId="77777777" w:rsidR="00D05976" w:rsidRPr="00D05976" w:rsidRDefault="00D05976" w:rsidP="003F2081">
      <w:pPr>
        <w:spacing w:before="240" w:after="240" w:line="276" w:lineRule="auto"/>
        <w:jc w:val="both"/>
      </w:pPr>
      <w:r w:rsidRPr="00D05976">
        <w:t>Dobou nočního klidu se rozumí doba od dvacáté druhé do šesté hodiny.</w:t>
      </w:r>
      <w:r w:rsidRPr="00D05976">
        <w:rPr>
          <w:rStyle w:val="Znakapoznpodarou"/>
        </w:rPr>
        <w:footnoteReference w:id="1"/>
      </w:r>
    </w:p>
    <w:p w14:paraId="48BBEB65" w14:textId="0813E2CE" w:rsidR="00D05976" w:rsidRPr="00D05976" w:rsidRDefault="00D05976" w:rsidP="00827766">
      <w:pPr>
        <w:spacing w:after="240" w:line="276" w:lineRule="auto"/>
        <w:jc w:val="center"/>
        <w:rPr>
          <w:b/>
        </w:rPr>
      </w:pPr>
      <w:r w:rsidRPr="00D05976">
        <w:rPr>
          <w:b/>
        </w:rPr>
        <w:t>Čl</w:t>
      </w:r>
      <w:r>
        <w:rPr>
          <w:b/>
        </w:rPr>
        <w:t>ánek</w:t>
      </w:r>
      <w:r w:rsidRPr="00D05976">
        <w:rPr>
          <w:b/>
        </w:rPr>
        <w:t xml:space="preserve"> 3</w:t>
      </w:r>
    </w:p>
    <w:p w14:paraId="6279F6A1" w14:textId="6B83D14A" w:rsidR="00A6188F" w:rsidRPr="008C27DC" w:rsidRDefault="00D05976" w:rsidP="00827766">
      <w:pPr>
        <w:spacing w:after="240" w:line="276" w:lineRule="auto"/>
        <w:jc w:val="center"/>
        <w:rPr>
          <w:b/>
        </w:rPr>
      </w:pPr>
      <w:r w:rsidRPr="00D05976">
        <w:rPr>
          <w:b/>
        </w:rPr>
        <w:t xml:space="preserve">Stanovení výjimečných případů, </w:t>
      </w:r>
      <w:r w:rsidRPr="00D05976">
        <w:rPr>
          <w:b/>
        </w:rPr>
        <w:br/>
        <w:t xml:space="preserve">při nichž je doba nočního klidu vymezena odlišně od zákona </w:t>
      </w:r>
    </w:p>
    <w:p w14:paraId="492D8F85" w14:textId="7963429D" w:rsidR="00D05976" w:rsidRPr="00D05976" w:rsidRDefault="003F2081" w:rsidP="003F2081">
      <w:pPr>
        <w:tabs>
          <w:tab w:val="left" w:pos="567"/>
        </w:tabs>
        <w:suppressAutoHyphens w:val="0"/>
        <w:spacing w:before="240" w:after="240" w:line="276" w:lineRule="auto"/>
      </w:pPr>
      <w:r>
        <w:t xml:space="preserve">(1) </w:t>
      </w:r>
      <w:r w:rsidR="00D05976" w:rsidRPr="00D05976">
        <w:t>Doba nočního klidu nemusí být dodržována:</w:t>
      </w:r>
    </w:p>
    <w:p w14:paraId="73E7B95B" w14:textId="77777777" w:rsidR="00D05976" w:rsidRPr="00D05976" w:rsidRDefault="00D05976" w:rsidP="003F2081">
      <w:pPr>
        <w:pStyle w:val="Odstavecseseznamem"/>
        <w:numPr>
          <w:ilvl w:val="0"/>
          <w:numId w:val="10"/>
        </w:numPr>
        <w:tabs>
          <w:tab w:val="left" w:pos="284"/>
        </w:tabs>
        <w:suppressAutoHyphens w:val="0"/>
        <w:spacing w:before="240" w:after="240" w:line="276" w:lineRule="auto"/>
        <w:contextualSpacing w:val="0"/>
        <w:jc w:val="both"/>
      </w:pPr>
      <w:r w:rsidRPr="00D05976">
        <w:t>v noci z 31. prosince na 1. ledna z důvodu konání oslav příchodu nového roku,</w:t>
      </w:r>
    </w:p>
    <w:p w14:paraId="1BBEC24F" w14:textId="77777777" w:rsidR="00D05976" w:rsidRPr="00D05976" w:rsidRDefault="00D05976" w:rsidP="003F2081">
      <w:pPr>
        <w:pStyle w:val="Odstavecseseznamem"/>
        <w:numPr>
          <w:ilvl w:val="0"/>
          <w:numId w:val="10"/>
        </w:numPr>
        <w:tabs>
          <w:tab w:val="left" w:pos="284"/>
        </w:tabs>
        <w:suppressAutoHyphens w:val="0"/>
        <w:spacing w:before="240" w:after="240" w:line="276" w:lineRule="auto"/>
        <w:contextualSpacing w:val="0"/>
        <w:jc w:val="both"/>
      </w:pPr>
      <w:r w:rsidRPr="00D05976">
        <w:t>v noci z 30. dubna na 1. května z důvodu konání tradiční akce Pálení čarodějnic.</w:t>
      </w:r>
    </w:p>
    <w:p w14:paraId="1B50C34D" w14:textId="2E04FA34" w:rsidR="00C92C1A" w:rsidRDefault="003F2081" w:rsidP="003F2081">
      <w:pPr>
        <w:pStyle w:val="Odstavecseseznamem"/>
        <w:spacing w:before="240" w:after="240"/>
        <w:ind w:left="0"/>
        <w:jc w:val="both"/>
      </w:pPr>
      <w:r>
        <w:t xml:space="preserve">(2) </w:t>
      </w:r>
      <w:r w:rsidR="00C92C1A" w:rsidRPr="0095052F">
        <w:t xml:space="preserve">Doba nočního klidu se </w:t>
      </w:r>
      <w:r w:rsidR="00C92C1A" w:rsidRPr="00D05976">
        <w:rPr>
          <w:b/>
          <w:bCs/>
        </w:rPr>
        <w:t xml:space="preserve">vymezuje od </w:t>
      </w:r>
      <w:r w:rsidR="00D05976">
        <w:rPr>
          <w:b/>
          <w:bCs/>
        </w:rPr>
        <w:t>druhé</w:t>
      </w:r>
      <w:r w:rsidR="00C92C1A" w:rsidRPr="00D05976">
        <w:rPr>
          <w:b/>
          <w:bCs/>
        </w:rPr>
        <w:t xml:space="preserve"> do </w:t>
      </w:r>
      <w:r w:rsidR="00D05976">
        <w:rPr>
          <w:b/>
          <w:bCs/>
        </w:rPr>
        <w:t>šesté hodiny</w:t>
      </w:r>
      <w:r w:rsidR="00C92C1A" w:rsidRPr="0095052F">
        <w:t>, a</w:t>
      </w:r>
      <w:r w:rsidR="00C544B2">
        <w:t> </w:t>
      </w:r>
      <w:r w:rsidR="00C92C1A" w:rsidRPr="0095052F">
        <w:t>to</w:t>
      </w:r>
      <w:r w:rsidR="00C544B2">
        <w:t> </w:t>
      </w:r>
      <w:r w:rsidR="00827766" w:rsidRPr="0095052F">
        <w:t xml:space="preserve">v noci ze dne konání tradiční slavnosti </w:t>
      </w:r>
      <w:r w:rsidR="00827766">
        <w:t xml:space="preserve">nebo akce </w:t>
      </w:r>
      <w:r w:rsidR="00827766" w:rsidRPr="0095052F">
        <w:t xml:space="preserve">konané jednu noc na den následující </w:t>
      </w:r>
      <w:r w:rsidR="00C92C1A" w:rsidRPr="0095052F">
        <w:t>v případech</w:t>
      </w:r>
      <w:r w:rsidR="00BA23D9">
        <w:t xml:space="preserve"> </w:t>
      </w:r>
      <w:r>
        <w:t xml:space="preserve">akcí </w:t>
      </w:r>
      <w:r w:rsidR="00827766">
        <w:t xml:space="preserve">nebo tradičních slavností </w:t>
      </w:r>
      <w:r w:rsidR="00BA23D9">
        <w:t>uvedených v </w:t>
      </w:r>
      <w:r w:rsidR="00BA23D9" w:rsidRPr="00D05976">
        <w:rPr>
          <w:b/>
          <w:bCs/>
          <w:i/>
          <w:iCs/>
        </w:rPr>
        <w:t>příloze č. 1</w:t>
      </w:r>
      <w:r w:rsidR="00BA23D9">
        <w:t xml:space="preserve"> této obecně závazné vyhlášky</w:t>
      </w:r>
      <w:r w:rsidR="00D05976">
        <w:t>.</w:t>
      </w:r>
    </w:p>
    <w:p w14:paraId="2CB222AE" w14:textId="77777777" w:rsidR="00827766" w:rsidRDefault="00827766" w:rsidP="003F2081">
      <w:pPr>
        <w:pStyle w:val="Odstavecseseznamem"/>
        <w:spacing w:before="240" w:after="240"/>
        <w:ind w:left="0"/>
        <w:jc w:val="both"/>
      </w:pPr>
    </w:p>
    <w:p w14:paraId="572E25AB" w14:textId="53FD04E8" w:rsidR="00EE5737" w:rsidRPr="00A33DCA" w:rsidRDefault="003F2081" w:rsidP="003F2081">
      <w:pPr>
        <w:pStyle w:val="Odstavecseseznamem"/>
        <w:spacing w:before="240" w:after="240"/>
        <w:ind w:left="0"/>
        <w:jc w:val="both"/>
      </w:pPr>
      <w:r>
        <w:lastRenderedPageBreak/>
        <w:t xml:space="preserve">(3) </w:t>
      </w:r>
      <w:r w:rsidR="0047452B" w:rsidRPr="008C27DC">
        <w:t>Informace o konkrétním termínu a místě konání akcí uvedených v</w:t>
      </w:r>
      <w:r w:rsidR="00BA23D9">
        <w:t> </w:t>
      </w:r>
      <w:r w:rsidR="00BA23D9" w:rsidRPr="00D05976">
        <w:rPr>
          <w:b/>
          <w:bCs/>
          <w:i/>
          <w:iCs/>
        </w:rPr>
        <w:t>příloze č. 1</w:t>
      </w:r>
      <w:r w:rsidR="00BA23D9">
        <w:t xml:space="preserve"> této vyhlášky </w:t>
      </w:r>
      <w:r>
        <w:t xml:space="preserve">bude </w:t>
      </w:r>
      <w:r w:rsidR="008C27DC" w:rsidRPr="008C27DC">
        <w:t>zveřejn</w:t>
      </w:r>
      <w:r>
        <w:t>ěna</w:t>
      </w:r>
      <w:r w:rsidR="008C27DC" w:rsidRPr="008C27DC">
        <w:t xml:space="preserve"> Městský</w:t>
      </w:r>
      <w:r>
        <w:t>m</w:t>
      </w:r>
      <w:r w:rsidR="008C27DC" w:rsidRPr="008C27DC">
        <w:t xml:space="preserve"> úřad</w:t>
      </w:r>
      <w:r>
        <w:t>em</w:t>
      </w:r>
      <w:r w:rsidR="0047452B" w:rsidRPr="008C27DC">
        <w:t xml:space="preserve"> Benešov na úřední desce minimálně 5 kalendářních dnů před datem konání.</w:t>
      </w:r>
    </w:p>
    <w:p w14:paraId="332C3DA0" w14:textId="1408E085" w:rsidR="00BA6E4A" w:rsidRPr="00A33DCA" w:rsidRDefault="008F6B88" w:rsidP="003F2081">
      <w:pPr>
        <w:pStyle w:val="Prosttext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3F2081">
        <w:rPr>
          <w:rFonts w:ascii="Times New Roman" w:hAnsi="Times New Roman" w:cs="Times New Roman"/>
          <w:b/>
          <w:sz w:val="24"/>
          <w:szCs w:val="24"/>
        </w:rPr>
        <w:t>4</w:t>
      </w:r>
    </w:p>
    <w:p w14:paraId="45DAC1BC" w14:textId="58CCA060" w:rsidR="00BA6E4A" w:rsidRPr="003F2081" w:rsidRDefault="000202FA" w:rsidP="003F2081">
      <w:pPr>
        <w:pStyle w:val="Prosttext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F2081">
        <w:rPr>
          <w:rFonts w:ascii="Times New Roman" w:hAnsi="Times New Roman" w:cs="Times New Roman"/>
          <w:b/>
          <w:sz w:val="24"/>
          <w:szCs w:val="24"/>
        </w:rPr>
        <w:t>rušovací ustanovení</w:t>
      </w:r>
    </w:p>
    <w:p w14:paraId="36CAB457" w14:textId="37F0140D" w:rsidR="003F2081" w:rsidRDefault="00BA23D9" w:rsidP="003F2081">
      <w:pPr>
        <w:pStyle w:val="Prosttext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účinnosti této vyhlášky se ruší obecně závazná vyhláška města Benešov č. 2/2024, o</w:t>
      </w:r>
      <w:r w:rsidR="0082776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nočním klidu.</w:t>
      </w:r>
    </w:p>
    <w:p w14:paraId="42E99618" w14:textId="3B0106C8" w:rsidR="003F2081" w:rsidRPr="003F2081" w:rsidRDefault="003F2081" w:rsidP="003F2081">
      <w:pPr>
        <w:pStyle w:val="Prosttext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081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69ED387F" w14:textId="2A31A4FB" w:rsidR="00BA6E4A" w:rsidRPr="003F2081" w:rsidRDefault="003F2081" w:rsidP="003F2081">
      <w:pPr>
        <w:pStyle w:val="Prosttext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081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4C9D5759" w14:textId="44781825" w:rsidR="00BA6E4A" w:rsidRPr="00A33DCA" w:rsidRDefault="00973730" w:rsidP="003F2081">
      <w:pPr>
        <w:pStyle w:val="Prosttext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E07BD7">
        <w:rPr>
          <w:rFonts w:ascii="Times New Roman" w:hAnsi="Times New Roman" w:cs="Times New Roman"/>
          <w:sz w:val="24"/>
          <w:szCs w:val="24"/>
        </w:rPr>
        <w:t xml:space="preserve">dne </w:t>
      </w:r>
      <w:r w:rsidR="00AE2998">
        <w:rPr>
          <w:rFonts w:ascii="Times New Roman" w:hAnsi="Times New Roman" w:cs="Times New Roman"/>
          <w:b/>
          <w:sz w:val="24"/>
          <w:szCs w:val="24"/>
        </w:rPr>
        <w:t>0</w:t>
      </w:r>
      <w:r w:rsidR="00AE2991">
        <w:rPr>
          <w:rFonts w:ascii="Times New Roman" w:hAnsi="Times New Roman" w:cs="Times New Roman"/>
          <w:b/>
          <w:sz w:val="24"/>
          <w:szCs w:val="24"/>
        </w:rPr>
        <w:t>1.0</w:t>
      </w:r>
      <w:r w:rsidR="00BA23D9">
        <w:rPr>
          <w:rFonts w:ascii="Times New Roman" w:hAnsi="Times New Roman" w:cs="Times New Roman"/>
          <w:b/>
          <w:sz w:val="24"/>
          <w:szCs w:val="24"/>
        </w:rPr>
        <w:t>1</w:t>
      </w:r>
      <w:r w:rsidR="00E07BD7" w:rsidRPr="00E07BD7">
        <w:rPr>
          <w:rFonts w:ascii="Times New Roman" w:hAnsi="Times New Roman" w:cs="Times New Roman"/>
          <w:b/>
          <w:sz w:val="24"/>
          <w:szCs w:val="24"/>
        </w:rPr>
        <w:t>.20</w:t>
      </w:r>
      <w:r w:rsidR="00AE2998">
        <w:rPr>
          <w:rFonts w:ascii="Times New Roman" w:hAnsi="Times New Roman" w:cs="Times New Roman"/>
          <w:b/>
          <w:sz w:val="24"/>
          <w:szCs w:val="24"/>
        </w:rPr>
        <w:t>2</w:t>
      </w:r>
      <w:r w:rsidR="00BA23D9">
        <w:rPr>
          <w:rFonts w:ascii="Times New Roman" w:hAnsi="Times New Roman" w:cs="Times New Roman"/>
          <w:b/>
          <w:sz w:val="24"/>
          <w:szCs w:val="24"/>
        </w:rPr>
        <w:t>6</w:t>
      </w:r>
      <w:r w:rsidR="00BA6E4A" w:rsidRPr="00A33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CCACC" w14:textId="77777777" w:rsidR="00BA6E4A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106CC94E" w14:textId="77777777" w:rsidR="00973730" w:rsidRDefault="00973730" w:rsidP="00973730"/>
    <w:p w14:paraId="02011931" w14:textId="77777777" w:rsidR="00223B8A" w:rsidRPr="000823FF" w:rsidRDefault="00223B8A" w:rsidP="00973730"/>
    <w:p w14:paraId="7F30164F" w14:textId="77777777" w:rsidR="00973730" w:rsidRPr="000823FF" w:rsidRDefault="00973730" w:rsidP="00973730">
      <w:pPr>
        <w:rPr>
          <w:bCs/>
        </w:rPr>
      </w:pPr>
      <w:r w:rsidRPr="000823FF">
        <w:rPr>
          <w:bCs/>
        </w:rPr>
        <w:t>……….</w:t>
      </w:r>
      <w:r>
        <w:rPr>
          <w:bCs/>
        </w:rPr>
        <w:t>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23FF">
        <w:rPr>
          <w:bCs/>
        </w:rPr>
        <w:t>.……..</w:t>
      </w:r>
      <w:r>
        <w:rPr>
          <w:bCs/>
        </w:rPr>
        <w:t>..……………….</w:t>
      </w:r>
    </w:p>
    <w:p w14:paraId="72D4C6AA" w14:textId="37519BB8" w:rsidR="00973730" w:rsidRDefault="00973730" w:rsidP="00973730">
      <w:pPr>
        <w:rPr>
          <w:bCs/>
        </w:rPr>
      </w:pPr>
      <w:r>
        <w:rPr>
          <w:bCs/>
        </w:rPr>
        <w:t xml:space="preserve">Ing. </w:t>
      </w:r>
      <w:r w:rsidR="00AE2998">
        <w:rPr>
          <w:bCs/>
        </w:rPr>
        <w:t>Jaroslav Hlavnička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E2998">
        <w:rPr>
          <w:bCs/>
        </w:rPr>
        <w:t>Mgr. Jakub Hostek</w:t>
      </w:r>
    </w:p>
    <w:p w14:paraId="67D6632A" w14:textId="77777777" w:rsidR="00973730" w:rsidRPr="000823FF" w:rsidRDefault="00973730" w:rsidP="00973730">
      <w:r>
        <w:rPr>
          <w:bCs/>
        </w:rPr>
        <w:t>starosta města Benešov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místostarosta města Benešov</w:t>
      </w:r>
    </w:p>
    <w:p w14:paraId="26A72265" w14:textId="77777777" w:rsidR="00973730" w:rsidRPr="00A33DCA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872264C" w14:textId="77777777" w:rsidR="00D05976" w:rsidRDefault="00D05976" w:rsidP="00D059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F0C1EB0" w14:textId="77777777" w:rsidR="00D05976" w:rsidRPr="00E34AAF" w:rsidRDefault="00D05976" w:rsidP="00D059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D6618" w14:textId="6D014B4F" w:rsidR="003C52EA" w:rsidRDefault="00BA23D9" w:rsidP="00403B4A">
      <w:pPr>
        <w:autoSpaceDE w:val="0"/>
        <w:spacing w:line="240" w:lineRule="atLeast"/>
        <w:rPr>
          <w:b/>
        </w:rPr>
      </w:pPr>
      <w:r>
        <w:rPr>
          <w:b/>
        </w:rPr>
        <w:br w:type="page"/>
      </w:r>
    </w:p>
    <w:p w14:paraId="42F6C011" w14:textId="75B4BA33" w:rsidR="00BA23D9" w:rsidRPr="00394B20" w:rsidRDefault="00BA23D9" w:rsidP="00394B20">
      <w:pPr>
        <w:autoSpaceDE w:val="0"/>
        <w:spacing w:line="240" w:lineRule="atLeast"/>
        <w:jc w:val="right"/>
        <w:rPr>
          <w:b/>
          <w:i/>
          <w:iCs/>
        </w:rPr>
      </w:pPr>
      <w:r w:rsidRPr="00394B20">
        <w:rPr>
          <w:b/>
          <w:i/>
          <w:iCs/>
        </w:rPr>
        <w:lastRenderedPageBreak/>
        <w:t xml:space="preserve">Příloha č. 1 </w:t>
      </w:r>
      <w:r w:rsidRPr="00394B20">
        <w:rPr>
          <w:bCs/>
          <w:i/>
          <w:iCs/>
        </w:rPr>
        <w:t>obecně závazné vyhlášky o nočním klidu</w:t>
      </w:r>
    </w:p>
    <w:p w14:paraId="66C1E4F4" w14:textId="65E2B8B0" w:rsidR="005F3690" w:rsidRPr="00394B20" w:rsidRDefault="005F3690" w:rsidP="005F3690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a) </w:t>
      </w:r>
      <w:r w:rsidR="00394B20" w:rsidRPr="00394B20">
        <w:rPr>
          <w:bCs/>
          <w:sz w:val="22"/>
          <w:szCs w:val="22"/>
        </w:rPr>
        <w:t>v</w:t>
      </w:r>
      <w:r w:rsidRPr="00394B20">
        <w:rPr>
          <w:bCs/>
          <w:sz w:val="22"/>
          <w:szCs w:val="22"/>
        </w:rPr>
        <w:t xml:space="preserve"> místní části </w:t>
      </w:r>
      <w:r w:rsidRPr="00394B20">
        <w:rPr>
          <w:b/>
          <w:sz w:val="22"/>
          <w:szCs w:val="22"/>
        </w:rPr>
        <w:t xml:space="preserve">Bedrč </w:t>
      </w:r>
    </w:p>
    <w:p w14:paraId="377940E1" w14:textId="69358F4C" w:rsidR="005F3690" w:rsidRPr="00394B20" w:rsidRDefault="005F3690" w:rsidP="005F3690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22.08.2026 „Zlatá husa </w:t>
      </w:r>
      <w:proofErr w:type="spellStart"/>
      <w:r w:rsidRPr="00394B20">
        <w:rPr>
          <w:bCs/>
          <w:sz w:val="22"/>
          <w:szCs w:val="22"/>
        </w:rPr>
        <w:t>bedrčská</w:t>
      </w:r>
      <w:proofErr w:type="spellEnd"/>
      <w:r w:rsidRPr="00394B20">
        <w:rPr>
          <w:bCs/>
          <w:sz w:val="22"/>
          <w:szCs w:val="22"/>
        </w:rPr>
        <w:t>“</w:t>
      </w:r>
    </w:p>
    <w:p w14:paraId="2BB876B3" w14:textId="46C73C10" w:rsidR="00BA23D9" w:rsidRPr="00394B20" w:rsidRDefault="005F3690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b</w:t>
      </w:r>
      <w:r w:rsidR="00BA23D9" w:rsidRPr="00394B20">
        <w:rPr>
          <w:bCs/>
          <w:sz w:val="22"/>
          <w:szCs w:val="22"/>
        </w:rPr>
        <w:t xml:space="preserve">) v místní části </w:t>
      </w:r>
      <w:r w:rsidR="00BA23D9" w:rsidRPr="00394B20">
        <w:rPr>
          <w:b/>
          <w:sz w:val="22"/>
          <w:szCs w:val="22"/>
        </w:rPr>
        <w:t>Benešov</w:t>
      </w:r>
      <w:r w:rsidR="00BA23D9" w:rsidRPr="00394B20">
        <w:rPr>
          <w:bCs/>
          <w:sz w:val="22"/>
          <w:szCs w:val="22"/>
        </w:rPr>
        <w:t xml:space="preserve"> </w:t>
      </w:r>
    </w:p>
    <w:p w14:paraId="54CD865A" w14:textId="77777777" w:rsidR="0018071D" w:rsidRPr="00394B20" w:rsidRDefault="0018071D" w:rsidP="0018071D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15.08.2026 „Posvícení“</w:t>
      </w:r>
    </w:p>
    <w:p w14:paraId="6BA816D1" w14:textId="77777777" w:rsidR="0018071D" w:rsidRPr="00394B20" w:rsidRDefault="0018071D" w:rsidP="0018071D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16.08.2026 „Posvícení“</w:t>
      </w:r>
    </w:p>
    <w:p w14:paraId="2A802DE3" w14:textId="1E4679C1" w:rsidR="0018071D" w:rsidRDefault="0018071D" w:rsidP="0018071D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17.08.2026 „Posvícení“</w:t>
      </w:r>
    </w:p>
    <w:p w14:paraId="10B99E55" w14:textId="045476D3" w:rsidR="003F6D3D" w:rsidRPr="00394B20" w:rsidRDefault="003F6D3D" w:rsidP="003F6D3D">
      <w:pPr>
        <w:spacing w:after="120"/>
        <w:jc w:val="both"/>
        <w:rPr>
          <w:bCs/>
          <w:sz w:val="22"/>
          <w:szCs w:val="22"/>
        </w:rPr>
      </w:pPr>
      <w:r>
        <w:t>12.09.2026 „folkový festival Asonance folk“</w:t>
      </w:r>
    </w:p>
    <w:p w14:paraId="1B6EB9ED" w14:textId="64580967" w:rsidR="005F3690" w:rsidRPr="00394B20" w:rsidRDefault="005F3690" w:rsidP="005F3690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c) v místní části </w:t>
      </w:r>
      <w:r w:rsidRPr="00394B20">
        <w:rPr>
          <w:b/>
          <w:sz w:val="22"/>
          <w:szCs w:val="22"/>
        </w:rPr>
        <w:t xml:space="preserve">Boušice </w:t>
      </w:r>
    </w:p>
    <w:p w14:paraId="01DF7DE3" w14:textId="77777777" w:rsidR="005F3690" w:rsidRPr="00394B20" w:rsidRDefault="005F3690" w:rsidP="005F3690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20.06.2026 „Letní </w:t>
      </w:r>
      <w:proofErr w:type="spellStart"/>
      <w:r w:rsidRPr="00394B20">
        <w:rPr>
          <w:bCs/>
          <w:sz w:val="22"/>
          <w:szCs w:val="22"/>
        </w:rPr>
        <w:t>párty</w:t>
      </w:r>
      <w:proofErr w:type="spellEnd"/>
      <w:r w:rsidRPr="00394B20">
        <w:rPr>
          <w:bCs/>
          <w:sz w:val="22"/>
          <w:szCs w:val="22"/>
        </w:rPr>
        <w:t>“</w:t>
      </w:r>
    </w:p>
    <w:p w14:paraId="6BDFC3ED" w14:textId="206D9B39" w:rsidR="00BA23D9" w:rsidRPr="00394B20" w:rsidRDefault="005F3690" w:rsidP="00BA23D9">
      <w:p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 w:rsidRPr="00394B20">
        <w:rPr>
          <w:bCs/>
          <w:sz w:val="22"/>
          <w:szCs w:val="22"/>
        </w:rPr>
        <w:t>d</w:t>
      </w:r>
      <w:r w:rsidR="00BA23D9" w:rsidRPr="00394B20">
        <w:rPr>
          <w:bCs/>
          <w:sz w:val="22"/>
          <w:szCs w:val="22"/>
        </w:rPr>
        <w:t xml:space="preserve">) V místní části </w:t>
      </w:r>
      <w:r w:rsidR="00BA23D9" w:rsidRPr="00394B20">
        <w:rPr>
          <w:b/>
          <w:sz w:val="22"/>
          <w:szCs w:val="22"/>
        </w:rPr>
        <w:t xml:space="preserve">Buková a Vidlákova Lhota </w:t>
      </w:r>
    </w:p>
    <w:p w14:paraId="0E8F3064" w14:textId="45D41EF7" w:rsidR="00BA23D9" w:rsidRPr="00394B20" w:rsidRDefault="007B3B6C" w:rsidP="00BA23D9">
      <w:pPr>
        <w:tabs>
          <w:tab w:val="left" w:pos="284"/>
        </w:tabs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22.08.2026 </w:t>
      </w:r>
      <w:r w:rsidR="00BA23D9" w:rsidRPr="00394B20">
        <w:rPr>
          <w:bCs/>
          <w:sz w:val="22"/>
          <w:szCs w:val="22"/>
        </w:rPr>
        <w:t xml:space="preserve">„Dožínky“ </w:t>
      </w:r>
    </w:p>
    <w:p w14:paraId="442C5C37" w14:textId="226CC5F8" w:rsidR="00BA23D9" w:rsidRPr="00394B20" w:rsidRDefault="00BA23D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e) V místní části </w:t>
      </w:r>
      <w:r w:rsidRPr="00394B20">
        <w:rPr>
          <w:b/>
          <w:sz w:val="22"/>
          <w:szCs w:val="22"/>
        </w:rPr>
        <w:t xml:space="preserve">Konopiště </w:t>
      </w:r>
    </w:p>
    <w:p w14:paraId="08CB5388" w14:textId="77777777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13.03.2026 „Noční bojovka“</w:t>
      </w:r>
    </w:p>
    <w:p w14:paraId="3515DCD2" w14:textId="50CCE6B0" w:rsidR="00BA23D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30.05.2026 </w:t>
      </w:r>
      <w:r w:rsidR="00BA23D9" w:rsidRPr="00394B20">
        <w:rPr>
          <w:bCs/>
          <w:sz w:val="22"/>
          <w:szCs w:val="22"/>
        </w:rPr>
        <w:t>„Narozeniny Rádia Blaník“</w:t>
      </w:r>
    </w:p>
    <w:p w14:paraId="302A8087" w14:textId="5AD6FE99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19.06.2026 koncert Nohavica</w:t>
      </w:r>
    </w:p>
    <w:p w14:paraId="568947EE" w14:textId="6FD3C6EA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27.06.2026 koncert Keks</w:t>
      </w:r>
    </w:p>
    <w:p w14:paraId="7AF9353A" w14:textId="0F03B98F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04.07.2026 koncert </w:t>
      </w:r>
      <w:proofErr w:type="spellStart"/>
      <w:r w:rsidRPr="00394B20">
        <w:rPr>
          <w:bCs/>
          <w:sz w:val="22"/>
          <w:szCs w:val="22"/>
        </w:rPr>
        <w:t>Qeenshow</w:t>
      </w:r>
      <w:proofErr w:type="spellEnd"/>
    </w:p>
    <w:p w14:paraId="18631FD7" w14:textId="6925A6D2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24.07.2026 koncert </w:t>
      </w:r>
      <w:proofErr w:type="spellStart"/>
      <w:r w:rsidRPr="00394B20">
        <w:rPr>
          <w:bCs/>
          <w:sz w:val="22"/>
          <w:szCs w:val="22"/>
        </w:rPr>
        <w:t>Sofian</w:t>
      </w:r>
      <w:proofErr w:type="spellEnd"/>
      <w:r w:rsidRPr="00394B20">
        <w:rPr>
          <w:bCs/>
          <w:sz w:val="22"/>
          <w:szCs w:val="22"/>
        </w:rPr>
        <w:t xml:space="preserve"> </w:t>
      </w:r>
      <w:proofErr w:type="spellStart"/>
      <w:r w:rsidRPr="00394B20">
        <w:rPr>
          <w:bCs/>
          <w:sz w:val="22"/>
          <w:szCs w:val="22"/>
        </w:rPr>
        <w:t>MedjMedj</w:t>
      </w:r>
      <w:proofErr w:type="spellEnd"/>
    </w:p>
    <w:p w14:paraId="440191D0" w14:textId="4292E1B2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21.08.2026 „Rock in Konopiště“</w:t>
      </w:r>
    </w:p>
    <w:p w14:paraId="6F9639DA" w14:textId="7F85B1D6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22.08.2026 „Rock in Konopiště“</w:t>
      </w:r>
    </w:p>
    <w:p w14:paraId="0D95F459" w14:textId="271A39F4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26.08.2026 „Letní filmový festival“</w:t>
      </w:r>
    </w:p>
    <w:p w14:paraId="3573E29A" w14:textId="236A6D8E" w:rsidR="00255D69" w:rsidRPr="00394B20" w:rsidRDefault="00255D69" w:rsidP="00255D6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27.08.2026 „Letní filmový festival“</w:t>
      </w:r>
    </w:p>
    <w:p w14:paraId="6B92180E" w14:textId="3A0D494E" w:rsidR="00255D69" w:rsidRPr="00394B20" w:rsidRDefault="00255D69" w:rsidP="00255D6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28.08.2026 „Letní filmový festival“</w:t>
      </w:r>
    </w:p>
    <w:p w14:paraId="5EB1BB8F" w14:textId="73932E95" w:rsidR="00255D69" w:rsidRPr="00394B20" w:rsidRDefault="00255D69" w:rsidP="00255D6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29.08.2026 „Letní filmový festival“</w:t>
      </w:r>
    </w:p>
    <w:p w14:paraId="706F0AEE" w14:textId="2BE04603" w:rsidR="00255D69" w:rsidRPr="00394B20" w:rsidRDefault="00255D69" w:rsidP="00255D6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30.08.2026 „Letní filmový festival“</w:t>
      </w:r>
    </w:p>
    <w:p w14:paraId="781414EE" w14:textId="4311B1B9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05.09.2026 </w:t>
      </w:r>
      <w:r w:rsidR="00394B20" w:rsidRPr="00394B20">
        <w:rPr>
          <w:bCs/>
          <w:sz w:val="22"/>
          <w:szCs w:val="22"/>
        </w:rPr>
        <w:t>f</w:t>
      </w:r>
      <w:r w:rsidRPr="00394B20">
        <w:rPr>
          <w:bCs/>
          <w:sz w:val="22"/>
          <w:szCs w:val="22"/>
        </w:rPr>
        <w:t xml:space="preserve">estival </w:t>
      </w:r>
      <w:r w:rsidR="00394B20" w:rsidRPr="00394B20">
        <w:rPr>
          <w:bCs/>
          <w:sz w:val="22"/>
          <w:szCs w:val="22"/>
        </w:rPr>
        <w:t>„</w:t>
      </w:r>
      <w:proofErr w:type="spellStart"/>
      <w:r w:rsidRPr="00394B20">
        <w:rPr>
          <w:bCs/>
          <w:sz w:val="22"/>
          <w:szCs w:val="22"/>
        </w:rPr>
        <w:t>BeneKon</w:t>
      </w:r>
      <w:proofErr w:type="spellEnd"/>
      <w:r w:rsidRPr="00394B20">
        <w:rPr>
          <w:bCs/>
          <w:sz w:val="22"/>
          <w:szCs w:val="22"/>
        </w:rPr>
        <w:t>“</w:t>
      </w:r>
    </w:p>
    <w:p w14:paraId="6DA199B1" w14:textId="017BE74E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11.09.2026 koncert Tři sestry</w:t>
      </w:r>
    </w:p>
    <w:p w14:paraId="0C14EFB1" w14:textId="491F34CA" w:rsidR="00255D69" w:rsidRPr="00394B20" w:rsidRDefault="00255D69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09.10.2026 „Noční bojovka“</w:t>
      </w:r>
    </w:p>
    <w:p w14:paraId="0F9C0029" w14:textId="41F38B6B" w:rsidR="007B3B6C" w:rsidRPr="00394B20" w:rsidRDefault="005F3690" w:rsidP="007B3B6C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f</w:t>
      </w:r>
      <w:r w:rsidR="007B3B6C" w:rsidRPr="00394B20">
        <w:rPr>
          <w:bCs/>
          <w:sz w:val="22"/>
          <w:szCs w:val="22"/>
        </w:rPr>
        <w:t xml:space="preserve">) v místní části </w:t>
      </w:r>
      <w:r w:rsidR="007B3B6C" w:rsidRPr="00394B20">
        <w:rPr>
          <w:b/>
          <w:sz w:val="22"/>
          <w:szCs w:val="22"/>
        </w:rPr>
        <w:t>Okrouhlice</w:t>
      </w:r>
      <w:r w:rsidR="007B3B6C" w:rsidRPr="00394B20">
        <w:rPr>
          <w:bCs/>
          <w:sz w:val="22"/>
          <w:szCs w:val="22"/>
        </w:rPr>
        <w:t xml:space="preserve"> </w:t>
      </w:r>
    </w:p>
    <w:p w14:paraId="04402F9A" w14:textId="77777777" w:rsidR="007B3B6C" w:rsidRPr="00394B20" w:rsidRDefault="007B3B6C" w:rsidP="007B3B6C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16.05.2026 „</w:t>
      </w:r>
      <w:proofErr w:type="spellStart"/>
      <w:r w:rsidRPr="00394B20">
        <w:rPr>
          <w:bCs/>
          <w:sz w:val="22"/>
          <w:szCs w:val="22"/>
        </w:rPr>
        <w:t>Míčeton</w:t>
      </w:r>
      <w:proofErr w:type="spellEnd"/>
      <w:r w:rsidRPr="00394B20">
        <w:rPr>
          <w:bCs/>
          <w:sz w:val="22"/>
          <w:szCs w:val="22"/>
        </w:rPr>
        <w:t>“</w:t>
      </w:r>
    </w:p>
    <w:p w14:paraId="5D0A158A" w14:textId="7927FF4B" w:rsidR="007B3B6C" w:rsidRPr="00394B20" w:rsidRDefault="007B3B6C" w:rsidP="007B3B6C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01.08.2026 „</w:t>
      </w:r>
      <w:proofErr w:type="spellStart"/>
      <w:r w:rsidRPr="00394B20">
        <w:rPr>
          <w:bCs/>
          <w:sz w:val="22"/>
          <w:szCs w:val="22"/>
        </w:rPr>
        <w:t>Hřebíkyáda</w:t>
      </w:r>
      <w:proofErr w:type="spellEnd"/>
      <w:r w:rsidRPr="00394B20">
        <w:rPr>
          <w:bCs/>
          <w:sz w:val="22"/>
          <w:szCs w:val="22"/>
        </w:rPr>
        <w:t>“</w:t>
      </w:r>
    </w:p>
    <w:p w14:paraId="34B3A569" w14:textId="77777777" w:rsidR="007B3B6C" w:rsidRPr="00394B20" w:rsidRDefault="007B3B6C" w:rsidP="007B3B6C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19.09.2026 „</w:t>
      </w:r>
      <w:proofErr w:type="spellStart"/>
      <w:r w:rsidRPr="00394B20">
        <w:rPr>
          <w:bCs/>
          <w:sz w:val="22"/>
          <w:szCs w:val="22"/>
        </w:rPr>
        <w:t>Traktoriáda</w:t>
      </w:r>
      <w:proofErr w:type="spellEnd"/>
      <w:r w:rsidRPr="00394B20">
        <w:rPr>
          <w:bCs/>
          <w:sz w:val="22"/>
          <w:szCs w:val="22"/>
        </w:rPr>
        <w:t>“</w:t>
      </w:r>
    </w:p>
    <w:p w14:paraId="39631EBF" w14:textId="77777777" w:rsidR="007B3B6C" w:rsidRPr="00394B20" w:rsidRDefault="007B3B6C" w:rsidP="007B3B6C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28.11.2026 „Rozsvícení vánočního stromečku“</w:t>
      </w:r>
    </w:p>
    <w:p w14:paraId="4762A863" w14:textId="373856EC" w:rsidR="005F3690" w:rsidRPr="00394B20" w:rsidRDefault="005F3690" w:rsidP="005F3690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 xml:space="preserve">g) V místní části </w:t>
      </w:r>
      <w:r w:rsidRPr="00394B20">
        <w:rPr>
          <w:b/>
          <w:sz w:val="22"/>
          <w:szCs w:val="22"/>
        </w:rPr>
        <w:t>Úročnice</w:t>
      </w:r>
      <w:r w:rsidRPr="00394B20">
        <w:rPr>
          <w:bCs/>
          <w:sz w:val="22"/>
          <w:szCs w:val="22"/>
        </w:rPr>
        <w:t xml:space="preserve"> </w:t>
      </w:r>
    </w:p>
    <w:p w14:paraId="16314124" w14:textId="126D2EEA" w:rsidR="00BA23D9" w:rsidRPr="00394B20" w:rsidRDefault="005F3690" w:rsidP="00BA23D9">
      <w:pPr>
        <w:spacing w:after="120"/>
        <w:jc w:val="both"/>
        <w:rPr>
          <w:bCs/>
          <w:sz w:val="22"/>
          <w:szCs w:val="22"/>
        </w:rPr>
      </w:pPr>
      <w:r w:rsidRPr="00394B20">
        <w:rPr>
          <w:bCs/>
          <w:sz w:val="22"/>
          <w:szCs w:val="22"/>
        </w:rPr>
        <w:t>20.06.2026 „Vítání léta“</w:t>
      </w:r>
    </w:p>
    <w:sectPr w:rsidR="00BA23D9" w:rsidRPr="00394B20" w:rsidSect="001A2A3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97785" w14:textId="77777777" w:rsidR="002E0C86" w:rsidRDefault="002E0C86" w:rsidP="00BA6E4A">
      <w:r>
        <w:separator/>
      </w:r>
    </w:p>
  </w:endnote>
  <w:endnote w:type="continuationSeparator" w:id="0">
    <w:p w14:paraId="51EDC907" w14:textId="77777777" w:rsidR="002E0C86" w:rsidRDefault="002E0C86" w:rsidP="00B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CE70D" w14:textId="77777777" w:rsidR="002E0C86" w:rsidRDefault="002E0C86" w:rsidP="00BA6E4A">
      <w:r>
        <w:separator/>
      </w:r>
    </w:p>
  </w:footnote>
  <w:footnote w:type="continuationSeparator" w:id="0">
    <w:p w14:paraId="7AC7849E" w14:textId="77777777" w:rsidR="002E0C86" w:rsidRDefault="002E0C86" w:rsidP="00BA6E4A">
      <w:r>
        <w:continuationSeparator/>
      </w:r>
    </w:p>
  </w:footnote>
  <w:footnote w:id="1">
    <w:p w14:paraId="654D1427" w14:textId="77777777" w:rsidR="00D05976" w:rsidRPr="00D05976" w:rsidRDefault="00D05976" w:rsidP="00D05976">
      <w:pPr>
        <w:pStyle w:val="Textpoznpodarou"/>
        <w:jc w:val="both"/>
        <w:rPr>
          <w:i/>
        </w:rPr>
      </w:pPr>
      <w:r w:rsidRPr="00D05976">
        <w:rPr>
          <w:rStyle w:val="Znakapoznpodarou"/>
        </w:rPr>
        <w:footnoteRef/>
      </w:r>
      <w:r w:rsidRPr="00D05976">
        <w:t xml:space="preserve"> § 5 odst. 7 zákona o některých přestupcích.</w:t>
      </w:r>
    </w:p>
    <w:p w14:paraId="590B0059" w14:textId="77777777" w:rsidR="00D05976" w:rsidRPr="006B0B8B" w:rsidRDefault="00D05976" w:rsidP="00D0597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042B3"/>
    <w:multiLevelType w:val="hybridMultilevel"/>
    <w:tmpl w:val="F822FB4E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64"/>
    <w:multiLevelType w:val="hybridMultilevel"/>
    <w:tmpl w:val="AC780612"/>
    <w:lvl w:ilvl="0" w:tplc="40F44A76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81758A"/>
    <w:multiLevelType w:val="hybridMultilevel"/>
    <w:tmpl w:val="01B28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401F"/>
    <w:multiLevelType w:val="hybridMultilevel"/>
    <w:tmpl w:val="775A1AA4"/>
    <w:lvl w:ilvl="0" w:tplc="9558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FD4"/>
    <w:multiLevelType w:val="hybridMultilevel"/>
    <w:tmpl w:val="81C87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D3D84"/>
    <w:multiLevelType w:val="hybridMultilevel"/>
    <w:tmpl w:val="4D2E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A13C4"/>
    <w:multiLevelType w:val="hybridMultilevel"/>
    <w:tmpl w:val="71FC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64F61"/>
    <w:multiLevelType w:val="hybridMultilevel"/>
    <w:tmpl w:val="905A3BDA"/>
    <w:lvl w:ilvl="0" w:tplc="7ED4040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44B78"/>
    <w:multiLevelType w:val="hybridMultilevel"/>
    <w:tmpl w:val="E7AC7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0986"/>
    <w:multiLevelType w:val="hybridMultilevel"/>
    <w:tmpl w:val="3AEE08F8"/>
    <w:lvl w:ilvl="0" w:tplc="BA84DAD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4A"/>
    <w:rsid w:val="00006A00"/>
    <w:rsid w:val="0000766E"/>
    <w:rsid w:val="00011E0F"/>
    <w:rsid w:val="00017967"/>
    <w:rsid w:val="000202FA"/>
    <w:rsid w:val="0002603E"/>
    <w:rsid w:val="00040EF4"/>
    <w:rsid w:val="0005249C"/>
    <w:rsid w:val="00055531"/>
    <w:rsid w:val="0006281A"/>
    <w:rsid w:val="00063580"/>
    <w:rsid w:val="00072C91"/>
    <w:rsid w:val="0007747B"/>
    <w:rsid w:val="00094129"/>
    <w:rsid w:val="000B7FEF"/>
    <w:rsid w:val="000C2042"/>
    <w:rsid w:val="000D2FDB"/>
    <w:rsid w:val="000D5D7F"/>
    <w:rsid w:val="000E7219"/>
    <w:rsid w:val="000F0AD2"/>
    <w:rsid w:val="000F1311"/>
    <w:rsid w:val="00101661"/>
    <w:rsid w:val="001018B9"/>
    <w:rsid w:val="00101920"/>
    <w:rsid w:val="00117E01"/>
    <w:rsid w:val="001218DA"/>
    <w:rsid w:val="00122F75"/>
    <w:rsid w:val="00132897"/>
    <w:rsid w:val="001348DE"/>
    <w:rsid w:val="00150B33"/>
    <w:rsid w:val="00173C43"/>
    <w:rsid w:val="0018071D"/>
    <w:rsid w:val="0018569D"/>
    <w:rsid w:val="00192027"/>
    <w:rsid w:val="001A2A31"/>
    <w:rsid w:val="001B0963"/>
    <w:rsid w:val="001B1332"/>
    <w:rsid w:val="001C66CC"/>
    <w:rsid w:val="001E319E"/>
    <w:rsid w:val="001F0D37"/>
    <w:rsid w:val="001F3077"/>
    <w:rsid w:val="0021702F"/>
    <w:rsid w:val="00223B8A"/>
    <w:rsid w:val="00255D69"/>
    <w:rsid w:val="002744C1"/>
    <w:rsid w:val="00296A66"/>
    <w:rsid w:val="00297907"/>
    <w:rsid w:val="00297FF4"/>
    <w:rsid w:val="002B4F0C"/>
    <w:rsid w:val="002B7555"/>
    <w:rsid w:val="002C6004"/>
    <w:rsid w:val="002E0C86"/>
    <w:rsid w:val="002E3B13"/>
    <w:rsid w:val="002F7266"/>
    <w:rsid w:val="002F797A"/>
    <w:rsid w:val="00323305"/>
    <w:rsid w:val="00325918"/>
    <w:rsid w:val="00346BA9"/>
    <w:rsid w:val="0034731C"/>
    <w:rsid w:val="003574DD"/>
    <w:rsid w:val="00363BCF"/>
    <w:rsid w:val="00375058"/>
    <w:rsid w:val="00391AFB"/>
    <w:rsid w:val="00394B20"/>
    <w:rsid w:val="003A4683"/>
    <w:rsid w:val="003B4A84"/>
    <w:rsid w:val="003B7FE9"/>
    <w:rsid w:val="003C45F4"/>
    <w:rsid w:val="003C52EA"/>
    <w:rsid w:val="003D722E"/>
    <w:rsid w:val="003F2081"/>
    <w:rsid w:val="003F2ECD"/>
    <w:rsid w:val="003F4015"/>
    <w:rsid w:val="003F4307"/>
    <w:rsid w:val="003F6D3D"/>
    <w:rsid w:val="00403B4A"/>
    <w:rsid w:val="004270CA"/>
    <w:rsid w:val="00430FAD"/>
    <w:rsid w:val="0043388B"/>
    <w:rsid w:val="0043618F"/>
    <w:rsid w:val="00437AA2"/>
    <w:rsid w:val="00442722"/>
    <w:rsid w:val="0045701A"/>
    <w:rsid w:val="0046294B"/>
    <w:rsid w:val="00466F05"/>
    <w:rsid w:val="0047452B"/>
    <w:rsid w:val="004757D5"/>
    <w:rsid w:val="004847CF"/>
    <w:rsid w:val="00492317"/>
    <w:rsid w:val="004A4DE8"/>
    <w:rsid w:val="004C4FF0"/>
    <w:rsid w:val="004C5A98"/>
    <w:rsid w:val="004E73E5"/>
    <w:rsid w:val="0050387E"/>
    <w:rsid w:val="005165E4"/>
    <w:rsid w:val="00522ABE"/>
    <w:rsid w:val="00540C7D"/>
    <w:rsid w:val="00543EBA"/>
    <w:rsid w:val="00544939"/>
    <w:rsid w:val="00546093"/>
    <w:rsid w:val="0055649F"/>
    <w:rsid w:val="0055721C"/>
    <w:rsid w:val="00560B32"/>
    <w:rsid w:val="005715C3"/>
    <w:rsid w:val="005A60AC"/>
    <w:rsid w:val="005E6362"/>
    <w:rsid w:val="005F3690"/>
    <w:rsid w:val="006111BF"/>
    <w:rsid w:val="006111CC"/>
    <w:rsid w:val="00611CA5"/>
    <w:rsid w:val="00661F1C"/>
    <w:rsid w:val="00663049"/>
    <w:rsid w:val="00675B1C"/>
    <w:rsid w:val="0068027C"/>
    <w:rsid w:val="00686DC3"/>
    <w:rsid w:val="00695DA5"/>
    <w:rsid w:val="006B1732"/>
    <w:rsid w:val="006B6AF2"/>
    <w:rsid w:val="006B6C89"/>
    <w:rsid w:val="006C62F1"/>
    <w:rsid w:val="006D0044"/>
    <w:rsid w:val="006E4C23"/>
    <w:rsid w:val="006F0E36"/>
    <w:rsid w:val="006F6F87"/>
    <w:rsid w:val="00706883"/>
    <w:rsid w:val="00710CF8"/>
    <w:rsid w:val="00716FCF"/>
    <w:rsid w:val="0074029E"/>
    <w:rsid w:val="0074376E"/>
    <w:rsid w:val="00750449"/>
    <w:rsid w:val="00751D6C"/>
    <w:rsid w:val="007532E0"/>
    <w:rsid w:val="00757ECB"/>
    <w:rsid w:val="007869C7"/>
    <w:rsid w:val="00795335"/>
    <w:rsid w:val="007A1600"/>
    <w:rsid w:val="007A4727"/>
    <w:rsid w:val="007B3B6C"/>
    <w:rsid w:val="007C7D12"/>
    <w:rsid w:val="007D7AEE"/>
    <w:rsid w:val="00802386"/>
    <w:rsid w:val="00804AC4"/>
    <w:rsid w:val="00827766"/>
    <w:rsid w:val="008347D0"/>
    <w:rsid w:val="00837CCF"/>
    <w:rsid w:val="008435F9"/>
    <w:rsid w:val="008442B9"/>
    <w:rsid w:val="00887A51"/>
    <w:rsid w:val="00893F8C"/>
    <w:rsid w:val="00894482"/>
    <w:rsid w:val="00894CB1"/>
    <w:rsid w:val="00897166"/>
    <w:rsid w:val="008B3D21"/>
    <w:rsid w:val="008B7CFF"/>
    <w:rsid w:val="008C27DC"/>
    <w:rsid w:val="008D1EA5"/>
    <w:rsid w:val="008D4D61"/>
    <w:rsid w:val="008E44B2"/>
    <w:rsid w:val="008F1560"/>
    <w:rsid w:val="008F6B88"/>
    <w:rsid w:val="00930077"/>
    <w:rsid w:val="009360B4"/>
    <w:rsid w:val="00941AC7"/>
    <w:rsid w:val="0095052F"/>
    <w:rsid w:val="009508D8"/>
    <w:rsid w:val="009603B3"/>
    <w:rsid w:val="00972537"/>
    <w:rsid w:val="00973730"/>
    <w:rsid w:val="00973C16"/>
    <w:rsid w:val="00974849"/>
    <w:rsid w:val="00975F97"/>
    <w:rsid w:val="00982D19"/>
    <w:rsid w:val="009A2FC9"/>
    <w:rsid w:val="009E521A"/>
    <w:rsid w:val="009E572A"/>
    <w:rsid w:val="00A003EA"/>
    <w:rsid w:val="00A03744"/>
    <w:rsid w:val="00A206FE"/>
    <w:rsid w:val="00A2143E"/>
    <w:rsid w:val="00A21512"/>
    <w:rsid w:val="00A26EAD"/>
    <w:rsid w:val="00A3259D"/>
    <w:rsid w:val="00A33DCA"/>
    <w:rsid w:val="00A420CE"/>
    <w:rsid w:val="00A6188F"/>
    <w:rsid w:val="00A62D1C"/>
    <w:rsid w:val="00A9264A"/>
    <w:rsid w:val="00A94EFD"/>
    <w:rsid w:val="00AB6344"/>
    <w:rsid w:val="00AD5634"/>
    <w:rsid w:val="00AE2991"/>
    <w:rsid w:val="00AE2998"/>
    <w:rsid w:val="00AF0DDC"/>
    <w:rsid w:val="00B23E2E"/>
    <w:rsid w:val="00B25243"/>
    <w:rsid w:val="00B30D53"/>
    <w:rsid w:val="00B35A7A"/>
    <w:rsid w:val="00B42001"/>
    <w:rsid w:val="00B42E50"/>
    <w:rsid w:val="00B432A7"/>
    <w:rsid w:val="00B52630"/>
    <w:rsid w:val="00B54892"/>
    <w:rsid w:val="00B628B2"/>
    <w:rsid w:val="00B63A36"/>
    <w:rsid w:val="00B650C6"/>
    <w:rsid w:val="00B66983"/>
    <w:rsid w:val="00B73092"/>
    <w:rsid w:val="00B95FDC"/>
    <w:rsid w:val="00BA23D9"/>
    <w:rsid w:val="00BA3D5A"/>
    <w:rsid w:val="00BA6E4A"/>
    <w:rsid w:val="00BB28A2"/>
    <w:rsid w:val="00BC21CD"/>
    <w:rsid w:val="00BC5D43"/>
    <w:rsid w:val="00BC6F83"/>
    <w:rsid w:val="00BE3F52"/>
    <w:rsid w:val="00BF2393"/>
    <w:rsid w:val="00C113C9"/>
    <w:rsid w:val="00C3326C"/>
    <w:rsid w:val="00C35E80"/>
    <w:rsid w:val="00C441A4"/>
    <w:rsid w:val="00C544B2"/>
    <w:rsid w:val="00C619A7"/>
    <w:rsid w:val="00C6782A"/>
    <w:rsid w:val="00C70BF7"/>
    <w:rsid w:val="00C7393F"/>
    <w:rsid w:val="00C74BEF"/>
    <w:rsid w:val="00C74C6F"/>
    <w:rsid w:val="00C91331"/>
    <w:rsid w:val="00C91F85"/>
    <w:rsid w:val="00C92C1A"/>
    <w:rsid w:val="00CA1B8B"/>
    <w:rsid w:val="00CA227C"/>
    <w:rsid w:val="00CA7495"/>
    <w:rsid w:val="00CD6511"/>
    <w:rsid w:val="00CD7B14"/>
    <w:rsid w:val="00D04F98"/>
    <w:rsid w:val="00D05976"/>
    <w:rsid w:val="00D11619"/>
    <w:rsid w:val="00D261EA"/>
    <w:rsid w:val="00D36BA4"/>
    <w:rsid w:val="00D62F38"/>
    <w:rsid w:val="00D747B5"/>
    <w:rsid w:val="00D759A1"/>
    <w:rsid w:val="00D76B9E"/>
    <w:rsid w:val="00DB002F"/>
    <w:rsid w:val="00DB6C65"/>
    <w:rsid w:val="00DD4981"/>
    <w:rsid w:val="00DE02B4"/>
    <w:rsid w:val="00DE5C0E"/>
    <w:rsid w:val="00DF78CC"/>
    <w:rsid w:val="00E043B7"/>
    <w:rsid w:val="00E07BD7"/>
    <w:rsid w:val="00E117ED"/>
    <w:rsid w:val="00E1653F"/>
    <w:rsid w:val="00E234FA"/>
    <w:rsid w:val="00E34650"/>
    <w:rsid w:val="00E50B94"/>
    <w:rsid w:val="00E5307C"/>
    <w:rsid w:val="00E71349"/>
    <w:rsid w:val="00E72171"/>
    <w:rsid w:val="00E961C0"/>
    <w:rsid w:val="00EA4E3E"/>
    <w:rsid w:val="00EC24F2"/>
    <w:rsid w:val="00EC4F07"/>
    <w:rsid w:val="00ED1F81"/>
    <w:rsid w:val="00EE4A68"/>
    <w:rsid w:val="00EE5737"/>
    <w:rsid w:val="00EE655F"/>
    <w:rsid w:val="00EE6618"/>
    <w:rsid w:val="00F00415"/>
    <w:rsid w:val="00F00475"/>
    <w:rsid w:val="00F21872"/>
    <w:rsid w:val="00F31C25"/>
    <w:rsid w:val="00F4513E"/>
    <w:rsid w:val="00F462D7"/>
    <w:rsid w:val="00F469ED"/>
    <w:rsid w:val="00F72F86"/>
    <w:rsid w:val="00F86A4B"/>
    <w:rsid w:val="00F928DC"/>
    <w:rsid w:val="00FB428B"/>
    <w:rsid w:val="00FC062D"/>
    <w:rsid w:val="00FC1A7A"/>
    <w:rsid w:val="00FC499E"/>
    <w:rsid w:val="00FD70A2"/>
    <w:rsid w:val="00FD7BB2"/>
    <w:rsid w:val="00FE293F"/>
    <w:rsid w:val="00FF427F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B61"/>
  <w15:docId w15:val="{7A7AEA31-BC73-49CE-A68A-D341872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ind w:right="-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E4A"/>
    <w:pPr>
      <w:suppressAutoHyphens/>
      <w:ind w:right="0"/>
      <w:jc w:val="left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A6E4A"/>
    <w:pPr>
      <w:keepNext/>
      <w:suppressAutoHyphens w:val="0"/>
      <w:jc w:val="center"/>
      <w:outlineLvl w:val="0"/>
    </w:pPr>
    <w:rPr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6E4A"/>
    <w:pPr>
      <w:keepNext/>
      <w:suppressAutoHyphens w:val="0"/>
      <w:jc w:val="center"/>
      <w:outlineLvl w:val="1"/>
    </w:pPr>
    <w:rPr>
      <w:b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A6E4A"/>
    <w:pPr>
      <w:keepNext/>
      <w:suppressAutoHyphens w:val="0"/>
      <w:jc w:val="center"/>
      <w:outlineLvl w:val="2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6E4A"/>
    <w:rPr>
      <w:rFonts w:eastAsia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BA6E4A"/>
    <w:rPr>
      <w:rFonts w:eastAsia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A6E4A"/>
    <w:rPr>
      <w:rFonts w:eastAsia="Times New Roman" w:cs="Times New Roman"/>
      <w:b/>
      <w:bCs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A6E4A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6E4A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E4A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rsid w:val="00BA6E4A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6E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A6E4A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A6E4A"/>
    <w:rPr>
      <w:rFonts w:eastAsia="Times New Roman" w:cs="Times New Roman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BA6E4A"/>
    <w:pPr>
      <w:spacing w:before="28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37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A9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7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C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CCF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C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CCF"/>
    <w:rPr>
      <w:rFonts w:eastAsia="Times New Roman" w:cs="Times New Roman"/>
      <w:b/>
      <w:bCs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59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976"/>
    <w:rPr>
      <w:rFonts w:eastAsia="Times New Roman" w:cs="Times New Roman"/>
      <w:szCs w:val="24"/>
      <w:lang w:eastAsia="ar-SA"/>
    </w:rPr>
  </w:style>
  <w:style w:type="paragraph" w:customStyle="1" w:styleId="Nzvylnk">
    <w:name w:val="Názvy článků"/>
    <w:basedOn w:val="Normln"/>
    <w:rsid w:val="00D05976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F445-A39C-48DD-8BBD-AE4BC181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2018-04-19T06:19:00Z</cp:lastPrinted>
  <dcterms:created xsi:type="dcterms:W3CDTF">2025-11-11T14:44:00Z</dcterms:created>
  <dcterms:modified xsi:type="dcterms:W3CDTF">2025-11-11T14:44:00Z</dcterms:modified>
</cp:coreProperties>
</file>