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4E" w:rsidRDefault="005524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topMargin">
                  <wp:align>bottom</wp:align>
                </wp:positionV>
                <wp:extent cx="720090" cy="720090"/>
                <wp:effectExtent l="0" t="0" r="0" b="3810"/>
                <wp:wrapNone/>
                <wp:docPr id="1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page;margin-left:46.1pt;mso-position-horizontal:absolute;mso-position-vertical-relative:top-margin-area;mso-position-vertical:bottom;width:56.7pt;height:56.7pt;" stroked="f">
                <v:path textboxrect="0,0,0,0"/>
                <v:imagedata r:id="rId10" o:title=""/>
              </v:shape>
            </w:pict>
          </mc:Fallback>
        </mc:AlternateContent>
      </w:r>
    </w:p>
    <w:p w:rsidR="00DC064E" w:rsidRDefault="00552427">
      <w:pPr>
        <w:tabs>
          <w:tab w:val="left" w:pos="48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DC064E" w:rsidRDefault="0055242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MĚSTO NOVÝ JIČÍN </w:t>
      </w:r>
    </w:p>
    <w:p w:rsidR="00DC064E" w:rsidRDefault="00552427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Nařízení města Nový Jičín</w:t>
      </w:r>
      <w:r w:rsidR="00CE5920">
        <w:rPr>
          <w:rFonts w:ascii="Arial" w:hAnsi="Arial" w:cs="Arial"/>
          <w:b/>
          <w:bCs/>
          <w:sz w:val="32"/>
          <w:szCs w:val="32"/>
        </w:rPr>
        <w:t>,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DC064E" w:rsidRDefault="00552427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kterým se</w:t>
      </w:r>
      <w:r w:rsidR="00F504D2">
        <w:rPr>
          <w:rFonts w:ascii="Arial" w:hAnsi="Arial" w:cs="Arial"/>
          <w:b/>
          <w:bCs/>
          <w:sz w:val="32"/>
          <w:szCs w:val="32"/>
        </w:rPr>
        <w:t xml:space="preserve"> mění nařízení města Nový Jičín</w:t>
      </w:r>
    </w:p>
    <w:p w:rsidR="00DC064E" w:rsidRDefault="00552427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o stanovení maximálních cen jízdného v MHD Nový Jičín na území města Nový Jičín </w:t>
      </w:r>
    </w:p>
    <w:p w:rsidR="00DC064E" w:rsidRDefault="00DC064E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DC064E" w:rsidRDefault="00552427">
      <w:pPr>
        <w:pBdr>
          <w:left w:val="none" w:sz="4" w:space="1" w:color="000000"/>
        </w:pBd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města Nový Jičín se na své schůzi dne 24. 05. 2023 usnesením č. </w:t>
      </w:r>
      <w:r w:rsidR="004E001F">
        <w:rPr>
          <w:rFonts w:ascii="Arial" w:hAnsi="Arial" w:cs="Arial"/>
          <w:b/>
          <w:sz w:val="22"/>
          <w:szCs w:val="22"/>
        </w:rPr>
        <w:t>550/12R/2023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usnesla vydat v souladu s ustanovením § 11 a ustanovením § 102 odst. 2 písm. d) zákona č. 128/2000 Sb. o obcích (obecní zřízení), ve znění pozdějších předpisů, v souladu s § 1 odst. 6 zákona č. 526/1990 Sb., o cenách, ve znění pozdějších předpisů a na základě zmocnění uvedeného v § 4a odst. 1 písm. a) zákona č. 265/1991 Sb., o působnosti orgánů České republiky v oblasti cen, ve znění pozdějších předpisů a v souladu s výměrem </w:t>
      </w:r>
      <w:r>
        <w:rPr>
          <w:rFonts w:ascii="Arial" w:eastAsia="Arial" w:hAnsi="Arial" w:cs="Arial"/>
          <w:sz w:val="22"/>
          <w:szCs w:val="22"/>
        </w:rPr>
        <w:t xml:space="preserve">MF č. 1/2023, </w:t>
      </w:r>
      <w:r>
        <w:rPr>
          <w:rFonts w:ascii="Arial" w:hAnsi="Arial" w:cs="Arial"/>
          <w:sz w:val="22"/>
          <w:szCs w:val="22"/>
        </w:rPr>
        <w:t>kterým se vydává seznam zboží s regulovanými cenami, toto nařízení města:</w:t>
      </w:r>
    </w:p>
    <w:p w:rsidR="00DC064E" w:rsidRDefault="00DC064E">
      <w:pPr>
        <w:rPr>
          <w:rFonts w:ascii="Arial" w:hAnsi="Arial" w:cs="Arial"/>
          <w:sz w:val="22"/>
          <w:szCs w:val="22"/>
        </w:rPr>
      </w:pPr>
    </w:p>
    <w:p w:rsidR="00DC064E" w:rsidRDefault="005524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DC064E" w:rsidRDefault="005524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Změna nařízení </w:t>
      </w:r>
    </w:p>
    <w:p w:rsidR="00DC064E" w:rsidRDefault="00DC064E">
      <w:pPr>
        <w:rPr>
          <w:rFonts w:ascii="Arial" w:hAnsi="Arial" w:cs="Arial"/>
          <w:sz w:val="22"/>
          <w:szCs w:val="22"/>
        </w:rPr>
      </w:pPr>
    </w:p>
    <w:p w:rsidR="00DC064E" w:rsidRDefault="0055242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Nařízení města Nový Jičín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o stanovení maximálních cen jízdného v MHD Nový Jičín na území města Nový Jičín se mění a doplňuje takto: </w:t>
      </w:r>
    </w:p>
    <w:p w:rsidR="00DC064E" w:rsidRDefault="00DC064E">
      <w:pPr>
        <w:jc w:val="both"/>
        <w:rPr>
          <w:rFonts w:ascii="Arial" w:hAnsi="Arial" w:cs="Arial"/>
          <w:sz w:val="22"/>
          <w:szCs w:val="22"/>
        </w:rPr>
      </w:pPr>
    </w:p>
    <w:p w:rsidR="00DC064E" w:rsidRDefault="00552427">
      <w:pPr>
        <w:pStyle w:val="Odstavecseseznamem"/>
        <w:numPr>
          <w:ilvl w:val="0"/>
          <w:numId w:val="1"/>
        </w:num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článku 2 odstavce 4. se mění a nahrazuje novým zněním:</w:t>
      </w:r>
    </w:p>
    <w:p w:rsidR="00DC064E" w:rsidRDefault="00DC064E">
      <w:pPr>
        <w:pStyle w:val="Odstavecseseznamem"/>
        <w:rPr>
          <w:rFonts w:ascii="Arial" w:hAnsi="Arial" w:cs="Arial"/>
          <w:sz w:val="22"/>
          <w:szCs w:val="22"/>
        </w:rPr>
      </w:pPr>
    </w:p>
    <w:p w:rsidR="00DC064E" w:rsidRDefault="00552427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after="120"/>
        <w:ind w:left="8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„4. Maximální ceny jízdného, slevy jízdného a rozsah bezplatné přepravy v </w:t>
      </w:r>
      <w:proofErr w:type="gramStart"/>
      <w:r>
        <w:rPr>
          <w:rFonts w:ascii="Arial" w:hAnsi="Arial" w:cs="Arial"/>
          <w:sz w:val="22"/>
          <w:szCs w:val="22"/>
        </w:rPr>
        <w:t>městské     hromadné</w:t>
      </w:r>
      <w:proofErr w:type="gramEnd"/>
      <w:r>
        <w:rPr>
          <w:rFonts w:ascii="Arial" w:hAnsi="Arial" w:cs="Arial"/>
          <w:sz w:val="22"/>
          <w:szCs w:val="22"/>
        </w:rPr>
        <w:t xml:space="preserve"> dopravě jsou stanoveny takto:</w:t>
      </w:r>
    </w:p>
    <w:p w:rsidR="00DC064E" w:rsidRDefault="0055242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  <w:t>Tarifní podmínky MHD Nový Jičín (uvedené ceny jsou v Kč)</w:t>
      </w:r>
    </w:p>
    <w:tbl>
      <w:tblPr>
        <w:tblStyle w:val="Mkatabulky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515"/>
        <w:gridCol w:w="1836"/>
      </w:tblGrid>
      <w:tr w:rsidR="00DC064E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Jednotlivé jízdné (ceny v Kč)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Papírové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Elektronické</w:t>
            </w:r>
          </w:p>
        </w:tc>
      </w:tr>
      <w:tr w:rsidR="00DC064E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Obyčejné jízdné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</w:tr>
      <w:tr w:rsidR="00DC064E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Zlevněné jízdné – sleva 50 %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4,-</w:t>
            </w:r>
          </w:p>
        </w:tc>
      </w:tr>
      <w:tr w:rsidR="00DC064E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Zavazadlo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4,-</w:t>
            </w:r>
          </w:p>
        </w:tc>
      </w:tr>
      <w:tr w:rsidR="00DC064E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4,-</w:t>
            </w:r>
          </w:p>
        </w:tc>
      </w:tr>
      <w:tr w:rsidR="00DC064E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Dětský kočárek, resp. sáně bez dítěte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4,-</w:t>
            </w:r>
          </w:p>
        </w:tc>
      </w:tr>
    </w:tbl>
    <w:p w:rsidR="00DC064E" w:rsidRDefault="00DC064E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</w:p>
    <w:p w:rsidR="00DC064E" w:rsidRDefault="00552427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*děti 6–18 let, studenti 18–26 let, občané starší 65 let a důchodci invalidní s invaliditou 3. stupně</w:t>
      </w:r>
    </w:p>
    <w:p w:rsidR="00DC064E" w:rsidRDefault="00DC064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C064E" w:rsidRDefault="00552427" w:rsidP="00A7787F">
      <w:pPr>
        <w:spacing w:after="120"/>
        <w:ind w:left="851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Jednotlivé jízdenky lze zakoupit ve formě: </w:t>
      </w:r>
    </w:p>
    <w:p w:rsidR="00DC064E" w:rsidRDefault="00552427" w:rsidP="00A7787F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lektronických jízdenek z karty </w:t>
      </w:r>
      <w:proofErr w:type="spellStart"/>
      <w:r>
        <w:rPr>
          <w:rFonts w:ascii="Arial" w:hAnsi="Arial" w:cs="Arial"/>
          <w:b/>
          <w:sz w:val="22"/>
          <w:szCs w:val="22"/>
        </w:rPr>
        <w:t>ODISky</w:t>
      </w:r>
      <w:proofErr w:type="spellEnd"/>
    </w:p>
    <w:p w:rsidR="00DC064E" w:rsidRDefault="00552427" w:rsidP="00A7787F">
      <w:pPr>
        <w:pStyle w:val="Odstavecseseznamem"/>
        <w:numPr>
          <w:ilvl w:val="0"/>
          <w:numId w:val="3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opravňující držitele </w:t>
      </w:r>
      <w:proofErr w:type="spellStart"/>
      <w:r>
        <w:rPr>
          <w:rFonts w:ascii="Arial" w:hAnsi="Arial" w:cs="Arial"/>
          <w:sz w:val="22"/>
          <w:szCs w:val="22"/>
        </w:rPr>
        <w:t>ODISky</w:t>
      </w:r>
      <w:proofErr w:type="spellEnd"/>
      <w:r>
        <w:rPr>
          <w:rFonts w:ascii="Arial" w:hAnsi="Arial" w:cs="Arial"/>
          <w:sz w:val="22"/>
          <w:szCs w:val="22"/>
        </w:rPr>
        <w:t xml:space="preserve"> ke zvýhodněnému přestupu v době do 45 minut od zakoupení jízdenky, a to jak na linky MHD, tak na linky příměstské autobusové dopravy a na vlaky zařazené do Integrovaného dopravního systému Moravskoslezského kraje ODIS. Zvýhodněným přestupem se rozumí snížení ceny o </w:t>
      </w:r>
      <w:r>
        <w:rPr>
          <w:rFonts w:ascii="Arial" w:hAnsi="Arial" w:cs="Arial"/>
          <w:sz w:val="22"/>
          <w:szCs w:val="22"/>
        </w:rPr>
        <w:lastRenderedPageBreak/>
        <w:t xml:space="preserve">aktuální výši základní sazby jednotlivé jízdenky REGION v navazujícím spoji (ceník jízdného je zveřejněný na </w:t>
      </w:r>
      <w:hyperlink r:id="rId11" w:history="1">
        <w:r>
          <w:rPr>
            <w:rStyle w:val="Hypertextovodkaz"/>
            <w:rFonts w:ascii="Arial" w:hAnsi="Arial" w:cs="Arial"/>
            <w:sz w:val="22"/>
            <w:szCs w:val="22"/>
          </w:rPr>
          <w:t>www.kodis.cz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DC064E" w:rsidRDefault="00552427" w:rsidP="00A7787F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Elektronických jízdenek z mobilní aplikace</w:t>
      </w:r>
      <w:r>
        <w:rPr>
          <w:rFonts w:ascii="Arial" w:hAnsi="Arial" w:cs="Arial"/>
          <w:sz w:val="22"/>
          <w:szCs w:val="22"/>
        </w:rPr>
        <w:t xml:space="preserve"> </w:t>
      </w:r>
    </w:p>
    <w:p w:rsidR="00DC064E" w:rsidRDefault="00552427" w:rsidP="00A7787F">
      <w:pPr>
        <w:pStyle w:val="Odstavecseseznamem"/>
        <w:numPr>
          <w:ilvl w:val="0"/>
          <w:numId w:val="3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městská – jednotlivá jízdenka zakoupená mobilní aplikací pro celou tarifní oblast MĚSTO Nový Jičín je přestupná a platí 45 minut. Platnost jízdenky započne 2 minuty po zaplacení jízdenky,</w:t>
      </w:r>
    </w:p>
    <w:p w:rsidR="00DC064E" w:rsidRDefault="00552427" w:rsidP="00A7787F">
      <w:pPr>
        <w:pStyle w:val="Odstavecseseznamem"/>
        <w:numPr>
          <w:ilvl w:val="0"/>
          <w:numId w:val="3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 vyhledaným spojením – jestliže je u vyhledaného spojení přestup ze spoje na spoj, při výpočtu ceny za jízdenku je tato zvýhodněná o sníženou základní sazbu, tzn. identicky jako je tomu u elektronických jízdenek hrazených z EP </w:t>
      </w:r>
      <w:proofErr w:type="spellStart"/>
      <w:r>
        <w:rPr>
          <w:rFonts w:ascii="Arial" w:hAnsi="Arial" w:cs="Arial"/>
          <w:sz w:val="22"/>
          <w:szCs w:val="22"/>
        </w:rPr>
        <w:t>ODISky</w:t>
      </w:r>
      <w:proofErr w:type="spellEnd"/>
      <w:r>
        <w:rPr>
          <w:rFonts w:ascii="Arial" w:hAnsi="Arial" w:cs="Arial"/>
          <w:sz w:val="22"/>
          <w:szCs w:val="22"/>
        </w:rPr>
        <w:t xml:space="preserve"> Platnost jízdenky zakoupené mobilní aplikací nad vyhledaným spojením začne 5 minut před odjezdem dle jízdního řádu z výchozí zastávky prvního spoje a skončí 15 minut po příjezdu dle jízdního řádu do cílové zastávky posledního spoje spojení. Jízdenka zakoupená mobilní aplikací nad vyhledaným spojením platí pouze na trase mezi výchozí a cílovou zastávkou.</w:t>
      </w:r>
    </w:p>
    <w:p w:rsidR="00DC064E" w:rsidRDefault="00552427" w:rsidP="00A7787F">
      <w:pPr>
        <w:spacing w:after="120"/>
        <w:ind w:left="85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>Jízdenek hrazených bezkontaktní bankovní platební kartou</w:t>
      </w:r>
    </w:p>
    <w:p w:rsidR="00DC064E" w:rsidRDefault="00552427" w:rsidP="00A7787F">
      <w:pPr>
        <w:pStyle w:val="Odstavecseseznamem"/>
        <w:numPr>
          <w:ilvl w:val="0"/>
          <w:numId w:val="4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jednotlivou jízdenku je identická jako při platbě kartou </w:t>
      </w:r>
      <w:proofErr w:type="spellStart"/>
      <w:r>
        <w:rPr>
          <w:rFonts w:ascii="Arial" w:hAnsi="Arial" w:cs="Arial"/>
          <w:sz w:val="22"/>
          <w:szCs w:val="22"/>
        </w:rPr>
        <w:t>ODISka</w:t>
      </w:r>
      <w:proofErr w:type="spellEnd"/>
      <w:r>
        <w:rPr>
          <w:rFonts w:ascii="Arial" w:hAnsi="Arial" w:cs="Arial"/>
          <w:sz w:val="22"/>
          <w:szCs w:val="22"/>
        </w:rPr>
        <w:t>, avšak bez nároku na zvýhodněný přestup.</w:t>
      </w:r>
    </w:p>
    <w:p w:rsidR="00DC064E" w:rsidRDefault="00552427" w:rsidP="00A7787F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d) </w:t>
      </w:r>
      <w:r>
        <w:rPr>
          <w:rFonts w:ascii="Arial" w:hAnsi="Arial" w:cs="Arial"/>
          <w:b/>
          <w:sz w:val="22"/>
          <w:szCs w:val="22"/>
        </w:rPr>
        <w:tab/>
        <w:t>Papírových jízdenek – nepřestupních</w:t>
      </w:r>
    </w:p>
    <w:p w:rsidR="00DC064E" w:rsidRDefault="00552427" w:rsidP="00A7787F">
      <w:pPr>
        <w:pStyle w:val="Odstavecseseznamem"/>
        <w:numPr>
          <w:ilvl w:val="0"/>
          <w:numId w:val="3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hrazených v hotovosti, určených pro jednotlivou jízdu.</w:t>
      </w:r>
    </w:p>
    <w:p w:rsidR="00DC064E" w:rsidRDefault="00DC064E">
      <w:pPr>
        <w:pStyle w:val="Odstavecseseznamem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DC064E" w:rsidRDefault="00552427" w:rsidP="00A7787F">
      <w:pPr>
        <w:spacing w:after="120"/>
        <w:ind w:left="360" w:firstLine="20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Dlouhodobé časové jízdenky nepřenosné</w:t>
      </w:r>
    </w:p>
    <w:tbl>
      <w:tblPr>
        <w:tblStyle w:val="Mkatabulky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1"/>
        <w:gridCol w:w="1797"/>
      </w:tblGrid>
      <w:tr w:rsidR="00DC064E" w:rsidTr="00A7787F">
        <w:trPr>
          <w:trHeight w:val="246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Obyčejné nezlevněné jízdenky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7denní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tabs>
                <w:tab w:val="left" w:pos="838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128,-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tabs>
                <w:tab w:val="left" w:pos="838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270,-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tabs>
                <w:tab w:val="left" w:pos="838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728,-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tabs>
                <w:tab w:val="left" w:pos="838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2 399,-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Zlevněná jízdenka – děti a žáci 6-15 let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135,-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364,-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5měsíční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607,-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Zlevněná jízdenka – studenti 15-26 let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tabs>
                <w:tab w:val="left" w:pos="413"/>
                <w:tab w:val="left" w:pos="980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135,-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364,-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5měsíční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607,-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Zlevněná jízdenka – důchodci**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202,-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545,-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docdata"/>
                <w:rFonts w:ascii="Arial" w:hAnsi="Arial" w:cs="Arial"/>
                <w:b/>
                <w:bCs/>
                <w:sz w:val="22"/>
                <w:szCs w:val="22"/>
              </w:rPr>
              <w:t>Zlevněná jízdenka – důchodci invalidní – invalidita 3. stupně</w:t>
            </w:r>
          </w:p>
        </w:tc>
        <w:tc>
          <w:tcPr>
            <w:tcW w:w="179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C064E" w:rsidRDefault="00DC064E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135,-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364,-</w:t>
            </w:r>
          </w:p>
        </w:tc>
      </w:tr>
    </w:tbl>
    <w:p w:rsidR="00DD2CD9" w:rsidRDefault="00DD2CD9" w:rsidP="00E34BFF">
      <w:pPr>
        <w:pBdr>
          <w:bottom w:val="none" w:sz="4" w:space="2" w:color="000000"/>
        </w:pBdr>
        <w:spacing w:after="120"/>
        <w:jc w:val="both"/>
        <w:rPr>
          <w:rFonts w:ascii="Arial" w:hAnsi="Arial" w:cs="Arial"/>
          <w:sz w:val="20"/>
          <w:szCs w:val="20"/>
        </w:rPr>
        <w:sectPr w:rsidR="00DD2CD9" w:rsidSect="00DD2CD9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C064E" w:rsidRDefault="00DC064E" w:rsidP="00E34BFF">
      <w:pPr>
        <w:pBdr>
          <w:bottom w:val="none" w:sz="4" w:space="2" w:color="000000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:rsidR="00DC064E" w:rsidRDefault="00552427" w:rsidP="00A7787F">
      <w:pPr>
        <w:tabs>
          <w:tab w:val="left" w:pos="851"/>
        </w:tabs>
        <w:spacing w:after="120"/>
        <w:ind w:firstLine="20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Dlouhodobé časové jízdné přenosné</w:t>
      </w:r>
    </w:p>
    <w:tbl>
      <w:tblPr>
        <w:tblStyle w:val="Mkatabulky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8"/>
        <w:gridCol w:w="1699"/>
      </w:tblGrid>
      <w:tr w:rsidR="00DC064E" w:rsidTr="00A7787F">
        <w:trPr>
          <w:trHeight w:val="320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7denní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128,-</w:t>
            </w:r>
          </w:p>
        </w:tc>
      </w:tr>
      <w:tr w:rsidR="00DC064E" w:rsidTr="00A7787F">
        <w:trPr>
          <w:trHeight w:val="307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338,-</w:t>
            </w:r>
          </w:p>
        </w:tc>
      </w:tr>
      <w:tr w:rsidR="00DC064E" w:rsidTr="00A7787F">
        <w:trPr>
          <w:trHeight w:val="307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365denní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tabs>
                <w:tab w:val="left" w:pos="714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4 056,-</w:t>
            </w:r>
          </w:p>
        </w:tc>
      </w:tr>
    </w:tbl>
    <w:p w:rsidR="00DC064E" w:rsidRDefault="00DC064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C064E" w:rsidRDefault="00552427" w:rsidP="00A7787F">
      <w:pPr>
        <w:spacing w:after="120"/>
        <w:ind w:left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Bezplatná přeprava</w:t>
      </w:r>
    </w:p>
    <w:p w:rsidR="00DC064E" w:rsidRDefault="00552427" w:rsidP="00A7787F">
      <w:p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městské hromadné dopravě na území města Nový Jičín se bezplatně přepravují:</w:t>
      </w:r>
    </w:p>
    <w:p w:rsidR="00DC064E" w:rsidRDefault="00552427" w:rsidP="00A7787F">
      <w:pPr>
        <w:pStyle w:val="Odstavecseseznamem"/>
        <w:numPr>
          <w:ilvl w:val="0"/>
          <w:numId w:val="3"/>
        </w:numPr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 do 6 let v doprovodu osoby starší 10let bez omezení počtu dětí,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držitelé průkazu ZTP vydaného v ČR, 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držitelé průkazu ZTP/P vydaného v ČR (i s vozíkem pro invalidy nebo kočárem, je-li dítě držitelem průkazu ZTP/P) včetně průvodce (osoba nebo pes),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 asistenční nebo vodicí (i ve výcviku),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chodítka, resp. </w:t>
      </w:r>
      <w:proofErr w:type="spellStart"/>
      <w:r>
        <w:rPr>
          <w:rFonts w:ascii="Arial" w:hAnsi="Arial" w:cs="Arial"/>
          <w:sz w:val="22"/>
          <w:szCs w:val="22"/>
        </w:rPr>
        <w:t>rolátory</w:t>
      </w:r>
      <w:proofErr w:type="spellEnd"/>
      <w:r>
        <w:rPr>
          <w:rFonts w:ascii="Arial" w:hAnsi="Arial" w:cs="Arial"/>
          <w:sz w:val="22"/>
          <w:szCs w:val="22"/>
        </w:rPr>
        <w:t xml:space="preserve">, které využívají občané v rámci své mobility (tzn. osoby, které z důvodu snížené mobility využívají tuto zdravotní pomůcku jako stabilní oporu k chůzi), 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kočárek s dítětem, resp. sáně s dítětem ve věku do 6let, případně s více dětmi ve věku do 6let,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příslušníci Městské policie Nový Jičín a Policie České republiky při výkonu služby ve  </w:t>
      </w:r>
      <w:r>
        <w:rPr>
          <w:rFonts w:ascii="Arial" w:hAnsi="Arial" w:cs="Arial"/>
          <w:sz w:val="22"/>
          <w:szCs w:val="22"/>
        </w:rPr>
        <w:br/>
        <w:t>služebním stejnokroji,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Českého svazu bojovníků za svobodu a Československé obce legionářské s Průkazem o bezplatné přepravě v ODIS, vydaného na základě osvědčení o účasti v národním odboji dle zákona č. 255/1946 Sb.,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jeden pes a jedno zavazadlo držitele 24hodinové </w:t>
      </w:r>
      <w:proofErr w:type="spellStart"/>
      <w:r>
        <w:rPr>
          <w:rFonts w:ascii="Arial" w:hAnsi="Arial" w:cs="Arial"/>
          <w:sz w:val="22"/>
          <w:szCs w:val="22"/>
        </w:rPr>
        <w:t>celosíťové</w:t>
      </w:r>
      <w:proofErr w:type="spellEnd"/>
      <w:r>
        <w:rPr>
          <w:rFonts w:ascii="Arial" w:hAnsi="Arial" w:cs="Arial"/>
          <w:sz w:val="22"/>
          <w:szCs w:val="22"/>
        </w:rPr>
        <w:t xml:space="preserve"> jízdenky nebo dlouhodobé časové jízdenky pro tarifní zónu č. 70,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zavazadla o rozměrech menších než 30 x 40x 60 cm ve tvaru válce nepřesahujících délku 150 cm a průměr 10 cm, ve tvaru desky nepřesahující 5 x 8 x 100 cm, nebo jejichž hmotnost nepřesahuje 25 kg, přičemž velikosti nesmějí být překročeny ani jedním směrem,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 ocelová láhev s kapalným topným plynem do hmotnosti 2 kg,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jeden pár lyží s holemi nebo snowboard v obalu (přeprava lyží a snowboardů bez obalu je zpoplatněna cenou za přepravu zavazadel),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nákupní tašky na kolečkách, kterou sebou berou do vozidla držitelé průkazu ZTP nebo ZTP/P,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zvířata ve zcela uzavřené schráně s nepropustným dnem o rozměru 30 x 40 x 60 cm,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jeden smuteční věnec,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snadno přenosné věci, které lze umístit ve vozidle na místo pod sedadlem nebo nad sedadlem cestujícího nebo podle potřeby držet na klíně.</w:t>
      </w:r>
    </w:p>
    <w:p w:rsidR="00DC064E" w:rsidRDefault="00DC064E" w:rsidP="00A7787F">
      <w:pPr>
        <w:spacing w:after="120"/>
        <w:ind w:left="709"/>
        <w:jc w:val="both"/>
        <w:rPr>
          <w:rFonts w:ascii="Arial" w:hAnsi="Arial" w:cs="Arial"/>
          <w:sz w:val="22"/>
          <w:szCs w:val="22"/>
        </w:rPr>
      </w:pPr>
    </w:p>
    <w:p w:rsidR="00DC064E" w:rsidRDefault="00552427" w:rsidP="00A7787F">
      <w:p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Bezplatně se dále přepravují níže uvedené skupiny cestujících, kteří se prokáží čipovou kartou </w:t>
      </w:r>
      <w:proofErr w:type="spellStart"/>
      <w:r>
        <w:rPr>
          <w:rFonts w:ascii="Arial" w:hAnsi="Arial" w:cs="Arial"/>
          <w:sz w:val="22"/>
          <w:szCs w:val="22"/>
        </w:rPr>
        <w:t>ODISka</w:t>
      </w:r>
      <w:proofErr w:type="spellEnd"/>
      <w:r>
        <w:rPr>
          <w:rFonts w:ascii="Arial" w:hAnsi="Arial" w:cs="Arial"/>
          <w:sz w:val="22"/>
          <w:szCs w:val="22"/>
        </w:rPr>
        <w:t xml:space="preserve"> s nahranou bezplatnou 365denní dlouhodobou časovou jízdenkou: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občané nad 65 let věku, </w:t>
      </w:r>
    </w:p>
    <w:p w:rsidR="00DD2CD9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709" w:firstLine="0"/>
        <w:jc w:val="both"/>
        <w:rPr>
          <w:rFonts w:ascii="Arial" w:hAnsi="Arial" w:cs="Arial"/>
          <w:sz w:val="22"/>
          <w:szCs w:val="22"/>
        </w:rPr>
        <w:sectPr w:rsidR="00DD2CD9" w:rsidSect="00DD2CD9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>váleční veteráni – na základě předložení platného Osvědčení válečného veterána nebo Průkazu válečného veterána vydaných Ministerstvem obrany ČR, dle zákona č. 170/2002 Sb. o válečných veteránech,</w:t>
      </w:r>
    </w:p>
    <w:p w:rsidR="00DC064E" w:rsidRPr="00DD2CD9" w:rsidRDefault="00DC064E" w:rsidP="00DD2CD9">
      <w:pPr>
        <w:tabs>
          <w:tab w:val="left" w:pos="993"/>
        </w:tabs>
        <w:spacing w:after="120"/>
        <w:ind w:left="709"/>
        <w:jc w:val="both"/>
        <w:rPr>
          <w:rFonts w:ascii="Arial" w:hAnsi="Arial" w:cs="Arial"/>
          <w:sz w:val="22"/>
          <w:szCs w:val="22"/>
        </w:rPr>
      </w:pP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Konfederace politických vězňů – na základě předložení průkazu člena Konfederace politických vězňů a dále potvrzení o členství v Konfederaci politických vězňů.“</w:t>
      </w:r>
    </w:p>
    <w:p w:rsidR="00DC064E" w:rsidRDefault="00DC064E">
      <w:pPr>
        <w:jc w:val="both"/>
        <w:rPr>
          <w:rFonts w:ascii="Arial" w:hAnsi="Arial" w:cs="Arial"/>
          <w:sz w:val="22"/>
          <w:szCs w:val="22"/>
        </w:rPr>
      </w:pPr>
    </w:p>
    <w:p w:rsidR="00DC064E" w:rsidRDefault="005524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DC064E" w:rsidRDefault="005524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DC064E" w:rsidRDefault="00DC064E">
      <w:pPr>
        <w:rPr>
          <w:rFonts w:ascii="Arial" w:hAnsi="Arial" w:cs="Arial"/>
          <w:sz w:val="22"/>
          <w:szCs w:val="22"/>
        </w:rPr>
      </w:pPr>
    </w:p>
    <w:p w:rsidR="00DC064E" w:rsidRDefault="00552427">
      <w:pPr>
        <w:ind w:lef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Toto nařízení nabývá účinnosti dnem </w:t>
      </w:r>
      <w:proofErr w:type="gramStart"/>
      <w:r>
        <w:rPr>
          <w:rFonts w:ascii="Arial" w:hAnsi="Arial" w:cs="Arial"/>
          <w:sz w:val="22"/>
          <w:szCs w:val="22"/>
        </w:rPr>
        <w:t>11.06.2023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D2CD9" w:rsidRDefault="00DD2CD9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D2CD9" w:rsidRDefault="00DD2CD9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E35A6A" w:rsidRDefault="00E35A6A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D2CD9" w:rsidRDefault="00DD2CD9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D2CD9" w:rsidRDefault="00DD2CD9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rPr>
          <w:rFonts w:ascii="Arial" w:hAnsi="Arial" w:cs="Arial"/>
          <w:sz w:val="22"/>
          <w:szCs w:val="22"/>
        </w:rPr>
      </w:pPr>
    </w:p>
    <w:p w:rsidR="00DC064E" w:rsidRDefault="00DC064E">
      <w:pPr>
        <w:rPr>
          <w:rFonts w:ascii="Arial" w:hAnsi="Arial" w:cs="Arial"/>
          <w:sz w:val="22"/>
          <w:szCs w:val="22"/>
        </w:rPr>
      </w:pPr>
    </w:p>
    <w:p w:rsidR="00DC064E" w:rsidRDefault="004D6657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…….</w:t>
      </w:r>
      <w:r w:rsidR="00552427">
        <w:rPr>
          <w:rFonts w:ascii="Arial" w:hAnsi="Arial" w:cs="Arial"/>
          <w:i/>
          <w:sz w:val="22"/>
          <w:szCs w:val="22"/>
        </w:rPr>
        <w:t>...................................</w:t>
      </w:r>
      <w:r w:rsidR="00552427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>
        <w:rPr>
          <w:rFonts w:ascii="Arial" w:hAnsi="Arial" w:cs="Arial"/>
          <w:i/>
          <w:sz w:val="22"/>
          <w:szCs w:val="22"/>
        </w:rPr>
        <w:t>.....</w:t>
      </w:r>
    </w:p>
    <w:p w:rsidR="00DC064E" w:rsidRDefault="00552427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D6657">
        <w:rPr>
          <w:rFonts w:ascii="Arial" w:hAnsi="Arial" w:cs="Arial"/>
          <w:sz w:val="22"/>
          <w:szCs w:val="22"/>
        </w:rPr>
        <w:t xml:space="preserve">  </w:t>
      </w:r>
      <w:r w:rsidR="00173C76">
        <w:rPr>
          <w:rFonts w:ascii="Arial" w:hAnsi="Arial" w:cs="Arial"/>
          <w:sz w:val="22"/>
          <w:szCs w:val="22"/>
        </w:rPr>
        <w:t xml:space="preserve"> </w:t>
      </w:r>
      <w:r w:rsidR="004E001F">
        <w:rPr>
          <w:rFonts w:ascii="Arial" w:hAnsi="Arial" w:cs="Arial"/>
          <w:sz w:val="22"/>
          <w:szCs w:val="22"/>
        </w:rPr>
        <w:t>Mgr. Ondřej Syrovátka</w:t>
      </w:r>
      <w:r w:rsidR="004D665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D6657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</w:t>
      </w:r>
      <w:r w:rsidR="00173C76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4E001F">
        <w:rPr>
          <w:rFonts w:ascii="Arial" w:hAnsi="Arial" w:cs="Arial"/>
          <w:sz w:val="22"/>
          <w:szCs w:val="22"/>
        </w:rPr>
        <w:t>Mgr. Stanislav Kopecký</w:t>
      </w:r>
      <w:r w:rsidR="004D665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D6657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:rsidR="00DC064E" w:rsidRDefault="0055242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E34BFF" w:rsidRDefault="00E34BFF"/>
    <w:p w:rsidR="00E34BFF" w:rsidRPr="00E34BFF" w:rsidRDefault="00E34BFF" w:rsidP="00E34BFF"/>
    <w:p w:rsidR="00E34BFF" w:rsidRDefault="00E34BFF" w:rsidP="00E34BFF"/>
    <w:p w:rsidR="00E34BFF" w:rsidRDefault="00E34BFF" w:rsidP="00E34BFF"/>
    <w:p w:rsidR="00DC064E" w:rsidRPr="00E34BFF" w:rsidRDefault="00DC064E" w:rsidP="00E34BFF">
      <w:pPr>
        <w:spacing w:after="160" w:line="259" w:lineRule="auto"/>
      </w:pPr>
    </w:p>
    <w:sectPr w:rsidR="00DC064E" w:rsidRPr="00E34BFF" w:rsidSect="00DD2CD9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5C3" w:rsidRDefault="00A515C3">
      <w:r>
        <w:separator/>
      </w:r>
    </w:p>
  </w:endnote>
  <w:endnote w:type="continuationSeparator" w:id="0">
    <w:p w:rsidR="00A515C3" w:rsidRDefault="00A5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BFF" w:rsidRDefault="00E34BFF" w:rsidP="00E34BFF">
    <w:pPr>
      <w:pStyle w:val="Odstavecseseznamem"/>
      <w:pBdr>
        <w:bottom w:val="none" w:sz="4" w:space="2" w:color="000000"/>
      </w:pBdr>
      <w:spacing w:after="120"/>
      <w:ind w:firstLine="207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** důchodci starobní, vdovy a vdovci od 60 let</w:t>
    </w:r>
  </w:p>
  <w:p w:rsidR="00E34BFF" w:rsidRDefault="00E34B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CD9" w:rsidRDefault="00DD2CD9" w:rsidP="00DD2CD9">
    <w:pPr>
      <w:pStyle w:val="Odstavecseseznamem"/>
      <w:pBdr>
        <w:bottom w:val="none" w:sz="4" w:space="2" w:color="000000"/>
      </w:pBdr>
      <w:spacing w:after="120"/>
      <w:ind w:firstLine="207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** důchodci starobní, vdovy a vdovci od 60 let</w:t>
    </w:r>
  </w:p>
  <w:p w:rsidR="00DD2CD9" w:rsidRDefault="00DD2C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5C3" w:rsidRDefault="00A515C3">
      <w:r>
        <w:separator/>
      </w:r>
    </w:p>
  </w:footnote>
  <w:footnote w:type="continuationSeparator" w:id="0">
    <w:p w:rsidR="00A515C3" w:rsidRDefault="00A5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12E7"/>
    <w:multiLevelType w:val="hybridMultilevel"/>
    <w:tmpl w:val="C6F06956"/>
    <w:lvl w:ilvl="0" w:tplc="97CA88EC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cs="Times New Roman"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4366FAC2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A4749D40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4F967F7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83E8DA38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25686F4E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6ECAB1D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DF1CEB48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E916A040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672792A"/>
    <w:multiLevelType w:val="hybridMultilevel"/>
    <w:tmpl w:val="058E8140"/>
    <w:lvl w:ilvl="0" w:tplc="DBC6D9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8426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A2D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04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AB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C9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66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E2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A1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3E7"/>
    <w:multiLevelType w:val="hybridMultilevel"/>
    <w:tmpl w:val="B7826360"/>
    <w:lvl w:ilvl="0" w:tplc="B1F6A2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5C64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2B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65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4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65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86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278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CA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F3BFD"/>
    <w:multiLevelType w:val="hybridMultilevel"/>
    <w:tmpl w:val="53A8A7BE"/>
    <w:lvl w:ilvl="0" w:tplc="AE3A65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8967F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38CB7AC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216763E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C3A420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B5276EA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AE63350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CD92FA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9F4E718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F50149A"/>
    <w:multiLevelType w:val="hybridMultilevel"/>
    <w:tmpl w:val="300E1778"/>
    <w:lvl w:ilvl="0" w:tplc="C1BA6FDE">
      <w:start w:val="1"/>
      <w:numFmt w:val="decimal"/>
      <w:lvlText w:val="(%1)"/>
      <w:lvlJc w:val="left"/>
      <w:pPr>
        <w:tabs>
          <w:tab w:val="num" w:pos="850"/>
        </w:tabs>
        <w:ind w:left="850" w:hanging="567"/>
      </w:pPr>
      <w:rPr>
        <w:rFonts w:cs="Times New Roman"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3B741E28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4E1E436A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ABCC44EE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DC6A5796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99A259C2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EC9CDFB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3454E79E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2FB215F0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733C0985"/>
    <w:multiLevelType w:val="hybridMultilevel"/>
    <w:tmpl w:val="DA6ACBA8"/>
    <w:lvl w:ilvl="0" w:tplc="936C28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53E1C3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D380278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3366DE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90D35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41A842D2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CA00026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BE9E3D5E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C5A8609C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76C00263"/>
    <w:multiLevelType w:val="hybridMultilevel"/>
    <w:tmpl w:val="708E81BA"/>
    <w:lvl w:ilvl="0" w:tplc="29C6D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1900E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834A1C4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11E2060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8A58B8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980C03C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8B41BEE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F774A5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C0CC30A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4E"/>
    <w:rsid w:val="00173C76"/>
    <w:rsid w:val="003A0BDF"/>
    <w:rsid w:val="004D6657"/>
    <w:rsid w:val="004E001F"/>
    <w:rsid w:val="00552427"/>
    <w:rsid w:val="00795B43"/>
    <w:rsid w:val="00853819"/>
    <w:rsid w:val="00A515C3"/>
    <w:rsid w:val="00A7787F"/>
    <w:rsid w:val="00C7634C"/>
    <w:rsid w:val="00CB3D77"/>
    <w:rsid w:val="00CE5920"/>
    <w:rsid w:val="00DC064E"/>
    <w:rsid w:val="00DD2CD9"/>
    <w:rsid w:val="00E34BFF"/>
    <w:rsid w:val="00E35A6A"/>
    <w:rsid w:val="00EA732C"/>
    <w:rsid w:val="00F3187C"/>
    <w:rsid w:val="00F5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030E21E-AF5D-4562-9383-5104A12D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pPr>
      <w:spacing w:after="120"/>
    </w:pPr>
    <w:rPr>
      <w:color w:val="auto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bidi="en-US"/>
    </w:rPr>
    <w:tblPr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docdata">
    <w:name w:val="docdata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dis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240E-AA53-4AFB-B2DD-E6E0A2DFA705}"/>
</file>

<file path=customXml/itemProps2.xml><?xml version="1.0" encoding="utf-8"?>
<ds:datastoreItem xmlns:ds="http://schemas.openxmlformats.org/officeDocument/2006/customXml" ds:itemID="{EDBF6E84-49C4-4B3E-99BC-3AC238B4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Linhartova</dc:creator>
  <cp:keywords/>
  <dc:description/>
  <cp:lastModifiedBy>Monika Martoniková</cp:lastModifiedBy>
  <cp:revision>2</cp:revision>
  <dcterms:created xsi:type="dcterms:W3CDTF">2023-06-23T07:53:00Z</dcterms:created>
  <dcterms:modified xsi:type="dcterms:W3CDTF">2023-06-23T07:53:00Z</dcterms:modified>
</cp:coreProperties>
</file>