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E2753" w14:textId="77777777" w:rsidR="00EE6B5A" w:rsidRPr="00D0460C" w:rsidRDefault="00EE6B5A" w:rsidP="00A02B72">
      <w:pPr>
        <w:pStyle w:val="Default"/>
        <w:jc w:val="center"/>
        <w:rPr>
          <w:b/>
          <w:bCs/>
        </w:rPr>
      </w:pPr>
      <w:r w:rsidRPr="00D0460C">
        <w:rPr>
          <w:b/>
          <w:bCs/>
        </w:rPr>
        <w:t>Město Dobříš</w:t>
      </w:r>
    </w:p>
    <w:p w14:paraId="6A774543" w14:textId="77777777" w:rsidR="00EE6B5A" w:rsidRPr="00D0460C" w:rsidRDefault="00EE6B5A" w:rsidP="00A02B72">
      <w:pPr>
        <w:pStyle w:val="Default"/>
        <w:jc w:val="center"/>
        <w:rPr>
          <w:b/>
          <w:bCs/>
        </w:rPr>
      </w:pPr>
      <w:r w:rsidRPr="00D0460C">
        <w:rPr>
          <w:b/>
          <w:bCs/>
        </w:rPr>
        <w:t>Zastupitelstvo města Dobříše</w:t>
      </w:r>
    </w:p>
    <w:p w14:paraId="7CA8F853" w14:textId="77777777" w:rsidR="00EE6B5A" w:rsidRPr="00D0460C" w:rsidRDefault="00EE6B5A" w:rsidP="00A02B72">
      <w:pPr>
        <w:pStyle w:val="Default"/>
        <w:jc w:val="center"/>
        <w:rPr>
          <w:b/>
          <w:bCs/>
        </w:rPr>
      </w:pPr>
    </w:p>
    <w:p w14:paraId="794B71F3" w14:textId="77777777" w:rsidR="00EE6B5A" w:rsidRPr="00D0460C" w:rsidRDefault="00EE6B5A" w:rsidP="00A02B72">
      <w:pPr>
        <w:pStyle w:val="Default"/>
        <w:jc w:val="center"/>
        <w:rPr>
          <w:b/>
          <w:bCs/>
        </w:rPr>
      </w:pPr>
      <w:r w:rsidRPr="00D0460C">
        <w:rPr>
          <w:noProof/>
          <w:lang w:eastAsia="cs-CZ"/>
        </w:rPr>
        <w:drawing>
          <wp:inline distT="0" distB="0" distL="0" distR="0" wp14:anchorId="50316FC8" wp14:editId="139A21E7">
            <wp:extent cx="1129085" cy="1209277"/>
            <wp:effectExtent l="0" t="0" r="0" b="0"/>
            <wp:docPr id="2" name="Obrázek 2" descr="C:\Users\hornik\AppData\Local\Microsoft\Windows\INetCache\Content.Word\Dobříš-znak b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rnik\AppData\Local\Microsoft\Windows\INetCache\Content.Word\Dobříš-znak b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145" cy="1209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F6366" w14:textId="77777777" w:rsidR="00EE6B5A" w:rsidRPr="00D0460C" w:rsidRDefault="00EE6B5A" w:rsidP="00A02B72">
      <w:pPr>
        <w:pStyle w:val="Default"/>
        <w:jc w:val="center"/>
        <w:rPr>
          <w:b/>
          <w:bCs/>
        </w:rPr>
      </w:pPr>
    </w:p>
    <w:p w14:paraId="364F245B" w14:textId="77777777" w:rsidR="00172057" w:rsidRDefault="00172057" w:rsidP="00A02B72">
      <w:pPr>
        <w:pStyle w:val="Default"/>
        <w:jc w:val="center"/>
        <w:rPr>
          <w:b/>
          <w:bCs/>
        </w:rPr>
      </w:pPr>
    </w:p>
    <w:p w14:paraId="0C751E18" w14:textId="1F20544F" w:rsidR="00A02B72" w:rsidRPr="00D0460C" w:rsidRDefault="00A02B72" w:rsidP="00A02B72">
      <w:pPr>
        <w:pStyle w:val="Default"/>
        <w:jc w:val="center"/>
      </w:pPr>
      <w:r w:rsidRPr="00D0460C">
        <w:rPr>
          <w:b/>
          <w:bCs/>
        </w:rPr>
        <w:t xml:space="preserve">Obecně závazná vyhláška </w:t>
      </w:r>
    </w:p>
    <w:p w14:paraId="041030A0" w14:textId="783F522F" w:rsidR="00A02B72" w:rsidRPr="00D0460C" w:rsidRDefault="00A02B72" w:rsidP="00A02B72">
      <w:pPr>
        <w:pStyle w:val="Default"/>
        <w:jc w:val="center"/>
      </w:pPr>
      <w:r w:rsidRPr="00D0460C">
        <w:rPr>
          <w:b/>
          <w:bCs/>
        </w:rPr>
        <w:t xml:space="preserve">č. </w:t>
      </w:r>
      <w:r w:rsidR="00174315">
        <w:rPr>
          <w:b/>
          <w:bCs/>
        </w:rPr>
        <w:t>13</w:t>
      </w:r>
      <w:r w:rsidR="00EE6B5A" w:rsidRPr="00D0460C">
        <w:rPr>
          <w:b/>
          <w:bCs/>
        </w:rPr>
        <w:t>/20</w:t>
      </w:r>
      <w:r w:rsidR="00312CF1">
        <w:rPr>
          <w:b/>
          <w:bCs/>
        </w:rPr>
        <w:t>2</w:t>
      </w:r>
      <w:r w:rsidR="00546C32">
        <w:rPr>
          <w:b/>
          <w:bCs/>
        </w:rPr>
        <w:t>1</w:t>
      </w:r>
      <w:r w:rsidR="00EE6B5A" w:rsidRPr="00D0460C">
        <w:rPr>
          <w:b/>
          <w:bCs/>
        </w:rPr>
        <w:t>,</w:t>
      </w:r>
    </w:p>
    <w:p w14:paraId="5D22306D" w14:textId="1D05F623" w:rsidR="00A02B72" w:rsidRPr="00D0460C" w:rsidRDefault="00A02B72" w:rsidP="00710361">
      <w:pPr>
        <w:pStyle w:val="Default"/>
        <w:jc w:val="center"/>
        <w:rPr>
          <w:b/>
          <w:bCs/>
        </w:rPr>
      </w:pPr>
      <w:r w:rsidRPr="00D0460C">
        <w:rPr>
          <w:b/>
          <w:bCs/>
        </w:rPr>
        <w:t xml:space="preserve">o </w:t>
      </w:r>
      <w:r w:rsidR="003D4EFC" w:rsidRPr="003D4EFC">
        <w:rPr>
          <w:b/>
          <w:bCs/>
        </w:rPr>
        <w:t>stanovení podmínek pro pořádání, průběh a ukončení veřejnosti přístupných sportovních a kulturních podniků, včetně tanečních zábav a diskoték a jiných kulturních podniků v rozsahu nezbytném k zajištění veřejného pořádku</w:t>
      </w:r>
    </w:p>
    <w:p w14:paraId="03A8B253" w14:textId="43E3825C" w:rsidR="00D0460C" w:rsidRDefault="00D0460C" w:rsidP="00A02B72">
      <w:pPr>
        <w:pStyle w:val="Default"/>
        <w:jc w:val="center"/>
        <w:rPr>
          <w:color w:val="FF0000"/>
        </w:rPr>
      </w:pPr>
    </w:p>
    <w:p w14:paraId="0A0CDCBD" w14:textId="77777777" w:rsidR="006D3B76" w:rsidRDefault="006D3B76" w:rsidP="00A02B72">
      <w:pPr>
        <w:pStyle w:val="Default"/>
        <w:jc w:val="center"/>
        <w:rPr>
          <w:color w:val="FF0000"/>
        </w:rPr>
      </w:pPr>
    </w:p>
    <w:p w14:paraId="75AD875A" w14:textId="7E4DB50F" w:rsidR="00312CF1" w:rsidRPr="00EB540B" w:rsidRDefault="00312CF1" w:rsidP="00312CF1">
      <w:pPr>
        <w:pStyle w:val="Default"/>
        <w:jc w:val="both"/>
        <w:rPr>
          <w:sz w:val="22"/>
          <w:szCs w:val="22"/>
        </w:rPr>
      </w:pPr>
      <w:r w:rsidRPr="00EB540B">
        <w:rPr>
          <w:sz w:val="22"/>
          <w:szCs w:val="22"/>
        </w:rPr>
        <w:t xml:space="preserve">Zastupitelstvo města Dobříše se na svém zasedání konaném </w:t>
      </w:r>
      <w:r w:rsidR="00415890">
        <w:rPr>
          <w:sz w:val="22"/>
          <w:szCs w:val="22"/>
        </w:rPr>
        <w:t>11</w:t>
      </w:r>
      <w:r w:rsidR="003D1D85">
        <w:rPr>
          <w:sz w:val="22"/>
          <w:szCs w:val="22"/>
        </w:rPr>
        <w:t xml:space="preserve">. </w:t>
      </w:r>
      <w:r w:rsidR="00415890">
        <w:rPr>
          <w:sz w:val="22"/>
          <w:szCs w:val="22"/>
        </w:rPr>
        <w:t xml:space="preserve">listopadu </w:t>
      </w:r>
      <w:r w:rsidRPr="00EB540B">
        <w:rPr>
          <w:sz w:val="22"/>
          <w:szCs w:val="22"/>
        </w:rPr>
        <w:t>20</w:t>
      </w:r>
      <w:r>
        <w:rPr>
          <w:sz w:val="22"/>
          <w:szCs w:val="22"/>
        </w:rPr>
        <w:t>2</w:t>
      </w:r>
      <w:r w:rsidR="00710361">
        <w:rPr>
          <w:sz w:val="22"/>
          <w:szCs w:val="22"/>
        </w:rPr>
        <w:t>1</w:t>
      </w:r>
      <w:r w:rsidRPr="00EB540B">
        <w:rPr>
          <w:sz w:val="22"/>
          <w:szCs w:val="22"/>
        </w:rPr>
        <w:t xml:space="preserve"> usneslo vydat </w:t>
      </w:r>
      <w:r w:rsidR="00DA6ACC">
        <w:rPr>
          <w:sz w:val="22"/>
          <w:szCs w:val="22"/>
        </w:rPr>
        <w:t xml:space="preserve">na základě § 10 písm. </w:t>
      </w:r>
      <w:r w:rsidR="003D4EFC">
        <w:rPr>
          <w:sz w:val="22"/>
          <w:szCs w:val="22"/>
        </w:rPr>
        <w:t>b</w:t>
      </w:r>
      <w:r w:rsidR="00DA6ACC">
        <w:rPr>
          <w:sz w:val="22"/>
          <w:szCs w:val="22"/>
        </w:rPr>
        <w:t xml:space="preserve">) a </w:t>
      </w:r>
      <w:r w:rsidRPr="00EB540B">
        <w:rPr>
          <w:sz w:val="22"/>
          <w:szCs w:val="22"/>
        </w:rPr>
        <w:t>§ 84 odst. 2 písm. h) zákona č. 128/2000 Sb., o</w:t>
      </w:r>
      <w:r w:rsidR="003D4121">
        <w:rPr>
          <w:sz w:val="22"/>
          <w:szCs w:val="22"/>
        </w:rPr>
        <w:t> </w:t>
      </w:r>
      <w:r w:rsidRPr="00EB540B">
        <w:rPr>
          <w:sz w:val="22"/>
          <w:szCs w:val="22"/>
        </w:rPr>
        <w:t xml:space="preserve">obcích (obecní zřízení), ve znění pozdějších předpisů (dále jen zákon o obcích) tuto obecně závaznou vyhlášku (dále jen vyhláška): </w:t>
      </w:r>
    </w:p>
    <w:p w14:paraId="217B69FF" w14:textId="77777777" w:rsidR="00C237FC" w:rsidRPr="00D50DB5" w:rsidRDefault="00C237FC" w:rsidP="00A02B72">
      <w:pPr>
        <w:pStyle w:val="Default"/>
        <w:jc w:val="both"/>
        <w:rPr>
          <w:sz w:val="22"/>
          <w:szCs w:val="22"/>
        </w:rPr>
      </w:pPr>
    </w:p>
    <w:p w14:paraId="169E1602" w14:textId="77777777" w:rsidR="00A02B72" w:rsidRPr="00D50DB5" w:rsidRDefault="00792D5F" w:rsidP="00FA3F66">
      <w:pPr>
        <w:pStyle w:val="Default"/>
        <w:spacing w:after="120"/>
        <w:jc w:val="center"/>
        <w:rPr>
          <w:sz w:val="22"/>
          <w:szCs w:val="22"/>
        </w:rPr>
      </w:pPr>
      <w:r w:rsidRPr="00D50DB5">
        <w:rPr>
          <w:bCs/>
          <w:sz w:val="22"/>
          <w:szCs w:val="22"/>
        </w:rPr>
        <w:t>Čl. 1</w:t>
      </w:r>
    </w:p>
    <w:p w14:paraId="34CC5BBA" w14:textId="7CC86919" w:rsidR="00DA6ACC" w:rsidRDefault="00630BC4" w:rsidP="00FA3F66">
      <w:pPr>
        <w:pStyle w:val="Default"/>
        <w:spacing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Předmět </w:t>
      </w:r>
      <w:r w:rsidR="00DA6ACC">
        <w:rPr>
          <w:b/>
          <w:bCs/>
          <w:sz w:val="22"/>
          <w:szCs w:val="22"/>
        </w:rPr>
        <w:t>vyhlášky</w:t>
      </w:r>
    </w:p>
    <w:p w14:paraId="39122315" w14:textId="21E8450E" w:rsidR="00DA6ACC" w:rsidRPr="005D3AC7" w:rsidRDefault="00755EF6" w:rsidP="006D3B76">
      <w:pPr>
        <w:pStyle w:val="Default"/>
        <w:spacing w:after="120"/>
        <w:jc w:val="both"/>
        <w:rPr>
          <w:sz w:val="22"/>
          <w:szCs w:val="22"/>
        </w:rPr>
      </w:pPr>
      <w:r w:rsidRPr="00E17074">
        <w:rPr>
          <w:sz w:val="22"/>
          <w:szCs w:val="22"/>
        </w:rPr>
        <w:t xml:space="preserve">Tato vyhláška stanoví </w:t>
      </w:r>
      <w:r w:rsidR="003D4EFC" w:rsidRPr="003D4EFC">
        <w:rPr>
          <w:sz w:val="22"/>
          <w:szCs w:val="22"/>
        </w:rPr>
        <w:t>podmínky pro pořádání, průběh a ukončení veřejnosti přístupných sportovních a kulturních podniků, včetně tanečních zábav a diskoték a jiných kulturních podniků v rozsahu nezbytném k zajištění veřejného pořádku</w:t>
      </w:r>
      <w:r w:rsidR="003D4EFC">
        <w:rPr>
          <w:sz w:val="22"/>
          <w:szCs w:val="22"/>
        </w:rPr>
        <w:t>.</w:t>
      </w:r>
    </w:p>
    <w:p w14:paraId="076DE71B" w14:textId="1E47A724" w:rsidR="00DA6ACC" w:rsidRDefault="00DA6ACC" w:rsidP="00DA6ACC">
      <w:pPr>
        <w:pStyle w:val="Default"/>
        <w:spacing w:after="120"/>
        <w:rPr>
          <w:b/>
          <w:bCs/>
          <w:sz w:val="22"/>
          <w:szCs w:val="22"/>
        </w:rPr>
      </w:pPr>
    </w:p>
    <w:p w14:paraId="3DE3C9A0" w14:textId="5951B064" w:rsidR="00DA6ACC" w:rsidRDefault="00DA6ACC" w:rsidP="005D3AC7">
      <w:pPr>
        <w:pStyle w:val="Default"/>
        <w:spacing w:after="120"/>
        <w:jc w:val="center"/>
        <w:rPr>
          <w:sz w:val="22"/>
          <w:szCs w:val="22"/>
        </w:rPr>
      </w:pPr>
      <w:r>
        <w:rPr>
          <w:sz w:val="22"/>
          <w:szCs w:val="22"/>
        </w:rPr>
        <w:t>Čl. 2</w:t>
      </w:r>
    </w:p>
    <w:p w14:paraId="2DE8E38A" w14:textId="58C057F0" w:rsidR="00DA6ACC" w:rsidRDefault="003D4EFC" w:rsidP="005D3AC7">
      <w:pPr>
        <w:pStyle w:val="Default"/>
        <w:spacing w:after="120"/>
        <w:jc w:val="center"/>
        <w:rPr>
          <w:b/>
          <w:bCs/>
          <w:sz w:val="22"/>
          <w:szCs w:val="22"/>
        </w:rPr>
      </w:pPr>
      <w:r w:rsidRPr="0071350B">
        <w:rPr>
          <w:b/>
          <w:bCs/>
          <w:sz w:val="22"/>
          <w:szCs w:val="22"/>
        </w:rPr>
        <w:t>Podmínky pro pořádání, průběh a ukončení veřejnosti přístupných sportovních a</w:t>
      </w:r>
      <w:r>
        <w:rPr>
          <w:b/>
          <w:bCs/>
          <w:sz w:val="22"/>
          <w:szCs w:val="22"/>
        </w:rPr>
        <w:t> </w:t>
      </w:r>
      <w:r w:rsidRPr="0071350B">
        <w:rPr>
          <w:b/>
          <w:bCs/>
          <w:sz w:val="22"/>
          <w:szCs w:val="22"/>
        </w:rPr>
        <w:t>kulturních podniků, tanečních zábav a diskoték a jiných kulturních podniků</w:t>
      </w:r>
    </w:p>
    <w:p w14:paraId="19D9698B" w14:textId="77777777" w:rsidR="003C1BC4" w:rsidRDefault="003D4EFC" w:rsidP="006D3B76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Veřejnosti přístupné sportovní a kulturní podniky, včetně tanečních zábav a diskoték</w:t>
      </w:r>
      <w:r w:rsidR="003C1BC4">
        <w:rPr>
          <w:rFonts w:ascii="Arial" w:hAnsi="Arial" w:cs="Arial"/>
          <w:sz w:val="22"/>
          <w:szCs w:val="22"/>
        </w:rPr>
        <w:t xml:space="preserve"> (dále jen podniky)</w:t>
      </w:r>
      <w:r w:rsidRPr="0071350B">
        <w:rPr>
          <w:rFonts w:ascii="Arial" w:hAnsi="Arial" w:cs="Arial"/>
          <w:sz w:val="22"/>
          <w:szCs w:val="22"/>
        </w:rPr>
        <w:t xml:space="preserve">, lze provozovat </w:t>
      </w:r>
    </w:p>
    <w:p w14:paraId="042673F9" w14:textId="77777777" w:rsidR="003C1BC4" w:rsidRDefault="003C1BC4" w:rsidP="006D3B76">
      <w:pPr>
        <w:pStyle w:val="Default"/>
        <w:numPr>
          <w:ilvl w:val="1"/>
          <w:numId w:val="10"/>
        </w:numPr>
        <w:tabs>
          <w:tab w:val="clear" w:pos="1440"/>
        </w:tabs>
        <w:spacing w:after="120"/>
        <w:ind w:left="284" w:hanging="283"/>
        <w:jc w:val="both"/>
        <w:rPr>
          <w:sz w:val="22"/>
          <w:szCs w:val="22"/>
        </w:rPr>
      </w:pPr>
      <w:r w:rsidRPr="006621E0">
        <w:rPr>
          <w:sz w:val="22"/>
          <w:szCs w:val="22"/>
        </w:rPr>
        <w:t xml:space="preserve">od </w:t>
      </w:r>
      <w:r>
        <w:rPr>
          <w:sz w:val="22"/>
          <w:szCs w:val="22"/>
        </w:rPr>
        <w:t xml:space="preserve">neděle </w:t>
      </w:r>
      <w:r w:rsidRPr="006621E0">
        <w:rPr>
          <w:sz w:val="22"/>
          <w:szCs w:val="22"/>
        </w:rPr>
        <w:t xml:space="preserve">do </w:t>
      </w:r>
      <w:r>
        <w:rPr>
          <w:sz w:val="22"/>
          <w:szCs w:val="22"/>
        </w:rPr>
        <w:t xml:space="preserve">čtvrtka </w:t>
      </w:r>
      <w:r w:rsidRPr="006621E0">
        <w:rPr>
          <w:sz w:val="22"/>
          <w:szCs w:val="22"/>
        </w:rPr>
        <w:t>v době nejdříve od 08:00 a nejpozději do 02:00</w:t>
      </w:r>
      <w:r>
        <w:rPr>
          <w:sz w:val="22"/>
          <w:szCs w:val="22"/>
        </w:rPr>
        <w:t xml:space="preserve"> následujícího dne,</w:t>
      </w:r>
    </w:p>
    <w:p w14:paraId="69BADA01" w14:textId="6A5BF90C" w:rsidR="003C1BC4" w:rsidRDefault="003C1BC4" w:rsidP="006D3B76">
      <w:pPr>
        <w:pStyle w:val="Default"/>
        <w:numPr>
          <w:ilvl w:val="1"/>
          <w:numId w:val="10"/>
        </w:numPr>
        <w:tabs>
          <w:tab w:val="clear" w:pos="1440"/>
        </w:tabs>
        <w:spacing w:after="120"/>
        <w:ind w:left="284" w:hanging="283"/>
        <w:jc w:val="both"/>
        <w:rPr>
          <w:sz w:val="22"/>
          <w:szCs w:val="22"/>
        </w:rPr>
      </w:pPr>
      <w:r w:rsidRPr="003C1BC4">
        <w:rPr>
          <w:sz w:val="22"/>
          <w:szCs w:val="22"/>
        </w:rPr>
        <w:t>v pátek, v sobotu a ve dnech, po kterých následuje den pracovního klidu</w:t>
      </w:r>
      <w:r>
        <w:rPr>
          <w:rStyle w:val="Znakapoznpodarou"/>
          <w:sz w:val="22"/>
          <w:szCs w:val="22"/>
        </w:rPr>
        <w:footnoteReference w:id="1"/>
      </w:r>
      <w:r w:rsidRPr="003C1BC4">
        <w:rPr>
          <w:sz w:val="22"/>
          <w:szCs w:val="22"/>
        </w:rPr>
        <w:t>, v době nejdříve od 08:00 a nejpozději do 04:00 následujícího dne</w:t>
      </w:r>
      <w:r w:rsidR="000E7080">
        <w:rPr>
          <w:sz w:val="22"/>
          <w:szCs w:val="22"/>
        </w:rPr>
        <w:t>,</w:t>
      </w:r>
    </w:p>
    <w:p w14:paraId="5FC0F72B" w14:textId="4F2BD8B7" w:rsidR="003C1BC4" w:rsidRPr="003C1BC4" w:rsidRDefault="000E7080" w:rsidP="006D3B76">
      <w:pPr>
        <w:pStyle w:val="Default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tím není dotčena právní úprava doby nočního klidu</w:t>
      </w:r>
      <w:r w:rsidR="006D3B76">
        <w:rPr>
          <w:rStyle w:val="Znakapoznpodarou"/>
          <w:sz w:val="22"/>
          <w:szCs w:val="22"/>
        </w:rPr>
        <w:footnoteReference w:id="2"/>
      </w:r>
      <w:r w:rsidR="003C1BC4">
        <w:rPr>
          <w:sz w:val="22"/>
          <w:szCs w:val="22"/>
        </w:rPr>
        <w:t xml:space="preserve">. </w:t>
      </w:r>
    </w:p>
    <w:p w14:paraId="15FBD120" w14:textId="77777777" w:rsidR="003C1BC4" w:rsidRDefault="003C1BC4" w:rsidP="003C1BC4">
      <w:pPr>
        <w:pStyle w:val="Zkladntext"/>
        <w:ind w:left="284"/>
        <w:jc w:val="both"/>
        <w:rPr>
          <w:rFonts w:ascii="Arial" w:hAnsi="Arial" w:cs="Arial"/>
          <w:sz w:val="22"/>
          <w:szCs w:val="22"/>
        </w:rPr>
      </w:pPr>
    </w:p>
    <w:p w14:paraId="305966C4" w14:textId="371A3891" w:rsidR="003D4EFC" w:rsidRDefault="003D4EFC" w:rsidP="006D3B76">
      <w:pPr>
        <w:pStyle w:val="Default"/>
        <w:keepNext/>
        <w:spacing w:after="120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Čl. 3</w:t>
      </w:r>
    </w:p>
    <w:p w14:paraId="03F8E46D" w14:textId="457EAB86" w:rsidR="003D4EFC" w:rsidRPr="003D4EFC" w:rsidRDefault="003D4EFC" w:rsidP="006D3B76">
      <w:pPr>
        <w:pStyle w:val="Default"/>
        <w:keepNext/>
        <w:spacing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Oznamovací povinnost</w:t>
      </w:r>
    </w:p>
    <w:p w14:paraId="2F33CDF1" w14:textId="402C4BE5" w:rsidR="003D4EFC" w:rsidRPr="0071350B" w:rsidRDefault="003D4EFC" w:rsidP="006D3B76">
      <w:pPr>
        <w:pStyle w:val="Zkladntext"/>
        <w:keepNext/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Pořadatel podniku uvedeného v odst. 1 je povinen oznámit nejmén</w:t>
      </w:r>
      <w:r w:rsidR="009A20E5">
        <w:rPr>
          <w:rFonts w:ascii="Arial" w:hAnsi="Arial" w:cs="Arial"/>
          <w:sz w:val="22"/>
          <w:szCs w:val="22"/>
        </w:rPr>
        <w:t>ě 5 pracovních</w:t>
      </w:r>
      <w:r w:rsidRPr="0071350B">
        <w:rPr>
          <w:rFonts w:ascii="Arial" w:hAnsi="Arial" w:cs="Arial"/>
          <w:sz w:val="22"/>
          <w:szCs w:val="22"/>
        </w:rPr>
        <w:t xml:space="preserve"> dnů před</w:t>
      </w:r>
      <w:r w:rsidR="009A20E5">
        <w:rPr>
          <w:rFonts w:ascii="Arial" w:hAnsi="Arial" w:cs="Arial"/>
          <w:sz w:val="22"/>
          <w:szCs w:val="22"/>
        </w:rPr>
        <w:t> </w:t>
      </w:r>
      <w:r w:rsidRPr="0071350B">
        <w:rPr>
          <w:rFonts w:ascii="Arial" w:hAnsi="Arial" w:cs="Arial"/>
          <w:sz w:val="22"/>
          <w:szCs w:val="22"/>
        </w:rPr>
        <w:t xml:space="preserve">jeho konáním </w:t>
      </w:r>
      <w:r>
        <w:rPr>
          <w:rFonts w:ascii="Arial" w:hAnsi="Arial" w:cs="Arial"/>
          <w:sz w:val="22"/>
          <w:szCs w:val="22"/>
        </w:rPr>
        <w:t xml:space="preserve">Městskému </w:t>
      </w:r>
      <w:r w:rsidRPr="0071350B">
        <w:rPr>
          <w:rFonts w:ascii="Arial" w:hAnsi="Arial" w:cs="Arial"/>
          <w:sz w:val="22"/>
          <w:szCs w:val="22"/>
        </w:rPr>
        <w:t xml:space="preserve">úřadu </w:t>
      </w:r>
      <w:r>
        <w:rPr>
          <w:rFonts w:ascii="Arial" w:hAnsi="Arial" w:cs="Arial"/>
          <w:sz w:val="22"/>
          <w:szCs w:val="22"/>
        </w:rPr>
        <w:t xml:space="preserve">Dobříš: </w:t>
      </w:r>
    </w:p>
    <w:p w14:paraId="71706A51" w14:textId="6CDEB118" w:rsidR="003D4EFC" w:rsidRPr="0071350B" w:rsidRDefault="003D4EFC" w:rsidP="006D3B76">
      <w:pPr>
        <w:keepNext/>
        <w:numPr>
          <w:ilvl w:val="0"/>
          <w:numId w:val="11"/>
        </w:numPr>
        <w:tabs>
          <w:tab w:val="clear" w:pos="720"/>
        </w:tabs>
        <w:spacing w:after="12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Pr="0071350B">
        <w:rPr>
          <w:rFonts w:ascii="Arial" w:hAnsi="Arial" w:cs="Arial"/>
        </w:rPr>
        <w:t>méno</w:t>
      </w:r>
      <w:r>
        <w:rPr>
          <w:rFonts w:ascii="Arial" w:hAnsi="Arial" w:cs="Arial"/>
        </w:rPr>
        <w:t xml:space="preserve"> a</w:t>
      </w:r>
      <w:r w:rsidRPr="0071350B">
        <w:rPr>
          <w:rFonts w:ascii="Arial" w:hAnsi="Arial" w:cs="Arial"/>
        </w:rPr>
        <w:t xml:space="preserve"> příjmení, datum narození, adresu místa trvalého pobytu a adresu bydliště, je-li odlišná od místa trvalého pobytu pořadatele; je-li pořadatelem právnická osoba, název či</w:t>
      </w:r>
      <w:r w:rsidR="003100AF">
        <w:rPr>
          <w:rFonts w:ascii="Arial" w:hAnsi="Arial" w:cs="Arial"/>
        </w:rPr>
        <w:t> </w:t>
      </w:r>
      <w:r w:rsidRPr="0071350B">
        <w:rPr>
          <w:rFonts w:ascii="Arial" w:hAnsi="Arial" w:cs="Arial"/>
        </w:rPr>
        <w:t>obchodní firmu, sídlo a označení osoby, která za tuto právnickou osobu jedná,</w:t>
      </w:r>
    </w:p>
    <w:p w14:paraId="546B1E52" w14:textId="53F390B8" w:rsidR="003D4EFC" w:rsidRPr="0071350B" w:rsidRDefault="003D4EFC" w:rsidP="006D3B76">
      <w:pPr>
        <w:pStyle w:val="Zkladntext"/>
        <w:numPr>
          <w:ilvl w:val="0"/>
          <w:numId w:val="11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označení druhu podniku (opakujících se podniků), dobu a místo konání včetně údaj</w:t>
      </w:r>
      <w:r w:rsidR="006D3B76">
        <w:rPr>
          <w:rFonts w:ascii="Arial" w:hAnsi="Arial" w:cs="Arial"/>
          <w:sz w:val="22"/>
          <w:szCs w:val="22"/>
        </w:rPr>
        <w:t xml:space="preserve">e </w:t>
      </w:r>
      <w:r w:rsidRPr="0071350B">
        <w:rPr>
          <w:rFonts w:ascii="Arial" w:hAnsi="Arial" w:cs="Arial"/>
          <w:sz w:val="22"/>
          <w:szCs w:val="22"/>
        </w:rPr>
        <w:t>o</w:t>
      </w:r>
      <w:r w:rsidR="006D3B76">
        <w:rPr>
          <w:rFonts w:ascii="Arial" w:hAnsi="Arial" w:cs="Arial"/>
          <w:sz w:val="22"/>
          <w:szCs w:val="22"/>
        </w:rPr>
        <w:t> </w:t>
      </w:r>
      <w:r w:rsidRPr="0071350B">
        <w:rPr>
          <w:rFonts w:ascii="Arial" w:hAnsi="Arial" w:cs="Arial"/>
          <w:sz w:val="22"/>
          <w:szCs w:val="22"/>
        </w:rPr>
        <w:t xml:space="preserve">jeho počátku a ukončení, </w:t>
      </w:r>
    </w:p>
    <w:p w14:paraId="2C770D01" w14:textId="77777777" w:rsidR="003D4EFC" w:rsidRPr="0071350B" w:rsidRDefault="003D4EFC" w:rsidP="006D3B76">
      <w:pPr>
        <w:numPr>
          <w:ilvl w:val="0"/>
          <w:numId w:val="11"/>
        </w:numPr>
        <w:tabs>
          <w:tab w:val="clear" w:pos="720"/>
        </w:tabs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71350B">
        <w:rPr>
          <w:rFonts w:ascii="Arial" w:hAnsi="Arial" w:cs="Arial"/>
        </w:rPr>
        <w:t>předpokládaný počet účastníků tohoto podniku,</w:t>
      </w:r>
    </w:p>
    <w:p w14:paraId="599E6293" w14:textId="77777777" w:rsidR="003D4EFC" w:rsidRPr="0071350B" w:rsidRDefault="003D4EFC" w:rsidP="006D3B76">
      <w:pPr>
        <w:numPr>
          <w:ilvl w:val="0"/>
          <w:numId w:val="11"/>
        </w:numPr>
        <w:tabs>
          <w:tab w:val="clear" w:pos="720"/>
        </w:tabs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71350B">
        <w:rPr>
          <w:rFonts w:ascii="Arial" w:hAnsi="Arial" w:cs="Arial"/>
        </w:rPr>
        <w:t xml:space="preserve">počet osob zajišťujících pořadatelskou službu a způsob jejich označení, </w:t>
      </w:r>
    </w:p>
    <w:p w14:paraId="11E79CA4" w14:textId="77777777" w:rsidR="003D4EFC" w:rsidRPr="0071350B" w:rsidRDefault="003D4EFC" w:rsidP="006D3B76">
      <w:pPr>
        <w:numPr>
          <w:ilvl w:val="0"/>
          <w:numId w:val="11"/>
        </w:numPr>
        <w:tabs>
          <w:tab w:val="clear" w:pos="720"/>
        </w:tabs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71350B">
        <w:rPr>
          <w:rFonts w:ascii="Arial" w:hAnsi="Arial" w:cs="Arial"/>
        </w:rPr>
        <w:t>údaje o osobě pověřené pořadatelem podniku k osobní spolupráci s orgány veřejné moci, pokud pořadatel podniku tuto osobu určí,</w:t>
      </w:r>
    </w:p>
    <w:p w14:paraId="72FADCCE" w14:textId="77777777" w:rsidR="003D4EFC" w:rsidRPr="0071350B" w:rsidRDefault="003D4EFC" w:rsidP="006D3B76">
      <w:pPr>
        <w:numPr>
          <w:ilvl w:val="0"/>
          <w:numId w:val="11"/>
        </w:numPr>
        <w:tabs>
          <w:tab w:val="clear" w:pos="720"/>
        </w:tabs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71350B">
        <w:rPr>
          <w:rFonts w:ascii="Arial" w:hAnsi="Arial" w:cs="Arial"/>
        </w:rPr>
        <w:t>údaje o osobách, které poskytly k užívání pozemek nebo stavbu, kde se má podnik konat,</w:t>
      </w:r>
    </w:p>
    <w:p w14:paraId="1A19ABCD" w14:textId="7E6853EC" w:rsidR="003D4EFC" w:rsidRPr="0071350B" w:rsidRDefault="003D4EFC" w:rsidP="006D3B76">
      <w:pPr>
        <w:numPr>
          <w:ilvl w:val="0"/>
          <w:numId w:val="11"/>
        </w:numPr>
        <w:tabs>
          <w:tab w:val="clear" w:pos="720"/>
        </w:tabs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71350B">
        <w:rPr>
          <w:rFonts w:ascii="Arial" w:hAnsi="Arial" w:cs="Arial"/>
        </w:rPr>
        <w:t>lhůtu, ve které zajistí úklid místa konání podniku, a způsob tohoto úklidu, jde-li o místa, která nejsou určena a zřízena pro pořádání uvedených podniků,</w:t>
      </w:r>
    </w:p>
    <w:p w14:paraId="33C7DB79" w14:textId="5F980366" w:rsidR="003D4EFC" w:rsidRDefault="003D4EFC" w:rsidP="006D3B76">
      <w:pPr>
        <w:numPr>
          <w:ilvl w:val="0"/>
          <w:numId w:val="11"/>
        </w:numPr>
        <w:tabs>
          <w:tab w:val="clear" w:pos="720"/>
        </w:tabs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71350B">
        <w:rPr>
          <w:rFonts w:ascii="Arial" w:hAnsi="Arial" w:cs="Arial"/>
        </w:rPr>
        <w:t>způsob zajištění obecných povinností při nakládání s odpady vzniklými při pořádání akce</w:t>
      </w:r>
      <w:r w:rsidR="0014414E">
        <w:rPr>
          <w:rStyle w:val="Znakapoznpodarou"/>
          <w:rFonts w:ascii="Arial" w:hAnsi="Arial" w:cs="Arial"/>
        </w:rPr>
        <w:footnoteReference w:id="3"/>
      </w:r>
      <w:r w:rsidRPr="0071350B">
        <w:rPr>
          <w:rFonts w:ascii="Arial" w:hAnsi="Arial" w:cs="Arial"/>
        </w:rPr>
        <w:t>,</w:t>
      </w:r>
    </w:p>
    <w:p w14:paraId="43618CA8" w14:textId="431C7AE5" w:rsidR="005D3AC7" w:rsidRPr="006D3B76" w:rsidRDefault="003D4EFC" w:rsidP="006D3B76">
      <w:pPr>
        <w:numPr>
          <w:ilvl w:val="0"/>
          <w:numId w:val="11"/>
        </w:numPr>
        <w:tabs>
          <w:tab w:val="clear" w:pos="720"/>
        </w:tabs>
        <w:spacing w:after="120" w:line="240" w:lineRule="auto"/>
        <w:ind w:left="284" w:hanging="284"/>
        <w:jc w:val="both"/>
      </w:pPr>
      <w:r w:rsidRPr="006D3B76">
        <w:rPr>
          <w:rFonts w:ascii="Arial" w:hAnsi="Arial" w:cs="Arial"/>
        </w:rPr>
        <w:t>způsob zajištění podmínek stanovených zvláštními právními předpisy v oblasti požární ochrany</w:t>
      </w:r>
      <w:r w:rsidR="0014414E">
        <w:rPr>
          <w:rStyle w:val="Znakapoznpodarou"/>
          <w:rFonts w:ascii="Arial" w:hAnsi="Arial" w:cs="Arial"/>
        </w:rPr>
        <w:footnoteReference w:id="4"/>
      </w:r>
      <w:r w:rsidRPr="006D3B76">
        <w:rPr>
          <w:rFonts w:ascii="Arial" w:hAnsi="Arial" w:cs="Arial"/>
        </w:rPr>
        <w:t>.</w:t>
      </w:r>
    </w:p>
    <w:p w14:paraId="671DAF4B" w14:textId="77777777" w:rsidR="006D3B76" w:rsidRDefault="006D3B76" w:rsidP="006D3B76">
      <w:pPr>
        <w:pStyle w:val="Default"/>
        <w:spacing w:after="120"/>
        <w:jc w:val="center"/>
        <w:rPr>
          <w:color w:val="auto"/>
          <w:sz w:val="22"/>
          <w:szCs w:val="22"/>
        </w:rPr>
      </w:pPr>
    </w:p>
    <w:p w14:paraId="76CF317A" w14:textId="71D72E72" w:rsidR="005D3AC7" w:rsidRDefault="005D3AC7" w:rsidP="006D3B76">
      <w:pPr>
        <w:pStyle w:val="Default"/>
        <w:spacing w:after="12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Čl. </w:t>
      </w:r>
      <w:r w:rsidR="00755EF6">
        <w:rPr>
          <w:color w:val="auto"/>
          <w:sz w:val="22"/>
          <w:szCs w:val="22"/>
        </w:rPr>
        <w:t>4</w:t>
      </w:r>
    </w:p>
    <w:p w14:paraId="326110B9" w14:textId="48A16758" w:rsidR="005D3AC7" w:rsidRPr="005D3AC7" w:rsidRDefault="005D3AC7" w:rsidP="005D3AC7">
      <w:pPr>
        <w:pStyle w:val="Default"/>
        <w:spacing w:after="120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Účinnost</w:t>
      </w:r>
    </w:p>
    <w:p w14:paraId="6CE358A7" w14:textId="1E9783A7" w:rsidR="00A02B72" w:rsidRDefault="00A02B72" w:rsidP="005D3AC7">
      <w:pPr>
        <w:pStyle w:val="Default"/>
        <w:spacing w:after="120"/>
        <w:jc w:val="both"/>
        <w:rPr>
          <w:color w:val="auto"/>
          <w:sz w:val="22"/>
          <w:szCs w:val="22"/>
        </w:rPr>
      </w:pPr>
      <w:r w:rsidRPr="00D50DB5">
        <w:rPr>
          <w:color w:val="auto"/>
          <w:sz w:val="22"/>
          <w:szCs w:val="22"/>
        </w:rPr>
        <w:t xml:space="preserve">Tato vyhláška nabývá účinnosti dnem </w:t>
      </w:r>
      <w:r w:rsidR="002B003E" w:rsidRPr="00D50DB5">
        <w:rPr>
          <w:color w:val="auto"/>
          <w:sz w:val="22"/>
          <w:szCs w:val="22"/>
        </w:rPr>
        <w:t>1.</w:t>
      </w:r>
      <w:r w:rsidR="0094461D">
        <w:rPr>
          <w:color w:val="auto"/>
          <w:sz w:val="22"/>
          <w:szCs w:val="22"/>
        </w:rPr>
        <w:t xml:space="preserve"> ledna </w:t>
      </w:r>
      <w:r w:rsidR="003F528F" w:rsidRPr="00D50DB5">
        <w:rPr>
          <w:color w:val="auto"/>
          <w:sz w:val="22"/>
          <w:szCs w:val="22"/>
        </w:rPr>
        <w:t>20</w:t>
      </w:r>
      <w:r w:rsidR="00312CF1">
        <w:rPr>
          <w:color w:val="auto"/>
          <w:sz w:val="22"/>
          <w:szCs w:val="22"/>
        </w:rPr>
        <w:t>2</w:t>
      </w:r>
      <w:r w:rsidR="00710361">
        <w:rPr>
          <w:color w:val="auto"/>
          <w:sz w:val="22"/>
          <w:szCs w:val="22"/>
        </w:rPr>
        <w:t>2</w:t>
      </w:r>
      <w:r w:rsidR="003C4F6C" w:rsidRPr="00D50DB5">
        <w:rPr>
          <w:color w:val="auto"/>
          <w:sz w:val="22"/>
          <w:szCs w:val="22"/>
        </w:rPr>
        <w:t>.</w:t>
      </w:r>
      <w:r w:rsidRPr="00D50DB5">
        <w:rPr>
          <w:color w:val="auto"/>
          <w:sz w:val="22"/>
          <w:szCs w:val="22"/>
        </w:rPr>
        <w:t xml:space="preserve"> </w:t>
      </w:r>
    </w:p>
    <w:p w14:paraId="6D57424A" w14:textId="77777777" w:rsidR="00B232E8" w:rsidRDefault="00B232E8" w:rsidP="00312CF1">
      <w:pPr>
        <w:pStyle w:val="Default"/>
        <w:spacing w:after="120"/>
        <w:jc w:val="both"/>
        <w:rPr>
          <w:color w:val="auto"/>
          <w:sz w:val="22"/>
          <w:szCs w:val="22"/>
        </w:rPr>
      </w:pPr>
    </w:p>
    <w:p w14:paraId="1C4D4200" w14:textId="77777777" w:rsidR="00312CF1" w:rsidRPr="00EB540B" w:rsidRDefault="00312CF1" w:rsidP="00312CF1">
      <w:pPr>
        <w:pStyle w:val="Default"/>
        <w:spacing w:after="120"/>
        <w:rPr>
          <w:color w:val="auto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9"/>
        <w:gridCol w:w="4543"/>
      </w:tblGrid>
      <w:tr w:rsidR="00312CF1" w:rsidRPr="00EB540B" w14:paraId="37759023" w14:textId="77777777" w:rsidTr="00F02EDB">
        <w:tc>
          <w:tcPr>
            <w:tcW w:w="4606" w:type="dxa"/>
          </w:tcPr>
          <w:p w14:paraId="5AE9B81D" w14:textId="6A08362A" w:rsidR="00312CF1" w:rsidRPr="00EB540B" w:rsidRDefault="00312CF1" w:rsidP="00F02ED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Ing. Pavel Svoboda</w:t>
            </w:r>
            <w:r w:rsidR="00084D14">
              <w:rPr>
                <w:color w:val="auto"/>
                <w:sz w:val="22"/>
                <w:szCs w:val="22"/>
              </w:rPr>
              <w:t xml:space="preserve"> </w:t>
            </w:r>
            <w:r w:rsidR="00B232E8">
              <w:rPr>
                <w:color w:val="auto"/>
                <w:sz w:val="22"/>
                <w:szCs w:val="22"/>
              </w:rPr>
              <w:t xml:space="preserve">v. r. </w:t>
            </w:r>
          </w:p>
        </w:tc>
        <w:tc>
          <w:tcPr>
            <w:tcW w:w="4607" w:type="dxa"/>
          </w:tcPr>
          <w:p w14:paraId="534920A1" w14:textId="66B0ED33" w:rsidR="00312CF1" w:rsidRPr="00EB540B" w:rsidRDefault="00312CF1" w:rsidP="00F02ED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B540B">
              <w:rPr>
                <w:color w:val="auto"/>
                <w:sz w:val="22"/>
                <w:szCs w:val="22"/>
              </w:rPr>
              <w:t>Bc. Dagmar Mášová</w:t>
            </w:r>
            <w:r w:rsidR="00B232E8">
              <w:rPr>
                <w:color w:val="auto"/>
                <w:sz w:val="22"/>
                <w:szCs w:val="22"/>
              </w:rPr>
              <w:t xml:space="preserve"> v. r. </w:t>
            </w:r>
          </w:p>
        </w:tc>
      </w:tr>
      <w:tr w:rsidR="00312CF1" w:rsidRPr="00EB540B" w14:paraId="2EBC43AA" w14:textId="77777777" w:rsidTr="00F02EDB">
        <w:tc>
          <w:tcPr>
            <w:tcW w:w="4606" w:type="dxa"/>
          </w:tcPr>
          <w:p w14:paraId="34276BC7" w14:textId="77777777" w:rsidR="00312CF1" w:rsidRPr="00EB540B" w:rsidRDefault="00312CF1" w:rsidP="00F02EDB">
            <w:pPr>
              <w:pStyle w:val="Default"/>
              <w:spacing w:after="120"/>
              <w:jc w:val="center"/>
              <w:rPr>
                <w:color w:val="auto"/>
                <w:sz w:val="22"/>
                <w:szCs w:val="22"/>
              </w:rPr>
            </w:pPr>
            <w:r w:rsidRPr="00EB540B">
              <w:rPr>
                <w:color w:val="auto"/>
                <w:sz w:val="22"/>
                <w:szCs w:val="22"/>
              </w:rPr>
              <w:t>starosta města</w:t>
            </w:r>
          </w:p>
        </w:tc>
        <w:tc>
          <w:tcPr>
            <w:tcW w:w="4607" w:type="dxa"/>
          </w:tcPr>
          <w:p w14:paraId="675E7BB2" w14:textId="77777777" w:rsidR="00312CF1" w:rsidRPr="00EB540B" w:rsidRDefault="00312CF1" w:rsidP="00F02EDB">
            <w:pPr>
              <w:pStyle w:val="Default"/>
              <w:spacing w:after="120"/>
              <w:jc w:val="center"/>
              <w:rPr>
                <w:color w:val="auto"/>
                <w:sz w:val="22"/>
                <w:szCs w:val="22"/>
              </w:rPr>
            </w:pPr>
            <w:r w:rsidRPr="00EB540B">
              <w:rPr>
                <w:color w:val="auto"/>
                <w:sz w:val="22"/>
                <w:szCs w:val="22"/>
              </w:rPr>
              <w:t>místostarostka města</w:t>
            </w:r>
          </w:p>
        </w:tc>
      </w:tr>
    </w:tbl>
    <w:p w14:paraId="077CAF19" w14:textId="0DDD94EA" w:rsidR="00312CF1" w:rsidRDefault="00312CF1" w:rsidP="00312CF1">
      <w:pPr>
        <w:pStyle w:val="Default"/>
        <w:spacing w:after="120"/>
        <w:rPr>
          <w:color w:val="auto"/>
          <w:sz w:val="22"/>
          <w:szCs w:val="22"/>
        </w:rPr>
      </w:pPr>
    </w:p>
    <w:p w14:paraId="5555F97E" w14:textId="3B01CAA7" w:rsidR="00312CF1" w:rsidRPr="00EB540B" w:rsidRDefault="00312CF1" w:rsidP="00312C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0000"/>
        </w:rPr>
      </w:pPr>
      <w:r w:rsidRPr="00EB540B">
        <w:rPr>
          <w:rFonts w:ascii="Arial" w:hAnsi="Arial" w:cs="Arial"/>
          <w:b/>
          <w:bCs/>
          <w:color w:val="000000"/>
        </w:rPr>
        <w:t xml:space="preserve">Doložka dle § 41 odst. 1 zákona o obcích: </w:t>
      </w:r>
    </w:p>
    <w:p w14:paraId="5E514571" w14:textId="77777777" w:rsidR="00312CF1" w:rsidRPr="00EB540B" w:rsidRDefault="00312CF1" w:rsidP="00312C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EB540B">
        <w:rPr>
          <w:rFonts w:ascii="Arial" w:hAnsi="Arial" w:cs="Arial"/>
          <w:color w:val="000000"/>
        </w:rPr>
        <w:t xml:space="preserve">Schváleno: </w:t>
      </w:r>
      <w:r w:rsidRPr="00EB540B">
        <w:rPr>
          <w:rFonts w:ascii="Arial" w:hAnsi="Arial" w:cs="Arial"/>
          <w:color w:val="000000"/>
        </w:rPr>
        <w:tab/>
      </w:r>
      <w:r w:rsidRPr="00EB540B">
        <w:rPr>
          <w:rFonts w:ascii="Arial" w:hAnsi="Arial" w:cs="Arial"/>
          <w:color w:val="000000"/>
        </w:rPr>
        <w:tab/>
      </w:r>
      <w:r w:rsidRPr="00EB540B">
        <w:rPr>
          <w:rFonts w:ascii="Arial" w:hAnsi="Arial" w:cs="Arial"/>
          <w:color w:val="000000"/>
        </w:rPr>
        <w:tab/>
      </w:r>
      <w:r w:rsidRPr="00EB540B">
        <w:rPr>
          <w:rFonts w:ascii="Arial" w:hAnsi="Arial" w:cs="Arial"/>
          <w:color w:val="000000"/>
        </w:rPr>
        <w:tab/>
      </w:r>
      <w:r w:rsidRPr="00EB540B">
        <w:rPr>
          <w:rFonts w:ascii="Arial" w:hAnsi="Arial" w:cs="Arial"/>
          <w:color w:val="000000"/>
        </w:rPr>
        <w:tab/>
        <w:t>Zastupitelstvem města Dobříše</w:t>
      </w:r>
    </w:p>
    <w:p w14:paraId="6EE1E4C0" w14:textId="1D37A444" w:rsidR="00312CF1" w:rsidRPr="00EB540B" w:rsidRDefault="00312CF1" w:rsidP="00312C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EB540B">
        <w:rPr>
          <w:rFonts w:ascii="Arial" w:hAnsi="Arial" w:cs="Arial"/>
          <w:color w:val="000000"/>
        </w:rPr>
        <w:t xml:space="preserve">Datum a číslo usnesení: </w:t>
      </w:r>
      <w:r w:rsidRPr="00EB540B">
        <w:rPr>
          <w:rFonts w:ascii="Arial" w:hAnsi="Arial" w:cs="Arial"/>
          <w:color w:val="000000"/>
        </w:rPr>
        <w:tab/>
      </w:r>
      <w:r w:rsidRPr="00EB540B">
        <w:rPr>
          <w:rFonts w:ascii="Arial" w:hAnsi="Arial" w:cs="Arial"/>
          <w:color w:val="000000"/>
        </w:rPr>
        <w:tab/>
      </w:r>
      <w:r w:rsidRPr="00EB540B">
        <w:rPr>
          <w:rFonts w:ascii="Arial" w:hAnsi="Arial" w:cs="Arial"/>
          <w:color w:val="000000"/>
        </w:rPr>
        <w:tab/>
      </w:r>
      <w:r w:rsidR="00755EF6">
        <w:rPr>
          <w:rFonts w:ascii="Arial" w:hAnsi="Arial" w:cs="Arial"/>
          <w:color w:val="000000"/>
        </w:rPr>
        <w:t>11.11</w:t>
      </w:r>
      <w:r w:rsidR="003D4121">
        <w:rPr>
          <w:rFonts w:ascii="Arial" w:hAnsi="Arial" w:cs="Arial"/>
          <w:color w:val="000000"/>
        </w:rPr>
        <w:t>.</w:t>
      </w:r>
      <w:r w:rsidRPr="00EB540B">
        <w:rPr>
          <w:rFonts w:ascii="Arial" w:hAnsi="Arial" w:cs="Arial"/>
          <w:color w:val="000000"/>
        </w:rPr>
        <w:t>20</w:t>
      </w:r>
      <w:r>
        <w:rPr>
          <w:rFonts w:ascii="Arial" w:hAnsi="Arial" w:cs="Arial"/>
          <w:color w:val="000000"/>
        </w:rPr>
        <w:t>2</w:t>
      </w:r>
      <w:r w:rsidR="00546C32">
        <w:rPr>
          <w:rFonts w:ascii="Arial" w:hAnsi="Arial" w:cs="Arial"/>
          <w:color w:val="000000"/>
        </w:rPr>
        <w:t>1</w:t>
      </w:r>
      <w:r w:rsidRPr="00EB540B">
        <w:rPr>
          <w:rFonts w:ascii="Arial" w:hAnsi="Arial" w:cs="Arial"/>
          <w:color w:val="000000"/>
        </w:rPr>
        <w:t xml:space="preserve"> – </w:t>
      </w:r>
      <w:r w:rsidR="00B232E8">
        <w:rPr>
          <w:rFonts w:ascii="Arial" w:hAnsi="Arial" w:cs="Arial"/>
          <w:color w:val="000000"/>
        </w:rPr>
        <w:t>18</w:t>
      </w:r>
      <w:r w:rsidRPr="00EB540B">
        <w:rPr>
          <w:rFonts w:ascii="Arial" w:hAnsi="Arial" w:cs="Arial"/>
          <w:color w:val="000000"/>
        </w:rPr>
        <w:t>/</w:t>
      </w:r>
      <w:r w:rsidR="00546C32">
        <w:rPr>
          <w:rFonts w:ascii="Arial" w:hAnsi="Arial" w:cs="Arial"/>
          <w:color w:val="000000"/>
        </w:rPr>
        <w:t>2</w:t>
      </w:r>
      <w:r w:rsidR="00755EF6">
        <w:rPr>
          <w:rFonts w:ascii="Arial" w:hAnsi="Arial" w:cs="Arial"/>
          <w:color w:val="000000"/>
        </w:rPr>
        <w:t>2</w:t>
      </w:r>
      <w:r w:rsidRPr="00EB540B">
        <w:rPr>
          <w:rFonts w:ascii="Arial" w:hAnsi="Arial" w:cs="Arial"/>
          <w:color w:val="000000"/>
        </w:rPr>
        <w:t>/20</w:t>
      </w:r>
      <w:r>
        <w:rPr>
          <w:rFonts w:ascii="Arial" w:hAnsi="Arial" w:cs="Arial"/>
          <w:color w:val="000000"/>
        </w:rPr>
        <w:t>2</w:t>
      </w:r>
      <w:r w:rsidR="00546C32">
        <w:rPr>
          <w:rFonts w:ascii="Arial" w:hAnsi="Arial" w:cs="Arial"/>
          <w:color w:val="000000"/>
        </w:rPr>
        <w:t>1</w:t>
      </w:r>
      <w:r w:rsidRPr="00EB540B">
        <w:rPr>
          <w:rFonts w:ascii="Arial" w:hAnsi="Arial" w:cs="Arial"/>
          <w:color w:val="000000"/>
        </w:rPr>
        <w:t>/ZM</w:t>
      </w:r>
      <w:r w:rsidR="00B232E8">
        <w:rPr>
          <w:rFonts w:ascii="Arial" w:hAnsi="Arial" w:cs="Arial"/>
          <w:color w:val="000000"/>
        </w:rPr>
        <w:t>-6</w:t>
      </w:r>
    </w:p>
    <w:p w14:paraId="6B119EBF" w14:textId="3B9B3061" w:rsidR="00312CF1" w:rsidRPr="00EB540B" w:rsidRDefault="00312CF1" w:rsidP="00312C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EB540B">
        <w:rPr>
          <w:rFonts w:ascii="Arial" w:hAnsi="Arial" w:cs="Arial"/>
          <w:color w:val="000000"/>
        </w:rPr>
        <w:t xml:space="preserve">Zveřejněno na </w:t>
      </w:r>
      <w:r w:rsidR="00755EF6">
        <w:rPr>
          <w:rFonts w:ascii="Arial" w:hAnsi="Arial" w:cs="Arial"/>
          <w:color w:val="000000"/>
        </w:rPr>
        <w:t xml:space="preserve">digitální </w:t>
      </w:r>
      <w:r w:rsidRPr="00EB540B">
        <w:rPr>
          <w:rFonts w:ascii="Arial" w:hAnsi="Arial" w:cs="Arial"/>
          <w:color w:val="000000"/>
        </w:rPr>
        <w:t xml:space="preserve">úřední desce: </w:t>
      </w:r>
      <w:r w:rsidRPr="00EB540B">
        <w:rPr>
          <w:rFonts w:ascii="Arial" w:hAnsi="Arial" w:cs="Arial"/>
          <w:color w:val="000000"/>
        </w:rPr>
        <w:tab/>
      </w:r>
      <w:r w:rsidR="00755EF6">
        <w:rPr>
          <w:rFonts w:ascii="Arial" w:hAnsi="Arial" w:cs="Arial"/>
          <w:color w:val="000000"/>
        </w:rPr>
        <w:t>1</w:t>
      </w:r>
      <w:r w:rsidR="00B232E8">
        <w:rPr>
          <w:rFonts w:ascii="Arial" w:hAnsi="Arial" w:cs="Arial"/>
          <w:color w:val="000000"/>
        </w:rPr>
        <w:t>5</w:t>
      </w:r>
      <w:r w:rsidR="00755EF6">
        <w:rPr>
          <w:rFonts w:ascii="Arial" w:hAnsi="Arial" w:cs="Arial"/>
          <w:color w:val="000000"/>
        </w:rPr>
        <w:t>.11</w:t>
      </w:r>
      <w:r w:rsidRPr="00EB540B">
        <w:rPr>
          <w:rFonts w:ascii="Arial" w:hAnsi="Arial" w:cs="Arial"/>
          <w:color w:val="000000"/>
        </w:rPr>
        <w:t>.20</w:t>
      </w:r>
      <w:r>
        <w:rPr>
          <w:rFonts w:ascii="Arial" w:hAnsi="Arial" w:cs="Arial"/>
          <w:color w:val="000000"/>
        </w:rPr>
        <w:t>2</w:t>
      </w:r>
      <w:r w:rsidR="00546C32">
        <w:rPr>
          <w:rFonts w:ascii="Arial" w:hAnsi="Arial" w:cs="Arial"/>
          <w:color w:val="000000"/>
        </w:rPr>
        <w:t>1</w:t>
      </w:r>
      <w:r w:rsidRPr="00EB540B">
        <w:rPr>
          <w:rFonts w:ascii="Arial" w:hAnsi="Arial" w:cs="Arial"/>
          <w:color w:val="000000"/>
        </w:rPr>
        <w:t xml:space="preserve"> </w:t>
      </w:r>
      <w:r w:rsidR="00755EF6">
        <w:rPr>
          <w:rFonts w:ascii="Arial" w:hAnsi="Arial" w:cs="Arial"/>
          <w:color w:val="000000"/>
        </w:rPr>
        <w:t xml:space="preserve">– </w:t>
      </w:r>
      <w:r w:rsidR="003100AF">
        <w:rPr>
          <w:rFonts w:ascii="Arial" w:hAnsi="Arial" w:cs="Arial"/>
          <w:color w:val="000000"/>
        </w:rPr>
        <w:t>30</w:t>
      </w:r>
      <w:r w:rsidR="00755EF6">
        <w:rPr>
          <w:rFonts w:ascii="Arial" w:hAnsi="Arial" w:cs="Arial"/>
          <w:color w:val="000000"/>
        </w:rPr>
        <w:t>.11.2021</w:t>
      </w:r>
    </w:p>
    <w:p w14:paraId="3455BC34" w14:textId="3464F348" w:rsidR="00A04144" w:rsidRPr="00471B57" w:rsidRDefault="00312CF1" w:rsidP="00471B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</w:rPr>
      </w:pPr>
      <w:r w:rsidRPr="00EB540B">
        <w:rPr>
          <w:rFonts w:ascii="Arial" w:hAnsi="Arial" w:cs="Arial"/>
          <w:color w:val="000000"/>
        </w:rPr>
        <w:t xml:space="preserve">Zveřejněno na elektronické úřední desce: </w:t>
      </w:r>
      <w:r w:rsidRPr="00EB540B">
        <w:rPr>
          <w:rFonts w:ascii="Arial" w:hAnsi="Arial" w:cs="Arial"/>
          <w:color w:val="000000"/>
        </w:rPr>
        <w:tab/>
      </w:r>
      <w:r w:rsidR="00755EF6">
        <w:rPr>
          <w:rFonts w:ascii="Arial" w:hAnsi="Arial" w:cs="Arial"/>
          <w:color w:val="000000"/>
        </w:rPr>
        <w:t>1</w:t>
      </w:r>
      <w:r w:rsidR="00B232E8">
        <w:rPr>
          <w:rFonts w:ascii="Arial" w:hAnsi="Arial" w:cs="Arial"/>
          <w:color w:val="000000"/>
        </w:rPr>
        <w:t>5</w:t>
      </w:r>
      <w:r w:rsidR="00755EF6">
        <w:rPr>
          <w:rFonts w:ascii="Arial" w:hAnsi="Arial" w:cs="Arial"/>
          <w:color w:val="000000"/>
        </w:rPr>
        <w:t>.11</w:t>
      </w:r>
      <w:r w:rsidR="00755EF6" w:rsidRPr="00EB540B">
        <w:rPr>
          <w:rFonts w:ascii="Arial" w:hAnsi="Arial" w:cs="Arial"/>
          <w:color w:val="000000"/>
        </w:rPr>
        <w:t>.20</w:t>
      </w:r>
      <w:r w:rsidR="00755EF6">
        <w:rPr>
          <w:rFonts w:ascii="Arial" w:hAnsi="Arial" w:cs="Arial"/>
          <w:color w:val="000000"/>
        </w:rPr>
        <w:t>21</w:t>
      </w:r>
      <w:r w:rsidR="00755EF6" w:rsidRPr="00EB540B">
        <w:rPr>
          <w:rFonts w:ascii="Arial" w:hAnsi="Arial" w:cs="Arial"/>
          <w:color w:val="000000"/>
        </w:rPr>
        <w:t xml:space="preserve"> </w:t>
      </w:r>
      <w:r w:rsidR="00755EF6">
        <w:rPr>
          <w:rFonts w:ascii="Arial" w:hAnsi="Arial" w:cs="Arial"/>
          <w:color w:val="000000"/>
        </w:rPr>
        <w:t xml:space="preserve">– </w:t>
      </w:r>
      <w:r w:rsidR="003100AF">
        <w:rPr>
          <w:rFonts w:ascii="Arial" w:hAnsi="Arial" w:cs="Arial"/>
          <w:color w:val="000000"/>
        </w:rPr>
        <w:t>30</w:t>
      </w:r>
      <w:r w:rsidR="00755EF6">
        <w:rPr>
          <w:rFonts w:ascii="Arial" w:hAnsi="Arial" w:cs="Arial"/>
          <w:color w:val="000000"/>
        </w:rPr>
        <w:t>.11.2021</w:t>
      </w:r>
    </w:p>
    <w:sectPr w:rsidR="00A04144" w:rsidRPr="00471B57" w:rsidSect="00B8507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6AFDD" w14:textId="77777777" w:rsidR="00AD0244" w:rsidRDefault="00AD0244" w:rsidP="00A02B72">
      <w:pPr>
        <w:spacing w:after="0" w:line="240" w:lineRule="auto"/>
      </w:pPr>
      <w:r>
        <w:separator/>
      </w:r>
    </w:p>
  </w:endnote>
  <w:endnote w:type="continuationSeparator" w:id="0">
    <w:p w14:paraId="6B7CE230" w14:textId="77777777" w:rsidR="00AD0244" w:rsidRDefault="00AD0244" w:rsidP="00A02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104249135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23EE31F" w14:textId="77777777" w:rsidR="00457D7C" w:rsidRPr="00964826" w:rsidRDefault="00457D7C" w:rsidP="00413D98">
            <w:pPr>
              <w:pStyle w:val="Zpa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4826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96482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964826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96482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3D14D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5</w:t>
            </w:r>
            <w:r w:rsidRPr="0096482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964826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96482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964826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96482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3D14D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5</w:t>
            </w:r>
            <w:r w:rsidRPr="0096482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E4154" w14:textId="77777777" w:rsidR="00AD0244" w:rsidRDefault="00AD0244" w:rsidP="00A02B72">
      <w:pPr>
        <w:spacing w:after="0" w:line="240" w:lineRule="auto"/>
      </w:pPr>
      <w:r>
        <w:separator/>
      </w:r>
    </w:p>
  </w:footnote>
  <w:footnote w:type="continuationSeparator" w:id="0">
    <w:p w14:paraId="4CBB83D8" w14:textId="77777777" w:rsidR="00AD0244" w:rsidRDefault="00AD0244" w:rsidP="00A02B72">
      <w:pPr>
        <w:spacing w:after="0" w:line="240" w:lineRule="auto"/>
      </w:pPr>
      <w:r>
        <w:continuationSeparator/>
      </w:r>
    </w:p>
  </w:footnote>
  <w:footnote w:id="1">
    <w:p w14:paraId="404A3C18" w14:textId="77777777" w:rsidR="003C1BC4" w:rsidRPr="00E5782D" w:rsidRDefault="003C1BC4" w:rsidP="003C1BC4">
      <w:pPr>
        <w:pStyle w:val="Textpoznpodarou"/>
        <w:ind w:left="142" w:hanging="142"/>
        <w:jc w:val="both"/>
        <w:rPr>
          <w:rFonts w:ascii="Arial" w:hAnsi="Arial" w:cs="Arial"/>
        </w:rPr>
      </w:pPr>
      <w:r w:rsidRPr="00E5782D">
        <w:rPr>
          <w:rFonts w:ascii="Arial" w:hAnsi="Arial" w:cs="Arial"/>
          <w:vertAlign w:val="superscript"/>
        </w:rPr>
        <w:footnoteRef/>
      </w:r>
      <w:r w:rsidRPr="00E5782D">
        <w:rPr>
          <w:rFonts w:ascii="Arial" w:hAnsi="Arial" w:cs="Arial"/>
        </w:rPr>
        <w:t xml:space="preserve"> § 3 zákona č. 245/2000 Sb., o státních svátcích, o ostatních svátcích, o významných dnech a o dnech pracovního klidu</w:t>
      </w:r>
      <w:r>
        <w:rPr>
          <w:rFonts w:ascii="Arial" w:hAnsi="Arial" w:cs="Arial"/>
        </w:rPr>
        <w:t xml:space="preserve">, </w:t>
      </w:r>
      <w:r w:rsidRPr="001B298C">
        <w:rPr>
          <w:rFonts w:ascii="Arial" w:hAnsi="Arial" w:cs="Arial"/>
        </w:rPr>
        <w:t>ve znění pozdějších předpisů</w:t>
      </w:r>
      <w:r>
        <w:rPr>
          <w:rFonts w:ascii="Arial" w:hAnsi="Arial" w:cs="Arial"/>
        </w:rPr>
        <w:t>.</w:t>
      </w:r>
    </w:p>
  </w:footnote>
  <w:footnote w:id="2">
    <w:p w14:paraId="3D071CEC" w14:textId="0D9B40AD" w:rsidR="006D3B76" w:rsidRPr="006D3B76" w:rsidRDefault="006D3B76">
      <w:pPr>
        <w:pStyle w:val="Textpoznpodarou"/>
        <w:rPr>
          <w:rFonts w:ascii="Arial" w:hAnsi="Arial" w:cs="Arial"/>
        </w:rPr>
      </w:pPr>
      <w:r w:rsidRPr="006D3B76">
        <w:rPr>
          <w:rStyle w:val="Znakapoznpodarou"/>
          <w:rFonts w:ascii="Arial" w:hAnsi="Arial" w:cs="Arial"/>
        </w:rPr>
        <w:footnoteRef/>
      </w:r>
      <w:r w:rsidRPr="006D3B76">
        <w:rPr>
          <w:rFonts w:ascii="Arial" w:hAnsi="Arial" w:cs="Arial"/>
        </w:rPr>
        <w:t xml:space="preserve"> Obecně závazná vyhláška č. </w:t>
      </w:r>
      <w:r>
        <w:rPr>
          <w:rFonts w:ascii="Arial" w:hAnsi="Arial" w:cs="Arial"/>
        </w:rPr>
        <w:t xml:space="preserve">4/2021, o nočním klidu. </w:t>
      </w:r>
    </w:p>
  </w:footnote>
  <w:footnote w:id="3">
    <w:p w14:paraId="65C74F65" w14:textId="532382C6" w:rsidR="0014414E" w:rsidRPr="0014414E" w:rsidRDefault="0014414E" w:rsidP="0014414E">
      <w:pPr>
        <w:pStyle w:val="Textpoznpodarou"/>
        <w:ind w:left="142" w:hanging="142"/>
        <w:jc w:val="both"/>
        <w:rPr>
          <w:rFonts w:ascii="Arial" w:hAnsi="Arial" w:cs="Arial"/>
        </w:rPr>
      </w:pPr>
      <w:r w:rsidRPr="0014414E">
        <w:rPr>
          <w:rStyle w:val="Znakapoznpodarou"/>
          <w:rFonts w:ascii="Arial" w:hAnsi="Arial" w:cs="Arial"/>
        </w:rPr>
        <w:footnoteRef/>
      </w:r>
      <w:r w:rsidRPr="0014414E">
        <w:rPr>
          <w:rFonts w:ascii="Arial" w:hAnsi="Arial" w:cs="Arial"/>
        </w:rPr>
        <w:t xml:space="preserve"> § 13 zákona č. 541/2020 Sb., o odpadech. </w:t>
      </w:r>
    </w:p>
  </w:footnote>
  <w:footnote w:id="4">
    <w:p w14:paraId="12D86B64" w14:textId="69B58F82" w:rsidR="0014414E" w:rsidRPr="0014414E" w:rsidRDefault="0014414E" w:rsidP="0014414E">
      <w:pPr>
        <w:pStyle w:val="Textpoznpodarou"/>
        <w:ind w:left="142" w:hanging="142"/>
        <w:jc w:val="both"/>
        <w:rPr>
          <w:rFonts w:ascii="Arial" w:hAnsi="Arial" w:cs="Arial"/>
        </w:rPr>
      </w:pPr>
      <w:r w:rsidRPr="0014414E">
        <w:rPr>
          <w:rStyle w:val="Znakapoznpodarou"/>
          <w:rFonts w:ascii="Arial" w:hAnsi="Arial" w:cs="Arial"/>
        </w:rPr>
        <w:footnoteRef/>
      </w:r>
      <w:r w:rsidRPr="001441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</w:t>
      </w:r>
      <w:r w:rsidRPr="0014414E">
        <w:rPr>
          <w:rFonts w:ascii="Arial" w:hAnsi="Arial" w:cs="Arial"/>
        </w:rPr>
        <w:t xml:space="preserve">ákon č. 133/1985 Sb., o požární ochraně, ve znění pozdějších předpisů; </w:t>
      </w:r>
      <w:r>
        <w:rPr>
          <w:rFonts w:ascii="Arial" w:hAnsi="Arial" w:cs="Arial"/>
        </w:rPr>
        <w:t xml:space="preserve">obecně závazná vyhláška č. </w:t>
      </w:r>
      <w:r w:rsidR="00172057">
        <w:rPr>
          <w:rFonts w:ascii="Arial" w:hAnsi="Arial" w:cs="Arial"/>
        </w:rPr>
        <w:t>9</w:t>
      </w:r>
      <w:r>
        <w:rPr>
          <w:rFonts w:ascii="Arial" w:hAnsi="Arial" w:cs="Arial"/>
        </w:rPr>
        <w:t>/2021, kterým se vydává požární řád města Dobříše</w:t>
      </w:r>
      <w:r w:rsidRPr="0014414E">
        <w:rPr>
          <w:rFonts w:ascii="Arial" w:hAnsi="Arial" w:cs="Arial"/>
        </w:rPr>
        <w:t xml:space="preserve">; nařízení </w:t>
      </w:r>
      <w:r>
        <w:rPr>
          <w:rFonts w:ascii="Arial" w:hAnsi="Arial" w:cs="Arial"/>
        </w:rPr>
        <w:t xml:space="preserve">Středočeského </w:t>
      </w:r>
      <w:r w:rsidRPr="0014414E">
        <w:rPr>
          <w:rFonts w:ascii="Arial" w:hAnsi="Arial" w:cs="Arial"/>
        </w:rPr>
        <w:t xml:space="preserve">kraje </w:t>
      </w:r>
      <w:r>
        <w:rPr>
          <w:rFonts w:ascii="Arial" w:hAnsi="Arial" w:cs="Arial"/>
        </w:rPr>
        <w:t xml:space="preserve">č. 6/2010, </w:t>
      </w:r>
      <w:r w:rsidRPr="0014414E">
        <w:rPr>
          <w:rFonts w:ascii="Arial" w:hAnsi="Arial" w:cs="Arial"/>
        </w:rPr>
        <w:t>kterým se stanoví podmínky k zabezpečení požární ochrany při akcích, kterých se zúčastňuje větší počet osob.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62EB" w14:textId="77777777" w:rsidR="00271826" w:rsidRDefault="00271826" w:rsidP="00EE6B5A">
    <w:pPr>
      <w:pStyle w:val="Zhlav"/>
      <w:tabs>
        <w:tab w:val="clear" w:pos="9072"/>
        <w:tab w:val="right" w:pos="9498"/>
      </w:tabs>
      <w:jc w:val="center"/>
    </w:pPr>
  </w:p>
  <w:p w14:paraId="030F1E03" w14:textId="525B0D37" w:rsidR="00457D7C" w:rsidRDefault="00457D7C" w:rsidP="00EE6B5A">
    <w:pPr>
      <w:pStyle w:val="Zhlav"/>
      <w:tabs>
        <w:tab w:val="clear" w:pos="9072"/>
        <w:tab w:val="right" w:pos="9498"/>
      </w:tabs>
      <w:jc w:val="center"/>
    </w:pPr>
    <w:r>
      <w:rPr>
        <w:noProof/>
        <w:lang w:eastAsia="cs-CZ"/>
      </w:rPr>
      <w:drawing>
        <wp:inline distT="0" distB="0" distL="0" distR="0" wp14:anchorId="461510EC" wp14:editId="31371A28">
          <wp:extent cx="2160000" cy="631011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Odbor VV\Nové logo a manuál\logo_erb_c_1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60000" cy="631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16C6C8" w14:textId="77777777" w:rsidR="00271826" w:rsidRDefault="00271826" w:rsidP="00EE6B5A">
    <w:pPr>
      <w:pStyle w:val="Zhlav"/>
      <w:tabs>
        <w:tab w:val="clear" w:pos="9072"/>
        <w:tab w:val="right" w:pos="949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C5521"/>
    <w:multiLevelType w:val="hybridMultilevel"/>
    <w:tmpl w:val="206E84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1754B"/>
    <w:multiLevelType w:val="hybridMultilevel"/>
    <w:tmpl w:val="5EAEC694"/>
    <w:lvl w:ilvl="0" w:tplc="BDA02B64">
      <w:start w:val="1"/>
      <w:numFmt w:val="decimal"/>
      <w:lvlText w:val="%1."/>
      <w:lvlJc w:val="left"/>
      <w:pPr>
        <w:tabs>
          <w:tab w:val="num" w:pos="700"/>
        </w:tabs>
        <w:ind w:left="0" w:firstLine="340"/>
      </w:pPr>
      <w:rPr>
        <w:rFonts w:ascii="Arial" w:eastAsia="Times New Roman" w:hAnsi="Arial" w:cs="Arial"/>
      </w:r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DB4E1C"/>
    <w:multiLevelType w:val="hybridMultilevel"/>
    <w:tmpl w:val="13FAC194"/>
    <w:lvl w:ilvl="0" w:tplc="488CA83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89B7BCF"/>
    <w:multiLevelType w:val="hybridMultilevel"/>
    <w:tmpl w:val="D7D48074"/>
    <w:lvl w:ilvl="0" w:tplc="042EBEA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3B02502"/>
    <w:multiLevelType w:val="hybridMultilevel"/>
    <w:tmpl w:val="4CB2AFD6"/>
    <w:lvl w:ilvl="0" w:tplc="1250FCE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4F22F4B"/>
    <w:multiLevelType w:val="hybridMultilevel"/>
    <w:tmpl w:val="52A88332"/>
    <w:lvl w:ilvl="0" w:tplc="CDE0A3E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83D2160"/>
    <w:multiLevelType w:val="hybridMultilevel"/>
    <w:tmpl w:val="2118E4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0D76BD"/>
    <w:multiLevelType w:val="hybridMultilevel"/>
    <w:tmpl w:val="206E84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E95259"/>
    <w:multiLevelType w:val="hybridMultilevel"/>
    <w:tmpl w:val="B6EAE2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5D5297"/>
    <w:multiLevelType w:val="hybridMultilevel"/>
    <w:tmpl w:val="4AE4A08E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73955C5C"/>
    <w:multiLevelType w:val="hybridMultilevel"/>
    <w:tmpl w:val="BAE8F78E"/>
    <w:lvl w:ilvl="0" w:tplc="866EC1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11"/>
  </w:num>
  <w:num w:numId="7">
    <w:abstractNumId w:val="7"/>
  </w:num>
  <w:num w:numId="8">
    <w:abstractNumId w:val="10"/>
  </w:num>
  <w:num w:numId="9">
    <w:abstractNumId w:val="4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B72"/>
    <w:rsid w:val="00000C13"/>
    <w:rsid w:val="00001092"/>
    <w:rsid w:val="00004D2E"/>
    <w:rsid w:val="00013614"/>
    <w:rsid w:val="00013FE1"/>
    <w:rsid w:val="00034FCB"/>
    <w:rsid w:val="00037951"/>
    <w:rsid w:val="000504CA"/>
    <w:rsid w:val="00062672"/>
    <w:rsid w:val="0007094E"/>
    <w:rsid w:val="00084D14"/>
    <w:rsid w:val="00092C8B"/>
    <w:rsid w:val="00094B0F"/>
    <w:rsid w:val="000A07AB"/>
    <w:rsid w:val="000B0098"/>
    <w:rsid w:val="000B2918"/>
    <w:rsid w:val="000B5ABF"/>
    <w:rsid w:val="000D0B6A"/>
    <w:rsid w:val="000E0412"/>
    <w:rsid w:val="000E384E"/>
    <w:rsid w:val="000E7080"/>
    <w:rsid w:val="000E7B99"/>
    <w:rsid w:val="000F0BDA"/>
    <w:rsid w:val="000F73DF"/>
    <w:rsid w:val="0010506E"/>
    <w:rsid w:val="00113B65"/>
    <w:rsid w:val="001345E7"/>
    <w:rsid w:val="0014414E"/>
    <w:rsid w:val="00147A42"/>
    <w:rsid w:val="001514DE"/>
    <w:rsid w:val="00156CC6"/>
    <w:rsid w:val="00161AAA"/>
    <w:rsid w:val="00161ACD"/>
    <w:rsid w:val="00172057"/>
    <w:rsid w:val="001732C7"/>
    <w:rsid w:val="00174315"/>
    <w:rsid w:val="00174649"/>
    <w:rsid w:val="0018211B"/>
    <w:rsid w:val="00186BB9"/>
    <w:rsid w:val="001B2A3B"/>
    <w:rsid w:val="001B410E"/>
    <w:rsid w:val="001D16DB"/>
    <w:rsid w:val="001E1C56"/>
    <w:rsid w:val="001E7F81"/>
    <w:rsid w:val="001F21D2"/>
    <w:rsid w:val="001F4226"/>
    <w:rsid w:val="001F69B6"/>
    <w:rsid w:val="00204ABA"/>
    <w:rsid w:val="00211223"/>
    <w:rsid w:val="00226021"/>
    <w:rsid w:val="00227746"/>
    <w:rsid w:val="00231A7C"/>
    <w:rsid w:val="002359E0"/>
    <w:rsid w:val="00236B19"/>
    <w:rsid w:val="002408D6"/>
    <w:rsid w:val="0024577D"/>
    <w:rsid w:val="002462BB"/>
    <w:rsid w:val="00250598"/>
    <w:rsid w:val="00255B63"/>
    <w:rsid w:val="00261CBB"/>
    <w:rsid w:val="00271826"/>
    <w:rsid w:val="00271B9D"/>
    <w:rsid w:val="002733CA"/>
    <w:rsid w:val="00294934"/>
    <w:rsid w:val="002955B7"/>
    <w:rsid w:val="002968D5"/>
    <w:rsid w:val="002A6CF7"/>
    <w:rsid w:val="002B003E"/>
    <w:rsid w:val="002B1C00"/>
    <w:rsid w:val="002C128B"/>
    <w:rsid w:val="002C33EE"/>
    <w:rsid w:val="002E7B93"/>
    <w:rsid w:val="00300D51"/>
    <w:rsid w:val="003100AF"/>
    <w:rsid w:val="003126E5"/>
    <w:rsid w:val="00312CF1"/>
    <w:rsid w:val="003252A0"/>
    <w:rsid w:val="00364E39"/>
    <w:rsid w:val="00377A2C"/>
    <w:rsid w:val="00380AB5"/>
    <w:rsid w:val="00391F2F"/>
    <w:rsid w:val="003A30BE"/>
    <w:rsid w:val="003B1A3B"/>
    <w:rsid w:val="003C1BC4"/>
    <w:rsid w:val="003C4F6C"/>
    <w:rsid w:val="003D14DD"/>
    <w:rsid w:val="003D1D85"/>
    <w:rsid w:val="003D4121"/>
    <w:rsid w:val="003D4EFC"/>
    <w:rsid w:val="003D5D1E"/>
    <w:rsid w:val="003D6B4F"/>
    <w:rsid w:val="003F2950"/>
    <w:rsid w:val="003F46FF"/>
    <w:rsid w:val="003F528F"/>
    <w:rsid w:val="00400F86"/>
    <w:rsid w:val="0040124E"/>
    <w:rsid w:val="00402E35"/>
    <w:rsid w:val="0041316A"/>
    <w:rsid w:val="00413D98"/>
    <w:rsid w:val="00415890"/>
    <w:rsid w:val="004326C6"/>
    <w:rsid w:val="00443F69"/>
    <w:rsid w:val="00447C97"/>
    <w:rsid w:val="004546D0"/>
    <w:rsid w:val="00457D7C"/>
    <w:rsid w:val="00471B57"/>
    <w:rsid w:val="0047201A"/>
    <w:rsid w:val="00483ABF"/>
    <w:rsid w:val="004909E0"/>
    <w:rsid w:val="00493443"/>
    <w:rsid w:val="0049442D"/>
    <w:rsid w:val="004A026A"/>
    <w:rsid w:val="004A547F"/>
    <w:rsid w:val="004A6043"/>
    <w:rsid w:val="004A7AB1"/>
    <w:rsid w:val="004B447B"/>
    <w:rsid w:val="004D0B86"/>
    <w:rsid w:val="004E38E0"/>
    <w:rsid w:val="004E6DD8"/>
    <w:rsid w:val="00500A50"/>
    <w:rsid w:val="00504E2E"/>
    <w:rsid w:val="00532BF2"/>
    <w:rsid w:val="00535211"/>
    <w:rsid w:val="0053526E"/>
    <w:rsid w:val="00541E5D"/>
    <w:rsid w:val="005457D0"/>
    <w:rsid w:val="00546C32"/>
    <w:rsid w:val="00557BA2"/>
    <w:rsid w:val="00564399"/>
    <w:rsid w:val="005647A6"/>
    <w:rsid w:val="00572494"/>
    <w:rsid w:val="0059255A"/>
    <w:rsid w:val="005A152F"/>
    <w:rsid w:val="005D3AC7"/>
    <w:rsid w:val="005D574C"/>
    <w:rsid w:val="005E0081"/>
    <w:rsid w:val="005E4596"/>
    <w:rsid w:val="006030EE"/>
    <w:rsid w:val="00604ECF"/>
    <w:rsid w:val="0061339C"/>
    <w:rsid w:val="00620ABA"/>
    <w:rsid w:val="00630BC4"/>
    <w:rsid w:val="006503DD"/>
    <w:rsid w:val="00672C04"/>
    <w:rsid w:val="0068110E"/>
    <w:rsid w:val="00686B37"/>
    <w:rsid w:val="00687B4B"/>
    <w:rsid w:val="006A01A0"/>
    <w:rsid w:val="006B3990"/>
    <w:rsid w:val="006B500E"/>
    <w:rsid w:val="006D3AA2"/>
    <w:rsid w:val="006D3B76"/>
    <w:rsid w:val="006E3711"/>
    <w:rsid w:val="006F7090"/>
    <w:rsid w:val="00710361"/>
    <w:rsid w:val="007126BD"/>
    <w:rsid w:val="00716933"/>
    <w:rsid w:val="00722181"/>
    <w:rsid w:val="00724158"/>
    <w:rsid w:val="007263F8"/>
    <w:rsid w:val="0073713C"/>
    <w:rsid w:val="00742764"/>
    <w:rsid w:val="00742F90"/>
    <w:rsid w:val="00744153"/>
    <w:rsid w:val="00755EF6"/>
    <w:rsid w:val="00766B64"/>
    <w:rsid w:val="00792D5F"/>
    <w:rsid w:val="007A5CCA"/>
    <w:rsid w:val="007D5B8F"/>
    <w:rsid w:val="00802D95"/>
    <w:rsid w:val="00822D25"/>
    <w:rsid w:val="00826766"/>
    <w:rsid w:val="00840AEF"/>
    <w:rsid w:val="00842623"/>
    <w:rsid w:val="00845848"/>
    <w:rsid w:val="00854C19"/>
    <w:rsid w:val="00866A1D"/>
    <w:rsid w:val="008672AC"/>
    <w:rsid w:val="008746D0"/>
    <w:rsid w:val="00882FDB"/>
    <w:rsid w:val="00883B35"/>
    <w:rsid w:val="0089141D"/>
    <w:rsid w:val="008B1778"/>
    <w:rsid w:val="008B257D"/>
    <w:rsid w:val="008B4636"/>
    <w:rsid w:val="008B7384"/>
    <w:rsid w:val="008F2FF9"/>
    <w:rsid w:val="00902655"/>
    <w:rsid w:val="009058F2"/>
    <w:rsid w:val="00911D8F"/>
    <w:rsid w:val="00924CFB"/>
    <w:rsid w:val="0093042B"/>
    <w:rsid w:val="009308E4"/>
    <w:rsid w:val="00942DBE"/>
    <w:rsid w:val="0094461D"/>
    <w:rsid w:val="00953ED0"/>
    <w:rsid w:val="009605EA"/>
    <w:rsid w:val="00962403"/>
    <w:rsid w:val="00964826"/>
    <w:rsid w:val="00964BBD"/>
    <w:rsid w:val="00967233"/>
    <w:rsid w:val="00980CAD"/>
    <w:rsid w:val="00982929"/>
    <w:rsid w:val="0098445E"/>
    <w:rsid w:val="009A20E5"/>
    <w:rsid w:val="009B01FD"/>
    <w:rsid w:val="009B4C9C"/>
    <w:rsid w:val="009E4B40"/>
    <w:rsid w:val="00A02B72"/>
    <w:rsid w:val="00A04144"/>
    <w:rsid w:val="00A45C39"/>
    <w:rsid w:val="00A877A9"/>
    <w:rsid w:val="00A91040"/>
    <w:rsid w:val="00A91BDA"/>
    <w:rsid w:val="00A9243B"/>
    <w:rsid w:val="00A9470A"/>
    <w:rsid w:val="00A96DB6"/>
    <w:rsid w:val="00AA499B"/>
    <w:rsid w:val="00AB1951"/>
    <w:rsid w:val="00AC0B72"/>
    <w:rsid w:val="00AD0244"/>
    <w:rsid w:val="00AF44DA"/>
    <w:rsid w:val="00B232E8"/>
    <w:rsid w:val="00B33820"/>
    <w:rsid w:val="00B45B5D"/>
    <w:rsid w:val="00B47499"/>
    <w:rsid w:val="00B81B3D"/>
    <w:rsid w:val="00B85079"/>
    <w:rsid w:val="00B9146D"/>
    <w:rsid w:val="00BA0446"/>
    <w:rsid w:val="00BA1515"/>
    <w:rsid w:val="00BB338A"/>
    <w:rsid w:val="00BB4E83"/>
    <w:rsid w:val="00BD59E4"/>
    <w:rsid w:val="00BE1E35"/>
    <w:rsid w:val="00BE2838"/>
    <w:rsid w:val="00C01EE4"/>
    <w:rsid w:val="00C032F3"/>
    <w:rsid w:val="00C062BE"/>
    <w:rsid w:val="00C237FC"/>
    <w:rsid w:val="00C23952"/>
    <w:rsid w:val="00C4259D"/>
    <w:rsid w:val="00C66EC5"/>
    <w:rsid w:val="00C67924"/>
    <w:rsid w:val="00C77BB0"/>
    <w:rsid w:val="00C82245"/>
    <w:rsid w:val="00C846BE"/>
    <w:rsid w:val="00CA4AC9"/>
    <w:rsid w:val="00CA773E"/>
    <w:rsid w:val="00CB7755"/>
    <w:rsid w:val="00CC010E"/>
    <w:rsid w:val="00CC2294"/>
    <w:rsid w:val="00CF2E10"/>
    <w:rsid w:val="00D00C8E"/>
    <w:rsid w:val="00D0460C"/>
    <w:rsid w:val="00D05E87"/>
    <w:rsid w:val="00D22C93"/>
    <w:rsid w:val="00D450EF"/>
    <w:rsid w:val="00D50DB5"/>
    <w:rsid w:val="00D653C1"/>
    <w:rsid w:val="00D71540"/>
    <w:rsid w:val="00DA3D6F"/>
    <w:rsid w:val="00DA6ACC"/>
    <w:rsid w:val="00DA719C"/>
    <w:rsid w:val="00DB032D"/>
    <w:rsid w:val="00DB3A8D"/>
    <w:rsid w:val="00DB6929"/>
    <w:rsid w:val="00DC01B0"/>
    <w:rsid w:val="00DC5CB6"/>
    <w:rsid w:val="00DC77A8"/>
    <w:rsid w:val="00DD2134"/>
    <w:rsid w:val="00DE05C7"/>
    <w:rsid w:val="00DE1712"/>
    <w:rsid w:val="00DE5228"/>
    <w:rsid w:val="00DF5845"/>
    <w:rsid w:val="00E07F51"/>
    <w:rsid w:val="00E579B8"/>
    <w:rsid w:val="00E632D6"/>
    <w:rsid w:val="00E71309"/>
    <w:rsid w:val="00E73C72"/>
    <w:rsid w:val="00EA5699"/>
    <w:rsid w:val="00EB6673"/>
    <w:rsid w:val="00EC2BE2"/>
    <w:rsid w:val="00EC4B25"/>
    <w:rsid w:val="00EE34C4"/>
    <w:rsid w:val="00EE38E7"/>
    <w:rsid w:val="00EE63EA"/>
    <w:rsid w:val="00EE6B5A"/>
    <w:rsid w:val="00EF2C71"/>
    <w:rsid w:val="00F02A51"/>
    <w:rsid w:val="00F02EDB"/>
    <w:rsid w:val="00F0749B"/>
    <w:rsid w:val="00F17F8C"/>
    <w:rsid w:val="00F22D3F"/>
    <w:rsid w:val="00F26696"/>
    <w:rsid w:val="00F3028C"/>
    <w:rsid w:val="00F35B1B"/>
    <w:rsid w:val="00F43D18"/>
    <w:rsid w:val="00F45B5B"/>
    <w:rsid w:val="00F6456A"/>
    <w:rsid w:val="00F65B77"/>
    <w:rsid w:val="00F65E0D"/>
    <w:rsid w:val="00F83272"/>
    <w:rsid w:val="00F8359E"/>
    <w:rsid w:val="00FA1252"/>
    <w:rsid w:val="00FA3F66"/>
    <w:rsid w:val="00FD401B"/>
    <w:rsid w:val="00FD4B16"/>
    <w:rsid w:val="00FE0860"/>
    <w:rsid w:val="00FE0E3F"/>
    <w:rsid w:val="00FE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9270DAE"/>
  <w15:docId w15:val="{4C656687-1025-4459-B6B3-120F11C6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C846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02B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02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2B72"/>
  </w:style>
  <w:style w:type="paragraph" w:styleId="Zpat">
    <w:name w:val="footer"/>
    <w:basedOn w:val="Normln"/>
    <w:link w:val="ZpatChar"/>
    <w:uiPriority w:val="99"/>
    <w:unhideWhenUsed/>
    <w:rsid w:val="00A02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2B72"/>
  </w:style>
  <w:style w:type="paragraph" w:styleId="Textpoznpodarou">
    <w:name w:val="footnote text"/>
    <w:basedOn w:val="Normln"/>
    <w:link w:val="TextpoznpodarouChar"/>
    <w:unhideWhenUsed/>
    <w:rsid w:val="00A02B7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02B72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A02B72"/>
    <w:rPr>
      <w:vertAlign w:val="superscript"/>
    </w:rPr>
  </w:style>
  <w:style w:type="paragraph" w:customStyle="1" w:styleId="CharChar1CharCharChar">
    <w:name w:val="Char Char1 Char Char Char"/>
    <w:basedOn w:val="Normln"/>
    <w:rsid w:val="001514DE"/>
    <w:pPr>
      <w:spacing w:after="160" w:line="240" w:lineRule="exact"/>
    </w:pPr>
    <w:rPr>
      <w:rFonts w:ascii="Times New Roman" w:eastAsia="Times New Roman" w:hAnsi="Times New Roman" w:cs="Times New Roman"/>
      <w:lang w:val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1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4DE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C846B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Odstavecseseznamem">
    <w:name w:val="List Paragraph"/>
    <w:basedOn w:val="Normln"/>
    <w:uiPriority w:val="34"/>
    <w:qFormat/>
    <w:rsid w:val="00C846B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00F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00F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00F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0F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0F86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13D98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C66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C032F3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4259D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rsid w:val="003D4EFC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D4EF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3D4EFC"/>
    <w:pPr>
      <w:widowControl w:val="0"/>
      <w:tabs>
        <w:tab w:val="num" w:pos="540"/>
      </w:tabs>
      <w:spacing w:after="0" w:line="240" w:lineRule="auto"/>
      <w:ind w:left="540" w:hanging="540"/>
      <w:jc w:val="both"/>
    </w:pPr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3D4EFC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D4EF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D4EFC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3D4EF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D4EFC"/>
  </w:style>
  <w:style w:type="paragraph" w:styleId="Revize">
    <w:name w:val="Revision"/>
    <w:hidden/>
    <w:uiPriority w:val="99"/>
    <w:semiHidden/>
    <w:rsid w:val="000E70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2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E3EE0-1954-44E7-B7C9-2704ABBE9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Dobříš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Hricko Ondřej</dc:creator>
  <cp:keywords/>
  <dc:description/>
  <cp:lastModifiedBy>Horník Jan</cp:lastModifiedBy>
  <cp:revision>3</cp:revision>
  <cp:lastPrinted>2021-11-12T09:12:00Z</cp:lastPrinted>
  <dcterms:created xsi:type="dcterms:W3CDTF">2021-11-12T09:11:00Z</dcterms:created>
  <dcterms:modified xsi:type="dcterms:W3CDTF">2021-11-12T09:12:00Z</dcterms:modified>
</cp:coreProperties>
</file>