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4172" w14:textId="7CA9A350" w:rsidR="00941F79" w:rsidRPr="0047068F" w:rsidRDefault="00941F79" w:rsidP="00941F7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DD240B">
        <w:rPr>
          <w:rFonts w:ascii="Arial" w:hAnsi="Arial" w:cs="Arial"/>
          <w:b/>
          <w:bCs/>
        </w:rPr>
        <w:t xml:space="preserve"> Psáry</w:t>
      </w:r>
    </w:p>
    <w:p w14:paraId="62C980CA" w14:textId="1D9745B0" w:rsidR="00941F79" w:rsidRPr="0047068F" w:rsidRDefault="00941F79" w:rsidP="00941F79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DD240B">
        <w:rPr>
          <w:rFonts w:ascii="Arial" w:hAnsi="Arial" w:cs="Arial"/>
          <w:b/>
          <w:bCs/>
        </w:rPr>
        <w:t>Psáry</w:t>
      </w:r>
    </w:p>
    <w:p w14:paraId="675E9F12" w14:textId="49135B3D" w:rsidR="00941F79" w:rsidRPr="0047068F" w:rsidRDefault="00941F79" w:rsidP="00941F79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DD240B">
        <w:rPr>
          <w:rFonts w:ascii="Arial" w:hAnsi="Arial" w:cs="Arial"/>
          <w:b/>
          <w:bCs/>
        </w:rPr>
        <w:t>Psáry</w:t>
      </w:r>
    </w:p>
    <w:p w14:paraId="34095FA3" w14:textId="77777777" w:rsidR="0071350B" w:rsidRPr="0071350B" w:rsidRDefault="0071350B" w:rsidP="007135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A6D1D8" w14:textId="77777777" w:rsidR="0071350B" w:rsidRPr="0071350B" w:rsidRDefault="0071350B" w:rsidP="0071350B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28CD3F4F" w14:textId="77777777" w:rsidR="0071350B" w:rsidRPr="0071350B" w:rsidRDefault="0071350B" w:rsidP="0071350B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65028C7E" w14:textId="7B6566CE" w:rsidR="0071350B" w:rsidRPr="0071350B" w:rsidRDefault="0071350B" w:rsidP="0071350B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obce </w:t>
      </w:r>
      <w:r w:rsidR="00DD240B">
        <w:rPr>
          <w:rFonts w:ascii="Arial" w:hAnsi="Arial" w:cs="Arial"/>
          <w:sz w:val="22"/>
          <w:szCs w:val="22"/>
        </w:rPr>
        <w:t xml:space="preserve">Psáry </w:t>
      </w:r>
      <w:r w:rsidRPr="0071350B">
        <w:rPr>
          <w:rFonts w:ascii="Arial" w:hAnsi="Arial" w:cs="Arial"/>
          <w:sz w:val="22"/>
          <w:szCs w:val="22"/>
        </w:rPr>
        <w:t xml:space="preserve">se na svém zasedání dne </w:t>
      </w:r>
      <w:r w:rsidR="00040C64">
        <w:rPr>
          <w:rFonts w:ascii="Arial" w:hAnsi="Arial" w:cs="Arial"/>
          <w:sz w:val="22"/>
          <w:szCs w:val="22"/>
        </w:rPr>
        <w:t>18. 6. 2025</w:t>
      </w:r>
      <w:r w:rsidRPr="0071350B">
        <w:rPr>
          <w:rFonts w:ascii="Arial" w:hAnsi="Arial" w:cs="Arial"/>
          <w:sz w:val="22"/>
          <w:szCs w:val="22"/>
        </w:rPr>
        <w:t xml:space="preserve"> usnesením č</w:t>
      </w:r>
      <w:r w:rsidR="00AF0453">
        <w:rPr>
          <w:rFonts w:ascii="Arial" w:hAnsi="Arial" w:cs="Arial"/>
          <w:sz w:val="22"/>
          <w:szCs w:val="22"/>
        </w:rPr>
        <w:t>. 31/3-2025</w:t>
      </w:r>
      <w:r w:rsidRPr="0071350B">
        <w:rPr>
          <w:rFonts w:ascii="Arial" w:hAnsi="Arial" w:cs="Arial"/>
          <w:sz w:val="22"/>
          <w:szCs w:val="22"/>
        </w:rPr>
        <w:t xml:space="preserve"> usneslo vydat na základě </w:t>
      </w:r>
      <w:proofErr w:type="spellStart"/>
      <w:r w:rsidRPr="0071350B">
        <w:rPr>
          <w:rFonts w:ascii="Arial" w:hAnsi="Arial" w:cs="Arial"/>
          <w:sz w:val="22"/>
          <w:szCs w:val="22"/>
        </w:rPr>
        <w:t>ust</w:t>
      </w:r>
      <w:proofErr w:type="spellEnd"/>
      <w:r w:rsidRPr="0071350B">
        <w:rPr>
          <w:rFonts w:ascii="Arial" w:hAnsi="Arial" w:cs="Arial"/>
          <w:sz w:val="22"/>
          <w:szCs w:val="22"/>
        </w:rPr>
        <w:t xml:space="preserve">. § 10 písm. b),  § 84 odst. 2 písm. h) zákona </w:t>
      </w:r>
      <w:r w:rsidR="006C44F7">
        <w:rPr>
          <w:rFonts w:ascii="Arial" w:hAnsi="Arial" w:cs="Arial"/>
          <w:sz w:val="22"/>
          <w:szCs w:val="22"/>
        </w:rPr>
        <w:br/>
      </w:r>
      <w:r w:rsidRPr="0071350B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tuto obecně závaznou vyhlášku: </w:t>
      </w:r>
    </w:p>
    <w:p w14:paraId="2DD4B2F6" w14:textId="77777777" w:rsidR="0071350B" w:rsidRPr="0071350B" w:rsidRDefault="0071350B" w:rsidP="007135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E26481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Čl. 1</w:t>
      </w:r>
    </w:p>
    <w:p w14:paraId="2F367A3D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14:paraId="57FC33AD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76C768F" w14:textId="476452A8" w:rsidR="0071350B" w:rsidRPr="0071350B" w:rsidRDefault="0071350B" w:rsidP="00DD240B">
      <w:pPr>
        <w:pStyle w:val="Zkladntext"/>
        <w:numPr>
          <w:ilvl w:val="0"/>
          <w:numId w:val="10"/>
        </w:num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Veřejnosti přístupné sportovní a kulturní podniky, včetně tanečních zábav a diskoték, lze provozovat pouze v době od </w:t>
      </w:r>
      <w:r w:rsidR="00774632">
        <w:rPr>
          <w:rFonts w:ascii="Arial" w:hAnsi="Arial" w:cs="Arial"/>
          <w:sz w:val="22"/>
          <w:szCs w:val="22"/>
        </w:rPr>
        <w:t>09</w:t>
      </w:r>
      <w:r w:rsidR="00DD240B">
        <w:rPr>
          <w:rFonts w:ascii="Arial" w:hAnsi="Arial" w:cs="Arial"/>
          <w:sz w:val="22"/>
          <w:szCs w:val="22"/>
        </w:rPr>
        <w:t>:00</w:t>
      </w:r>
      <w:r w:rsidRPr="0071350B">
        <w:rPr>
          <w:rFonts w:ascii="Arial" w:hAnsi="Arial" w:cs="Arial"/>
          <w:sz w:val="22"/>
          <w:szCs w:val="22"/>
        </w:rPr>
        <w:t xml:space="preserve"> do </w:t>
      </w:r>
      <w:r w:rsidR="00CF5835">
        <w:rPr>
          <w:rFonts w:ascii="Arial" w:hAnsi="Arial" w:cs="Arial"/>
          <w:sz w:val="22"/>
          <w:szCs w:val="22"/>
        </w:rPr>
        <w:t>02</w:t>
      </w:r>
      <w:r w:rsidR="00DD240B">
        <w:rPr>
          <w:rFonts w:ascii="Arial" w:hAnsi="Arial" w:cs="Arial"/>
          <w:sz w:val="22"/>
          <w:szCs w:val="22"/>
        </w:rPr>
        <w:t xml:space="preserve">:00 </w:t>
      </w:r>
      <w:r w:rsidRPr="0071350B">
        <w:rPr>
          <w:rFonts w:ascii="Arial" w:hAnsi="Arial" w:cs="Arial"/>
          <w:sz w:val="22"/>
          <w:szCs w:val="22"/>
        </w:rPr>
        <w:t>hodin.</w:t>
      </w:r>
    </w:p>
    <w:p w14:paraId="504DAFD8" w14:textId="77777777" w:rsidR="000627E0" w:rsidRDefault="000627E0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</w:p>
    <w:p w14:paraId="39251017" w14:textId="68F313DB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Čl. 2</w:t>
      </w:r>
    </w:p>
    <w:p w14:paraId="5DE702CB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026307AE" w14:textId="77777777" w:rsidR="0071350B" w:rsidRPr="0071350B" w:rsidRDefault="0071350B" w:rsidP="0071350B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14:paraId="2C2A6133" w14:textId="4EA7AC2E" w:rsidR="0071350B" w:rsidRPr="0071350B" w:rsidRDefault="0071350B" w:rsidP="00A60704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Pořadatel podniku uvedeného v odst. 1 je povinen oznámit nejméně </w:t>
      </w:r>
      <w:r w:rsidR="00DD240B">
        <w:rPr>
          <w:rFonts w:ascii="Arial" w:hAnsi="Arial" w:cs="Arial"/>
          <w:sz w:val="22"/>
          <w:szCs w:val="22"/>
        </w:rPr>
        <w:t>30</w:t>
      </w:r>
      <w:r w:rsidRPr="0071350B">
        <w:rPr>
          <w:rFonts w:ascii="Arial" w:hAnsi="Arial" w:cs="Arial"/>
          <w:sz w:val="22"/>
          <w:szCs w:val="22"/>
        </w:rPr>
        <w:t xml:space="preserve"> dnů před jeho konáním Obecnímu úřadu </w:t>
      </w:r>
      <w:r w:rsidR="00040C64">
        <w:rPr>
          <w:rFonts w:ascii="Arial" w:hAnsi="Arial" w:cs="Arial"/>
          <w:sz w:val="22"/>
          <w:szCs w:val="22"/>
        </w:rPr>
        <w:t>Psáry</w:t>
      </w:r>
      <w:r w:rsidRPr="0071350B">
        <w:rPr>
          <w:rFonts w:ascii="Arial" w:hAnsi="Arial" w:cs="Arial"/>
          <w:sz w:val="22"/>
          <w:szCs w:val="22"/>
        </w:rPr>
        <w:t>:</w:t>
      </w:r>
    </w:p>
    <w:p w14:paraId="70DFA3D7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4E9D566E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509A663" w14:textId="77777777" w:rsidR="0071350B" w:rsidRPr="0071350B" w:rsidRDefault="0071350B" w:rsidP="0071350B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14:paraId="5E40D112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77A186B6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B9F8E5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1B8E1793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352B2697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53742D92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2B051527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7D094E35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690A4DAC" w14:textId="37795818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lhůtu, ve které zajistí úklid místa konání podniku, a způsob tohoto úklidu, jde-li o místa, která nejsou určena a zřízena pro pořádání uvedených podniků,</w:t>
      </w:r>
    </w:p>
    <w:p w14:paraId="4B52BA97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3FCD1D67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71350B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71350B">
        <w:rPr>
          <w:rFonts w:ascii="Arial" w:hAnsi="Arial" w:cs="Arial"/>
          <w:sz w:val="22"/>
          <w:szCs w:val="22"/>
        </w:rPr>
        <w:t>,</w:t>
      </w:r>
    </w:p>
    <w:p w14:paraId="3AEDDD7F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52572C40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71350B">
        <w:rPr>
          <w:rFonts w:ascii="Arial" w:hAnsi="Arial" w:cs="Arial"/>
          <w:sz w:val="22"/>
          <w:szCs w:val="22"/>
          <w:vertAlign w:val="superscript"/>
        </w:rPr>
        <w:t>2)</w:t>
      </w:r>
      <w:r w:rsidR="00CA3DAA">
        <w:rPr>
          <w:rFonts w:ascii="Arial" w:hAnsi="Arial" w:cs="Arial"/>
          <w:sz w:val="22"/>
          <w:szCs w:val="22"/>
        </w:rPr>
        <w:t>.</w:t>
      </w:r>
    </w:p>
    <w:p w14:paraId="7549684A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1C32E54F" w14:textId="77777777" w:rsidR="0071350B" w:rsidRPr="0071350B" w:rsidRDefault="0071350B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14:paraId="76E1C979" w14:textId="77777777" w:rsidR="00774632" w:rsidRDefault="00774632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793B614" w14:textId="0F2E1B80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28BD07D1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Zrušovací ustanovení</w:t>
      </w:r>
    </w:p>
    <w:p w14:paraId="76E19BA3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1A60459" w14:textId="491AE7BB" w:rsidR="0071350B" w:rsidRPr="0071350B" w:rsidRDefault="0071350B" w:rsidP="001C5252">
      <w:pPr>
        <w:pStyle w:val="Seznamoslovan"/>
        <w:spacing w:after="120"/>
        <w:ind w:left="0" w:firstLine="708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Touto obecně závaznou vyhláškou se ruší obecně závazn</w:t>
      </w:r>
      <w:r w:rsidR="006E413B">
        <w:rPr>
          <w:rFonts w:ascii="Arial" w:hAnsi="Arial" w:cs="Arial"/>
          <w:sz w:val="22"/>
          <w:szCs w:val="22"/>
        </w:rPr>
        <w:t xml:space="preserve">á </w:t>
      </w:r>
      <w:r w:rsidR="001C5252" w:rsidRPr="006B17B0">
        <w:rPr>
          <w:rFonts w:ascii="Arial" w:hAnsi="Arial" w:cs="Arial"/>
        </w:rPr>
        <w:t xml:space="preserve">vyhláška </w:t>
      </w:r>
      <w:r w:rsidR="001C5252">
        <w:rPr>
          <w:rFonts w:ascii="Arial" w:hAnsi="Arial" w:cs="Arial"/>
        </w:rPr>
        <w:t>obce Psáry</w:t>
      </w:r>
      <w:r w:rsidR="001C5252" w:rsidRPr="006B17B0">
        <w:rPr>
          <w:rFonts w:ascii="Arial" w:hAnsi="Arial" w:cs="Arial"/>
        </w:rPr>
        <w:t xml:space="preserve"> </w:t>
      </w:r>
      <w:r w:rsidR="00A9522B" w:rsidRPr="00AF0453">
        <w:rPr>
          <w:rFonts w:ascii="Arial" w:hAnsi="Arial" w:cs="Arial"/>
        </w:rPr>
        <w:t>3/2005</w:t>
      </w:r>
      <w:r w:rsidR="001C5252" w:rsidRPr="00A815D3">
        <w:rPr>
          <w:rFonts w:ascii="Arial" w:hAnsi="Arial" w:cs="Arial"/>
        </w:rPr>
        <w:t>,</w:t>
      </w:r>
      <w:r w:rsidR="001C5252" w:rsidRPr="006B17B0">
        <w:rPr>
          <w:rFonts w:ascii="Arial" w:hAnsi="Arial" w:cs="Arial"/>
        </w:rPr>
        <w:t xml:space="preserve"> ze dne </w:t>
      </w:r>
      <w:r w:rsidR="00A112A0">
        <w:rPr>
          <w:rFonts w:ascii="Arial" w:hAnsi="Arial" w:cs="Arial"/>
        </w:rPr>
        <w:t>28</w:t>
      </w:r>
      <w:r w:rsidR="004521DC" w:rsidRPr="004521DC">
        <w:rPr>
          <w:rFonts w:ascii="Arial" w:hAnsi="Arial" w:cs="Arial"/>
        </w:rPr>
        <w:t xml:space="preserve">. </w:t>
      </w:r>
      <w:r w:rsidR="00A112A0">
        <w:rPr>
          <w:rFonts w:ascii="Arial" w:hAnsi="Arial" w:cs="Arial"/>
        </w:rPr>
        <w:t>února</w:t>
      </w:r>
      <w:r w:rsidR="004521DC" w:rsidRPr="004521DC">
        <w:rPr>
          <w:rFonts w:ascii="Arial" w:hAnsi="Arial" w:cs="Arial"/>
        </w:rPr>
        <w:t xml:space="preserve"> 200</w:t>
      </w:r>
      <w:r w:rsidR="00A112A0">
        <w:rPr>
          <w:rFonts w:ascii="Arial" w:hAnsi="Arial" w:cs="Arial"/>
        </w:rPr>
        <w:t>5</w:t>
      </w:r>
      <w:r w:rsidR="00AF0453">
        <w:rPr>
          <w:rFonts w:ascii="Arial" w:hAnsi="Arial" w:cs="Arial"/>
        </w:rPr>
        <w:t>.</w:t>
      </w:r>
      <w:r w:rsidR="00BF4884">
        <w:rPr>
          <w:rFonts w:ascii="Arial" w:hAnsi="Arial" w:cs="Arial"/>
        </w:rPr>
        <w:t xml:space="preserve"> </w:t>
      </w:r>
    </w:p>
    <w:p w14:paraId="29018407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</w:t>
      </w:r>
      <w:r w:rsidR="00A60704">
        <w:rPr>
          <w:rFonts w:ascii="Arial" w:hAnsi="Arial" w:cs="Arial"/>
          <w:b/>
          <w:sz w:val="22"/>
          <w:szCs w:val="22"/>
        </w:rPr>
        <w:t xml:space="preserve"> </w:t>
      </w:r>
      <w:r w:rsidRPr="0071350B">
        <w:rPr>
          <w:rFonts w:ascii="Arial" w:hAnsi="Arial" w:cs="Arial"/>
          <w:b/>
          <w:sz w:val="22"/>
          <w:szCs w:val="22"/>
        </w:rPr>
        <w:t>4</w:t>
      </w:r>
    </w:p>
    <w:p w14:paraId="3A32D523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Účinnost</w:t>
      </w:r>
    </w:p>
    <w:p w14:paraId="4B277C53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4D96979" w14:textId="77777777" w:rsidR="004152FF" w:rsidRPr="004152FF" w:rsidRDefault="004152FF" w:rsidP="004152F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>Tato</w:t>
      </w:r>
      <w:r w:rsidR="00A60704">
        <w:rPr>
          <w:rFonts w:ascii="Arial" w:hAnsi="Arial" w:cs="Arial"/>
          <w:sz w:val="22"/>
          <w:szCs w:val="22"/>
        </w:rPr>
        <w:t xml:space="preserve"> obecně závazná</w:t>
      </w:r>
      <w:r w:rsidRPr="004152FF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14:paraId="63B02152" w14:textId="77777777" w:rsidR="004152FF" w:rsidRPr="004152FF" w:rsidRDefault="004152FF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6FB22DF" w14:textId="7781B9D8" w:rsidR="004152FF" w:rsidRPr="004152FF" w:rsidRDefault="004152FF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</w:r>
      <w:r w:rsidRPr="004152FF">
        <w:rPr>
          <w:rFonts w:ascii="Arial" w:hAnsi="Arial" w:cs="Arial"/>
          <w:i/>
          <w:sz w:val="22"/>
          <w:szCs w:val="22"/>
        </w:rPr>
        <w:tab/>
      </w:r>
    </w:p>
    <w:p w14:paraId="1B75CE48" w14:textId="77777777" w:rsidR="004152FF" w:rsidRPr="004152FF" w:rsidRDefault="004152FF" w:rsidP="004152FF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4152F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1777102" w14:textId="658DA1A3" w:rsidR="004152FF" w:rsidRPr="004152FF" w:rsidRDefault="00A815D3" w:rsidP="004152FF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D479DA">
        <w:rPr>
          <w:rFonts w:ascii="Arial" w:hAnsi="Arial" w:cs="Arial"/>
          <w:sz w:val="22"/>
          <w:szCs w:val="22"/>
        </w:rPr>
        <w:t>Vlasta Málková</w:t>
      </w:r>
      <w:r w:rsidRPr="00A81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Vít Olmr</w:t>
      </w:r>
    </w:p>
    <w:p w14:paraId="10F3F636" w14:textId="440DFAE5" w:rsidR="004152FF" w:rsidRP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ab/>
      </w:r>
      <w:r w:rsidR="00A815D3">
        <w:rPr>
          <w:rFonts w:ascii="Arial" w:hAnsi="Arial" w:cs="Arial"/>
          <w:sz w:val="22"/>
          <w:szCs w:val="22"/>
        </w:rPr>
        <w:t xml:space="preserve">  </w:t>
      </w:r>
      <w:r w:rsidRPr="004152FF">
        <w:rPr>
          <w:rFonts w:ascii="Arial" w:hAnsi="Arial" w:cs="Arial"/>
          <w:sz w:val="22"/>
          <w:szCs w:val="22"/>
        </w:rPr>
        <w:t>starost</w:t>
      </w:r>
      <w:r w:rsidR="00A815D3">
        <w:rPr>
          <w:rFonts w:ascii="Arial" w:hAnsi="Arial" w:cs="Arial"/>
          <w:sz w:val="22"/>
          <w:szCs w:val="22"/>
        </w:rPr>
        <w:t>k</w:t>
      </w:r>
      <w:r w:rsidRPr="004152FF">
        <w:rPr>
          <w:rFonts w:ascii="Arial" w:hAnsi="Arial" w:cs="Arial"/>
          <w:sz w:val="22"/>
          <w:szCs w:val="22"/>
        </w:rPr>
        <w:t>a</w:t>
      </w:r>
      <w:r w:rsidR="00A815D3" w:rsidRPr="00A815D3">
        <w:rPr>
          <w:rFonts w:ascii="Arial" w:hAnsi="Arial" w:cs="Arial"/>
          <w:sz w:val="22"/>
          <w:szCs w:val="22"/>
        </w:rPr>
        <w:t xml:space="preserve"> </w:t>
      </w:r>
      <w:r w:rsidR="00A815D3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A815D3" w:rsidRPr="004152FF">
        <w:rPr>
          <w:rFonts w:ascii="Arial" w:hAnsi="Arial" w:cs="Arial"/>
          <w:sz w:val="22"/>
          <w:szCs w:val="22"/>
        </w:rPr>
        <w:t>místostarosta</w:t>
      </w:r>
    </w:p>
    <w:sectPr w:rsidR="004152FF" w:rsidRPr="004152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C9D86" w14:textId="77777777" w:rsidR="00A815D3" w:rsidRDefault="00A815D3" w:rsidP="00A815D3">
      <w:r>
        <w:separator/>
      </w:r>
    </w:p>
  </w:endnote>
  <w:endnote w:type="continuationSeparator" w:id="0">
    <w:p w14:paraId="4D9FC7ED" w14:textId="77777777" w:rsidR="00A815D3" w:rsidRDefault="00A815D3" w:rsidP="00A8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A7F3E" w14:textId="77777777" w:rsidR="00A815D3" w:rsidRDefault="00A815D3" w:rsidP="00A815D3">
      <w:r>
        <w:separator/>
      </w:r>
    </w:p>
  </w:footnote>
  <w:footnote w:type="continuationSeparator" w:id="0">
    <w:p w14:paraId="7B3127E5" w14:textId="77777777" w:rsidR="00A815D3" w:rsidRDefault="00A815D3" w:rsidP="00A81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B342" w14:textId="438DE5D2" w:rsidR="00A815D3" w:rsidRDefault="00A815D3">
    <w:pPr>
      <w:pStyle w:val="Zhlav"/>
    </w:pPr>
    <w:r>
      <w:t>č. 5/2025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3643375">
    <w:abstractNumId w:val="4"/>
  </w:num>
  <w:num w:numId="2" w16cid:durableId="930965266">
    <w:abstractNumId w:val="10"/>
  </w:num>
  <w:num w:numId="3" w16cid:durableId="1484855046">
    <w:abstractNumId w:val="3"/>
  </w:num>
  <w:num w:numId="4" w16cid:durableId="110318404">
    <w:abstractNumId w:val="7"/>
  </w:num>
  <w:num w:numId="5" w16cid:durableId="973098747">
    <w:abstractNumId w:val="6"/>
  </w:num>
  <w:num w:numId="6" w16cid:durableId="254823826">
    <w:abstractNumId w:val="9"/>
  </w:num>
  <w:num w:numId="7" w16cid:durableId="1799568218">
    <w:abstractNumId w:val="5"/>
  </w:num>
  <w:num w:numId="8" w16cid:durableId="1395351417">
    <w:abstractNumId w:val="0"/>
  </w:num>
  <w:num w:numId="9" w16cid:durableId="112985340">
    <w:abstractNumId w:val="8"/>
  </w:num>
  <w:num w:numId="10" w16cid:durableId="1172262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32093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40C64"/>
    <w:rsid w:val="000627E0"/>
    <w:rsid w:val="000A2328"/>
    <w:rsid w:val="00127458"/>
    <w:rsid w:val="001C5252"/>
    <w:rsid w:val="00202E5A"/>
    <w:rsid w:val="0024722A"/>
    <w:rsid w:val="0025247E"/>
    <w:rsid w:val="002F264B"/>
    <w:rsid w:val="004152FF"/>
    <w:rsid w:val="00415B6F"/>
    <w:rsid w:val="004521DC"/>
    <w:rsid w:val="004A5284"/>
    <w:rsid w:val="005E22D3"/>
    <w:rsid w:val="00601A50"/>
    <w:rsid w:val="00641107"/>
    <w:rsid w:val="00651625"/>
    <w:rsid w:val="006C44F7"/>
    <w:rsid w:val="006E413B"/>
    <w:rsid w:val="0071350B"/>
    <w:rsid w:val="00724812"/>
    <w:rsid w:val="00774632"/>
    <w:rsid w:val="007E1DB2"/>
    <w:rsid w:val="00806AD5"/>
    <w:rsid w:val="008D3899"/>
    <w:rsid w:val="00941F79"/>
    <w:rsid w:val="00A112A0"/>
    <w:rsid w:val="00A60704"/>
    <w:rsid w:val="00A815D3"/>
    <w:rsid w:val="00A9522B"/>
    <w:rsid w:val="00AF0453"/>
    <w:rsid w:val="00B305C7"/>
    <w:rsid w:val="00BA1153"/>
    <w:rsid w:val="00BC0116"/>
    <w:rsid w:val="00BF4884"/>
    <w:rsid w:val="00C01D15"/>
    <w:rsid w:val="00CA3DAA"/>
    <w:rsid w:val="00CD7D09"/>
    <w:rsid w:val="00CF5835"/>
    <w:rsid w:val="00D05B35"/>
    <w:rsid w:val="00D131C1"/>
    <w:rsid w:val="00D479DA"/>
    <w:rsid w:val="00DB4243"/>
    <w:rsid w:val="00DD240B"/>
    <w:rsid w:val="00E145CB"/>
    <w:rsid w:val="00E72E98"/>
    <w:rsid w:val="00E9781C"/>
    <w:rsid w:val="00EA7AD7"/>
    <w:rsid w:val="00EB14F5"/>
    <w:rsid w:val="00F113AE"/>
    <w:rsid w:val="00FA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7324D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paragraph" w:styleId="Odstavecseseznamem">
    <w:name w:val="List Paragraph"/>
    <w:basedOn w:val="Normln"/>
    <w:uiPriority w:val="34"/>
    <w:qFormat/>
    <w:rsid w:val="00DD240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815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15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Nikola Raušerová</cp:lastModifiedBy>
  <cp:revision>2</cp:revision>
  <cp:lastPrinted>2012-04-27T05:54:00Z</cp:lastPrinted>
  <dcterms:created xsi:type="dcterms:W3CDTF">2025-06-19T13:01:00Z</dcterms:created>
  <dcterms:modified xsi:type="dcterms:W3CDTF">2025-06-19T13:01:00Z</dcterms:modified>
</cp:coreProperties>
</file>