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50A3" w14:textId="77777777" w:rsidR="00210A1C" w:rsidRPr="002E0EAD" w:rsidRDefault="00210A1C" w:rsidP="00210A1C">
      <w:pPr>
        <w:spacing w:line="276" w:lineRule="auto"/>
        <w:jc w:val="center"/>
        <w:rPr>
          <w:rFonts w:ascii="Arial" w:hAnsi="Arial" w:cs="Arial"/>
          <w:b/>
        </w:rPr>
      </w:pPr>
      <w:r w:rsidRPr="002E0EAD">
        <w:rPr>
          <w:rFonts w:ascii="Arial" w:hAnsi="Arial" w:cs="Arial"/>
          <w:b/>
        </w:rPr>
        <w:t xml:space="preserve">OBEC </w:t>
      </w:r>
      <w:r>
        <w:rPr>
          <w:rFonts w:ascii="Arial" w:hAnsi="Arial" w:cs="Arial"/>
          <w:b/>
        </w:rPr>
        <w:t>Vidče</w:t>
      </w:r>
    </w:p>
    <w:p w14:paraId="78055BD9" w14:textId="77777777" w:rsidR="00210A1C" w:rsidRPr="002E0EAD" w:rsidRDefault="00210A1C" w:rsidP="00210A1C">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Vidče</w:t>
      </w:r>
    </w:p>
    <w:p w14:paraId="00A17D7C" w14:textId="77777777" w:rsidR="00210A1C" w:rsidRPr="002E0EAD" w:rsidRDefault="00210A1C" w:rsidP="00210A1C">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Vidče</w:t>
      </w:r>
      <w:r w:rsidRPr="002E0EAD">
        <w:rPr>
          <w:rFonts w:ascii="Arial" w:hAnsi="Arial" w:cs="Arial"/>
          <w:b/>
        </w:rPr>
        <w:t xml:space="preserve"> č. </w:t>
      </w:r>
      <w:r>
        <w:rPr>
          <w:rFonts w:ascii="Arial" w:hAnsi="Arial" w:cs="Arial"/>
          <w:b/>
        </w:rPr>
        <w:t>1</w:t>
      </w:r>
      <w:r w:rsidRPr="002E0EAD">
        <w:rPr>
          <w:rFonts w:ascii="Arial" w:hAnsi="Arial" w:cs="Arial"/>
          <w:b/>
        </w:rPr>
        <w:t>/20</w:t>
      </w:r>
      <w:r>
        <w:rPr>
          <w:rFonts w:ascii="Arial" w:hAnsi="Arial" w:cs="Arial"/>
          <w:b/>
        </w:rPr>
        <w:t>21</w:t>
      </w:r>
      <w:r w:rsidRPr="002E0EAD">
        <w:rPr>
          <w:rFonts w:ascii="Arial" w:hAnsi="Arial" w:cs="Arial"/>
          <w:b/>
        </w:rPr>
        <w:t>,</w:t>
      </w:r>
    </w:p>
    <w:p w14:paraId="4E57B605" w14:textId="77777777" w:rsidR="00210A1C" w:rsidRPr="00FB6AE5" w:rsidRDefault="00210A1C" w:rsidP="00210A1C">
      <w:pPr>
        <w:pStyle w:val="NormlnIMP"/>
        <w:spacing w:line="240" w:lineRule="auto"/>
        <w:jc w:val="center"/>
        <w:rPr>
          <w:rFonts w:ascii="Arial" w:hAnsi="Arial" w:cs="Arial"/>
          <w:b/>
          <w:color w:val="000000"/>
          <w:sz w:val="22"/>
          <w:szCs w:val="22"/>
        </w:rPr>
      </w:pPr>
    </w:p>
    <w:p w14:paraId="15EEAB99" w14:textId="77777777" w:rsidR="00210A1C" w:rsidRPr="00FB6AE5" w:rsidRDefault="00210A1C" w:rsidP="00210A1C">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0039B9FE" w14:textId="77777777" w:rsidR="00210A1C" w:rsidRPr="00FB6AE5" w:rsidRDefault="00210A1C" w:rsidP="00210A1C">
      <w:pPr>
        <w:jc w:val="both"/>
        <w:rPr>
          <w:rFonts w:ascii="Arial" w:hAnsi="Arial" w:cs="Arial"/>
          <w:sz w:val="22"/>
          <w:szCs w:val="22"/>
        </w:rPr>
      </w:pPr>
    </w:p>
    <w:p w14:paraId="41A0FB99" w14:textId="18D7A0A9" w:rsidR="00210A1C" w:rsidRPr="00553B78" w:rsidRDefault="00210A1C" w:rsidP="00210A1C">
      <w:pPr>
        <w:pStyle w:val="Zkladntextodsazen2"/>
        <w:ind w:left="0" w:firstLine="0"/>
        <w:rPr>
          <w:rFonts w:ascii="Arial" w:hAnsi="Arial" w:cs="Arial"/>
          <w:sz w:val="22"/>
          <w:szCs w:val="22"/>
        </w:rPr>
      </w:pPr>
      <w:r>
        <w:rPr>
          <w:rFonts w:ascii="Arial" w:hAnsi="Arial" w:cs="Arial"/>
          <w:sz w:val="22"/>
          <w:szCs w:val="22"/>
        </w:rPr>
        <w:t xml:space="preserve">Zastupitelstvo obce Vidče se na svém zasedání dne </w:t>
      </w:r>
      <w:r w:rsidR="002960B4">
        <w:rPr>
          <w:rFonts w:ascii="Arial" w:hAnsi="Arial" w:cs="Arial"/>
          <w:sz w:val="22"/>
          <w:szCs w:val="22"/>
        </w:rPr>
        <w:t>27. 10. 2012</w:t>
      </w:r>
      <w:r>
        <w:rPr>
          <w:rFonts w:ascii="Arial" w:hAnsi="Arial" w:cs="Arial"/>
          <w:sz w:val="22"/>
          <w:szCs w:val="22"/>
        </w:rPr>
        <w:t xml:space="preserve"> </w:t>
      </w:r>
      <w:r w:rsidRPr="00FB6AE5">
        <w:rPr>
          <w:rFonts w:ascii="Arial" w:hAnsi="Arial" w:cs="Arial"/>
          <w:sz w:val="22"/>
          <w:szCs w:val="22"/>
        </w:rPr>
        <w:t>usnesením č.</w:t>
      </w:r>
      <w:r w:rsidR="00710284">
        <w:rPr>
          <w:rFonts w:ascii="Arial" w:hAnsi="Arial" w:cs="Arial"/>
          <w:sz w:val="22"/>
          <w:szCs w:val="22"/>
        </w:rPr>
        <w:t xml:space="preserve"> 25/2021</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7E0EA82" w14:textId="77777777" w:rsidR="00210A1C" w:rsidRPr="00FB6AE5" w:rsidRDefault="00210A1C" w:rsidP="00210A1C">
      <w:pPr>
        <w:jc w:val="center"/>
        <w:rPr>
          <w:rFonts w:ascii="Arial" w:hAnsi="Arial" w:cs="Arial"/>
          <w:b/>
          <w:sz w:val="22"/>
          <w:szCs w:val="22"/>
        </w:rPr>
      </w:pPr>
    </w:p>
    <w:p w14:paraId="6A9161DA"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Čl. 1</w:t>
      </w:r>
    </w:p>
    <w:p w14:paraId="6663E639" w14:textId="77777777" w:rsidR="00210A1C" w:rsidRPr="00FB6AE5" w:rsidRDefault="00210A1C" w:rsidP="00210A1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184067B" w14:textId="77777777" w:rsidR="00210A1C" w:rsidRDefault="00210A1C" w:rsidP="00210A1C">
      <w:pPr>
        <w:tabs>
          <w:tab w:val="left" w:pos="567"/>
        </w:tabs>
        <w:jc w:val="both"/>
        <w:rPr>
          <w:rFonts w:ascii="Arial" w:hAnsi="Arial" w:cs="Arial"/>
          <w:sz w:val="22"/>
          <w:szCs w:val="22"/>
        </w:rPr>
      </w:pPr>
    </w:p>
    <w:p w14:paraId="60F95421" w14:textId="77777777" w:rsidR="00210A1C" w:rsidRPr="00EB486C" w:rsidRDefault="00210A1C" w:rsidP="00210A1C">
      <w:pPr>
        <w:numPr>
          <w:ilvl w:val="0"/>
          <w:numId w:val="11"/>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Vidče</w:t>
      </w:r>
    </w:p>
    <w:p w14:paraId="79EDAE44" w14:textId="77777777" w:rsidR="00210A1C" w:rsidRPr="00EB486C" w:rsidRDefault="00210A1C" w:rsidP="00210A1C">
      <w:pPr>
        <w:tabs>
          <w:tab w:val="left" w:pos="567"/>
        </w:tabs>
        <w:jc w:val="both"/>
        <w:rPr>
          <w:rFonts w:ascii="Arial" w:hAnsi="Arial" w:cs="Arial"/>
          <w:color w:val="FF0000"/>
          <w:sz w:val="22"/>
          <w:szCs w:val="22"/>
        </w:rPr>
      </w:pPr>
    </w:p>
    <w:p w14:paraId="2E436F26" w14:textId="77777777" w:rsidR="00210A1C" w:rsidRPr="00BF6EFC" w:rsidRDefault="00210A1C" w:rsidP="00210A1C">
      <w:pPr>
        <w:numPr>
          <w:ilvl w:val="0"/>
          <w:numId w:val="1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6C0BD5CD" w14:textId="77777777" w:rsidR="00210A1C" w:rsidRPr="00BF6EFC" w:rsidRDefault="00210A1C" w:rsidP="00210A1C">
      <w:pPr>
        <w:tabs>
          <w:tab w:val="left" w:pos="567"/>
        </w:tabs>
        <w:autoSpaceDE w:val="0"/>
        <w:autoSpaceDN w:val="0"/>
        <w:adjustRightInd w:val="0"/>
        <w:jc w:val="both"/>
        <w:rPr>
          <w:rFonts w:ascii="Arial" w:hAnsi="Arial" w:cs="Arial"/>
          <w:sz w:val="22"/>
          <w:szCs w:val="22"/>
        </w:rPr>
      </w:pPr>
    </w:p>
    <w:p w14:paraId="1D1600E0" w14:textId="77777777" w:rsidR="00210A1C" w:rsidRDefault="00210A1C" w:rsidP="00210A1C">
      <w:pPr>
        <w:numPr>
          <w:ilvl w:val="0"/>
          <w:numId w:val="1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02C5E53" w14:textId="77777777" w:rsidR="00210A1C" w:rsidRDefault="00210A1C" w:rsidP="00210A1C">
      <w:pPr>
        <w:tabs>
          <w:tab w:val="left" w:pos="-142"/>
        </w:tabs>
        <w:autoSpaceDE w:val="0"/>
        <w:autoSpaceDN w:val="0"/>
        <w:adjustRightInd w:val="0"/>
        <w:jc w:val="both"/>
        <w:rPr>
          <w:rFonts w:ascii="Arial" w:hAnsi="Arial" w:cs="Arial"/>
          <w:sz w:val="22"/>
          <w:szCs w:val="22"/>
        </w:rPr>
      </w:pPr>
    </w:p>
    <w:p w14:paraId="712B84E5" w14:textId="77777777" w:rsidR="00210A1C" w:rsidRPr="00D62F8B" w:rsidRDefault="00210A1C" w:rsidP="00210A1C">
      <w:pPr>
        <w:numPr>
          <w:ilvl w:val="0"/>
          <w:numId w:val="1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D963104" w14:textId="77777777" w:rsidR="00210A1C" w:rsidRDefault="00210A1C" w:rsidP="00210A1C">
      <w:pPr>
        <w:tabs>
          <w:tab w:val="left" w:pos="-142"/>
        </w:tabs>
        <w:autoSpaceDE w:val="0"/>
        <w:autoSpaceDN w:val="0"/>
        <w:adjustRightInd w:val="0"/>
        <w:jc w:val="both"/>
        <w:rPr>
          <w:rFonts w:ascii="Arial" w:hAnsi="Arial" w:cs="Arial"/>
          <w:sz w:val="22"/>
          <w:szCs w:val="22"/>
        </w:rPr>
      </w:pPr>
    </w:p>
    <w:p w14:paraId="75E3289D" w14:textId="77777777" w:rsidR="00210A1C" w:rsidRDefault="00210A1C" w:rsidP="00210A1C">
      <w:pPr>
        <w:jc w:val="center"/>
        <w:rPr>
          <w:rFonts w:ascii="Arial" w:hAnsi="Arial" w:cs="Arial"/>
          <w:b/>
          <w:sz w:val="22"/>
          <w:szCs w:val="22"/>
        </w:rPr>
      </w:pPr>
    </w:p>
    <w:p w14:paraId="2699F7C9"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Čl. 2</w:t>
      </w:r>
    </w:p>
    <w:p w14:paraId="7BC3B175" w14:textId="77777777" w:rsidR="00210A1C" w:rsidRDefault="00210A1C" w:rsidP="00210A1C">
      <w:pPr>
        <w:jc w:val="center"/>
        <w:rPr>
          <w:rFonts w:ascii="Arial" w:hAnsi="Arial" w:cs="Arial"/>
          <w:sz w:val="22"/>
          <w:szCs w:val="22"/>
        </w:rPr>
      </w:pPr>
      <w:r>
        <w:rPr>
          <w:rFonts w:ascii="Arial" w:hAnsi="Arial" w:cs="Arial"/>
          <w:b/>
          <w:sz w:val="22"/>
          <w:szCs w:val="22"/>
        </w:rPr>
        <w:t xml:space="preserve">Oddělené soustřeďování komunálního odpadu </w:t>
      </w:r>
    </w:p>
    <w:p w14:paraId="1D7BD4BC" w14:textId="77777777" w:rsidR="00210A1C" w:rsidRDefault="00210A1C" w:rsidP="00210A1C">
      <w:pPr>
        <w:jc w:val="center"/>
        <w:rPr>
          <w:rFonts w:ascii="Arial" w:hAnsi="Arial" w:cs="Arial"/>
          <w:sz w:val="22"/>
          <w:szCs w:val="22"/>
        </w:rPr>
      </w:pPr>
    </w:p>
    <w:p w14:paraId="329CF442" w14:textId="77777777" w:rsidR="00210A1C" w:rsidRPr="00FB6AE5" w:rsidRDefault="00210A1C" w:rsidP="00210A1C">
      <w:pPr>
        <w:numPr>
          <w:ilvl w:val="0"/>
          <w:numId w:val="8"/>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4A535826" w14:textId="77777777" w:rsidR="00210A1C" w:rsidRPr="00FB6AE5" w:rsidRDefault="00210A1C" w:rsidP="00210A1C">
      <w:pPr>
        <w:rPr>
          <w:rFonts w:ascii="Arial" w:hAnsi="Arial" w:cs="Arial"/>
          <w:i/>
          <w:iCs/>
          <w:sz w:val="22"/>
          <w:szCs w:val="22"/>
        </w:rPr>
      </w:pPr>
    </w:p>
    <w:p w14:paraId="7A699147" w14:textId="1A8C106E" w:rsidR="00210A1C" w:rsidRPr="00FB6AE5" w:rsidRDefault="00210A1C" w:rsidP="00210A1C">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00EF05BA">
        <w:rPr>
          <w:rFonts w:ascii="Arial" w:hAnsi="Arial" w:cs="Arial"/>
          <w:bCs/>
          <w:i/>
          <w:color w:val="000000"/>
        </w:rPr>
        <w:t xml:space="preserve"> rostlinného původu</w:t>
      </w:r>
      <w:r w:rsidRPr="00431942">
        <w:rPr>
          <w:rFonts w:ascii="Arial" w:hAnsi="Arial" w:cs="Arial"/>
          <w:bCs/>
          <w:i/>
        </w:rPr>
        <w:t>,</w:t>
      </w:r>
    </w:p>
    <w:p w14:paraId="3EF74B14" w14:textId="77777777" w:rsidR="00210A1C" w:rsidRPr="00FB6AE5" w:rsidRDefault="00210A1C" w:rsidP="00210A1C">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0080287" w14:textId="77777777" w:rsidR="00210A1C" w:rsidRPr="00FB6AE5" w:rsidRDefault="00210A1C" w:rsidP="00210A1C">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3E55BABA" w14:textId="77777777" w:rsidR="00210A1C" w:rsidRPr="00FB6AE5" w:rsidRDefault="00210A1C" w:rsidP="00210A1C">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9E9488F" w14:textId="77777777" w:rsidR="00210A1C" w:rsidRPr="00FB6AE5" w:rsidRDefault="00210A1C" w:rsidP="00210A1C">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59191BC" w14:textId="77777777" w:rsidR="00210A1C" w:rsidRDefault="00210A1C" w:rsidP="00210A1C">
      <w:pPr>
        <w:numPr>
          <w:ilvl w:val="0"/>
          <w:numId w:val="6"/>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3C908F78" w14:textId="77777777" w:rsidR="00210A1C" w:rsidRPr="00223F72" w:rsidRDefault="00210A1C" w:rsidP="00210A1C">
      <w:pPr>
        <w:numPr>
          <w:ilvl w:val="0"/>
          <w:numId w:val="6"/>
        </w:numPr>
        <w:rPr>
          <w:rFonts w:ascii="Arial" w:hAnsi="Arial" w:cs="Arial"/>
          <w:bCs/>
          <w:i/>
          <w:color w:val="000000"/>
          <w:sz w:val="22"/>
          <w:szCs w:val="22"/>
        </w:rPr>
      </w:pPr>
      <w:r w:rsidRPr="00223F72">
        <w:rPr>
          <w:rFonts w:ascii="Arial" w:hAnsi="Arial" w:cs="Arial"/>
          <w:bCs/>
          <w:i/>
          <w:color w:val="000000"/>
          <w:sz w:val="22"/>
          <w:szCs w:val="22"/>
        </w:rPr>
        <w:t>Objemný odpad,</w:t>
      </w:r>
    </w:p>
    <w:p w14:paraId="10DCD4F3" w14:textId="77777777" w:rsidR="00210A1C" w:rsidRDefault="00210A1C" w:rsidP="00210A1C">
      <w:pPr>
        <w:numPr>
          <w:ilvl w:val="0"/>
          <w:numId w:val="6"/>
        </w:numPr>
        <w:rPr>
          <w:rFonts w:ascii="Arial" w:hAnsi="Arial" w:cs="Arial"/>
          <w:i/>
          <w:iCs/>
          <w:sz w:val="22"/>
          <w:szCs w:val="22"/>
        </w:rPr>
      </w:pPr>
      <w:r>
        <w:rPr>
          <w:rFonts w:ascii="Arial" w:hAnsi="Arial" w:cs="Arial"/>
          <w:i/>
          <w:iCs/>
          <w:sz w:val="22"/>
          <w:szCs w:val="22"/>
        </w:rPr>
        <w:t>Jedlé oleje a tuky,</w:t>
      </w:r>
    </w:p>
    <w:p w14:paraId="02E22667" w14:textId="77777777" w:rsidR="00210A1C" w:rsidRDefault="00210A1C" w:rsidP="00210A1C">
      <w:pPr>
        <w:numPr>
          <w:ilvl w:val="0"/>
          <w:numId w:val="6"/>
        </w:numPr>
        <w:rPr>
          <w:rFonts w:ascii="Arial" w:hAnsi="Arial" w:cs="Arial"/>
          <w:i/>
          <w:iCs/>
          <w:sz w:val="22"/>
          <w:szCs w:val="22"/>
        </w:rPr>
      </w:pPr>
      <w:r w:rsidRPr="002D64B8">
        <w:rPr>
          <w:rFonts w:ascii="Arial" w:hAnsi="Arial" w:cs="Arial"/>
          <w:i/>
          <w:iCs/>
          <w:sz w:val="22"/>
          <w:szCs w:val="22"/>
        </w:rPr>
        <w:t>Směsný komunální odpad</w:t>
      </w:r>
    </w:p>
    <w:p w14:paraId="38E7F2C5" w14:textId="77777777" w:rsidR="00210A1C" w:rsidRPr="002D64B8" w:rsidRDefault="00210A1C" w:rsidP="00210A1C">
      <w:pPr>
        <w:ind w:left="786"/>
        <w:rPr>
          <w:rFonts w:ascii="Arial" w:hAnsi="Arial" w:cs="Arial"/>
          <w:i/>
          <w:iCs/>
          <w:sz w:val="22"/>
          <w:szCs w:val="22"/>
        </w:rPr>
      </w:pPr>
    </w:p>
    <w:p w14:paraId="35592FA2" w14:textId="11F3C8BC" w:rsidR="00210A1C" w:rsidRPr="00122EA8" w:rsidRDefault="00210A1C" w:rsidP="00210A1C">
      <w:pPr>
        <w:pStyle w:val="Zkladntextodsazen"/>
        <w:numPr>
          <w:ilvl w:val="0"/>
          <w:numId w:val="8"/>
        </w:numPr>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a), b), c), d), e), f), g), </w:t>
      </w:r>
      <w:r w:rsidR="00CC004F">
        <w:rPr>
          <w:rFonts w:ascii="Arial" w:hAnsi="Arial" w:cs="Arial"/>
          <w:sz w:val="22"/>
          <w:szCs w:val="22"/>
        </w:rPr>
        <w:t xml:space="preserve">a </w:t>
      </w:r>
      <w:r w:rsidRPr="00122EA8">
        <w:rPr>
          <w:rFonts w:ascii="Arial" w:hAnsi="Arial" w:cs="Arial"/>
          <w:sz w:val="22"/>
          <w:szCs w:val="22"/>
        </w:rPr>
        <w:t>h).</w:t>
      </w:r>
    </w:p>
    <w:p w14:paraId="39852FF2" w14:textId="77777777" w:rsidR="00210A1C" w:rsidRPr="00122EA8" w:rsidRDefault="00210A1C" w:rsidP="00210A1C">
      <w:pPr>
        <w:pStyle w:val="Zkladntextodsazen"/>
        <w:ind w:left="360" w:firstLine="0"/>
        <w:rPr>
          <w:rFonts w:ascii="Arial" w:hAnsi="Arial" w:cs="Arial"/>
          <w:sz w:val="22"/>
          <w:szCs w:val="22"/>
        </w:rPr>
      </w:pPr>
    </w:p>
    <w:p w14:paraId="458D2570" w14:textId="77777777" w:rsidR="00210A1C" w:rsidRPr="00122EA8" w:rsidRDefault="00210A1C" w:rsidP="00210A1C">
      <w:pPr>
        <w:pStyle w:val="Zkladntextodsazen"/>
        <w:numPr>
          <w:ilvl w:val="0"/>
          <w:numId w:val="8"/>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Pr>
          <w:rFonts w:ascii="Arial" w:hAnsi="Arial" w:cs="Arial"/>
          <w:sz w:val="22"/>
          <w:szCs w:val="22"/>
        </w:rPr>
        <w:t>.</w:t>
      </w:r>
    </w:p>
    <w:p w14:paraId="52E22150" w14:textId="77777777" w:rsidR="00210A1C" w:rsidRDefault="00210A1C" w:rsidP="00210A1C">
      <w:pPr>
        <w:pStyle w:val="Zkladntextodsazen"/>
        <w:ind w:left="360" w:firstLine="0"/>
        <w:rPr>
          <w:rFonts w:ascii="Arial" w:hAnsi="Arial" w:cs="Arial"/>
          <w:sz w:val="22"/>
          <w:szCs w:val="22"/>
        </w:rPr>
      </w:pPr>
    </w:p>
    <w:p w14:paraId="4824DBEB" w14:textId="77777777" w:rsidR="00210A1C" w:rsidRPr="00FB6AE5" w:rsidRDefault="00210A1C" w:rsidP="00210A1C">
      <w:pPr>
        <w:pStyle w:val="Zkladntextodsazen"/>
        <w:ind w:left="720" w:firstLine="0"/>
        <w:jc w:val="center"/>
        <w:rPr>
          <w:rFonts w:ascii="Arial" w:hAnsi="Arial" w:cs="Arial"/>
          <w:sz w:val="22"/>
          <w:szCs w:val="22"/>
        </w:rPr>
      </w:pPr>
    </w:p>
    <w:p w14:paraId="4915A8C0"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Čl. 3</w:t>
      </w:r>
    </w:p>
    <w:p w14:paraId="5EF7BA8B" w14:textId="4A5AFE2D" w:rsidR="00210A1C" w:rsidRPr="00FB6AE5" w:rsidRDefault="00210A1C" w:rsidP="00210A1C">
      <w:pPr>
        <w:pStyle w:val="Nadpis2"/>
        <w:jc w:val="center"/>
        <w:rPr>
          <w:rFonts w:ascii="Arial" w:hAnsi="Arial" w:cs="Arial"/>
          <w:b/>
          <w:bCs/>
          <w:sz w:val="22"/>
          <w:szCs w:val="22"/>
          <w:u w:val="none"/>
        </w:rPr>
      </w:pPr>
      <w:r>
        <w:rPr>
          <w:rFonts w:ascii="Arial" w:hAnsi="Arial" w:cs="Arial"/>
          <w:b/>
          <w:bCs/>
          <w:sz w:val="22"/>
          <w:szCs w:val="22"/>
          <w:u w:val="none"/>
        </w:rPr>
        <w:t>Soustřeďování papíru, plastů</w:t>
      </w:r>
      <w:r w:rsidR="00EF05BA">
        <w:rPr>
          <w:rFonts w:ascii="Arial" w:hAnsi="Arial" w:cs="Arial"/>
          <w:b/>
          <w:bCs/>
          <w:sz w:val="22"/>
          <w:szCs w:val="22"/>
          <w:u w:val="none"/>
        </w:rPr>
        <w:t xml:space="preserve"> včetně PET lahví</w:t>
      </w:r>
      <w:r>
        <w:rPr>
          <w:rFonts w:ascii="Arial" w:hAnsi="Arial" w:cs="Arial"/>
          <w:b/>
          <w:bCs/>
          <w:sz w:val="22"/>
          <w:szCs w:val="22"/>
          <w:u w:val="none"/>
        </w:rPr>
        <w:t>, skla, kovů, biologického odpadu</w:t>
      </w:r>
      <w:r w:rsidR="00EF05BA">
        <w:rPr>
          <w:rFonts w:ascii="Arial" w:hAnsi="Arial" w:cs="Arial"/>
          <w:b/>
          <w:bCs/>
          <w:sz w:val="22"/>
          <w:szCs w:val="22"/>
          <w:u w:val="none"/>
        </w:rPr>
        <w:t xml:space="preserve"> rostlinného původu</w:t>
      </w:r>
      <w:r>
        <w:rPr>
          <w:rFonts w:ascii="Arial" w:hAnsi="Arial" w:cs="Arial"/>
          <w:b/>
          <w:bCs/>
          <w:sz w:val="22"/>
          <w:szCs w:val="22"/>
          <w:u w:val="none"/>
        </w:rPr>
        <w:t>, jedlých olejů a tuků</w:t>
      </w:r>
    </w:p>
    <w:p w14:paraId="60BC5CCE" w14:textId="77777777" w:rsidR="00210A1C" w:rsidRDefault="00210A1C" w:rsidP="00210A1C">
      <w:pPr>
        <w:tabs>
          <w:tab w:val="num" w:pos="927"/>
        </w:tabs>
        <w:jc w:val="both"/>
        <w:rPr>
          <w:rFonts w:ascii="Arial" w:hAnsi="Arial" w:cs="Arial"/>
          <w:b/>
          <w:sz w:val="22"/>
          <w:szCs w:val="22"/>
          <w:u w:val="single"/>
        </w:rPr>
      </w:pPr>
    </w:p>
    <w:p w14:paraId="354143C5" w14:textId="793BAFBB" w:rsidR="00210A1C" w:rsidRPr="00AC2295" w:rsidRDefault="00210A1C" w:rsidP="00210A1C">
      <w:pPr>
        <w:numPr>
          <w:ilvl w:val="0"/>
          <w:numId w:val="2"/>
        </w:numPr>
        <w:tabs>
          <w:tab w:val="num" w:pos="540"/>
          <w:tab w:val="num" w:pos="927"/>
        </w:tabs>
        <w:jc w:val="both"/>
        <w:rPr>
          <w:rFonts w:ascii="Arial" w:hAnsi="Arial" w:cs="Arial"/>
          <w:sz w:val="22"/>
          <w:szCs w:val="22"/>
        </w:rPr>
      </w:pPr>
      <w:r>
        <w:rPr>
          <w:rFonts w:ascii="Arial" w:hAnsi="Arial" w:cs="Arial"/>
          <w:sz w:val="22"/>
          <w:szCs w:val="22"/>
        </w:rPr>
        <w:t>Papír, plasty</w:t>
      </w:r>
      <w:r w:rsidR="00EF05BA">
        <w:rPr>
          <w:rFonts w:ascii="Arial" w:hAnsi="Arial" w:cs="Arial"/>
          <w:sz w:val="22"/>
          <w:szCs w:val="22"/>
        </w:rPr>
        <w:t xml:space="preserve"> včetně PET lahví</w:t>
      </w:r>
      <w:r>
        <w:rPr>
          <w:rFonts w:ascii="Arial" w:hAnsi="Arial" w:cs="Arial"/>
          <w:sz w:val="22"/>
          <w:szCs w:val="22"/>
        </w:rPr>
        <w:t>, sklo, kovy, biologické odpady, jedlé oleje a tuky, se soustřeďují</w:t>
      </w:r>
      <w:r w:rsidRPr="00FB6AE5">
        <w:rPr>
          <w:rFonts w:ascii="Arial" w:hAnsi="Arial" w:cs="Arial"/>
          <w:sz w:val="22"/>
          <w:szCs w:val="22"/>
        </w:rPr>
        <w:t xml:space="preserve"> do </w:t>
      </w:r>
      <w:r w:rsidRPr="00FB6AE5">
        <w:rPr>
          <w:rFonts w:ascii="Arial" w:hAnsi="Arial" w:cs="Arial"/>
          <w:bCs/>
          <w:sz w:val="22"/>
          <w:szCs w:val="22"/>
        </w:rPr>
        <w:t>zvláštních sběrných nádob</w:t>
      </w:r>
      <w:r w:rsidRPr="00AC2295">
        <w:rPr>
          <w:rFonts w:ascii="Arial" w:hAnsi="Arial" w:cs="Arial"/>
          <w:sz w:val="22"/>
          <w:szCs w:val="22"/>
        </w:rPr>
        <w:t xml:space="preserve">, kterými jsou </w:t>
      </w:r>
      <w:r>
        <w:rPr>
          <w:rFonts w:ascii="Arial" w:hAnsi="Arial" w:cs="Arial"/>
          <w:sz w:val="22"/>
          <w:szCs w:val="22"/>
        </w:rPr>
        <w:t>sběrné nádoby, kontejnery, velkoobjemové kontejnery</w:t>
      </w:r>
      <w:r>
        <w:rPr>
          <w:rFonts w:ascii="Arial" w:hAnsi="Arial" w:cs="Arial"/>
          <w:i/>
          <w:color w:val="00B0F0"/>
          <w:sz w:val="22"/>
          <w:szCs w:val="22"/>
        </w:rPr>
        <w:t>.</w:t>
      </w:r>
    </w:p>
    <w:p w14:paraId="23D1BCDA" w14:textId="77777777" w:rsidR="00210A1C" w:rsidRPr="00FB6AE5" w:rsidRDefault="00210A1C" w:rsidP="00210A1C">
      <w:pPr>
        <w:rPr>
          <w:rFonts w:ascii="Arial" w:hAnsi="Arial" w:cs="Arial"/>
          <w:sz w:val="22"/>
          <w:szCs w:val="22"/>
        </w:rPr>
      </w:pPr>
    </w:p>
    <w:p w14:paraId="4046BA55" w14:textId="77777777" w:rsidR="00210A1C" w:rsidRDefault="00210A1C" w:rsidP="00210A1C">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4671F20" w14:textId="0292BDF8" w:rsidR="00210A1C" w:rsidRPr="00A165D1" w:rsidRDefault="00210A1C" w:rsidP="00210A1C">
      <w:pPr>
        <w:pStyle w:val="NormlnIMP"/>
        <w:numPr>
          <w:ilvl w:val="0"/>
          <w:numId w:val="16"/>
        </w:numPr>
        <w:tabs>
          <w:tab w:val="num" w:pos="540"/>
          <w:tab w:val="num" w:pos="927"/>
        </w:tabs>
        <w:suppressAutoHyphens w:val="0"/>
        <w:overflowPunct/>
        <w:autoSpaceDE/>
        <w:autoSpaceDN/>
        <w:adjustRightInd/>
        <w:spacing w:line="240" w:lineRule="auto"/>
        <w:textAlignment w:val="auto"/>
        <w:rPr>
          <w:rFonts w:ascii="Arial" w:hAnsi="Arial" w:cs="Arial"/>
          <w:iCs/>
          <w:sz w:val="22"/>
          <w:szCs w:val="22"/>
        </w:rPr>
      </w:pPr>
      <w:r w:rsidRPr="00A165D1">
        <w:rPr>
          <w:rFonts w:ascii="Arial" w:hAnsi="Arial" w:cs="Arial"/>
          <w:iCs/>
          <w:sz w:val="22"/>
          <w:szCs w:val="22"/>
        </w:rPr>
        <w:t>Sběrné nádoby na papír a plasty</w:t>
      </w:r>
      <w:r w:rsidR="00EF05BA" w:rsidRPr="00A165D1">
        <w:rPr>
          <w:rFonts w:ascii="Arial" w:hAnsi="Arial" w:cs="Arial"/>
          <w:iCs/>
          <w:sz w:val="22"/>
          <w:szCs w:val="22"/>
        </w:rPr>
        <w:t xml:space="preserve"> včetně PET lahví</w:t>
      </w:r>
      <w:r w:rsidRPr="00A165D1">
        <w:rPr>
          <w:rFonts w:ascii="Arial" w:hAnsi="Arial" w:cs="Arial"/>
          <w:iCs/>
          <w:sz w:val="22"/>
          <w:szCs w:val="22"/>
        </w:rPr>
        <w:t xml:space="preserve"> jsou umístěny u budovy obecního úřadu a u budovy mateřské školy.</w:t>
      </w:r>
    </w:p>
    <w:p w14:paraId="3321FD12" w14:textId="77777777" w:rsidR="00210A1C" w:rsidRPr="00A165D1" w:rsidRDefault="00210A1C" w:rsidP="00210A1C">
      <w:pPr>
        <w:pStyle w:val="NormlnIMP"/>
        <w:numPr>
          <w:ilvl w:val="0"/>
          <w:numId w:val="16"/>
        </w:numPr>
        <w:tabs>
          <w:tab w:val="num" w:pos="540"/>
          <w:tab w:val="num" w:pos="927"/>
        </w:tabs>
        <w:suppressAutoHyphens w:val="0"/>
        <w:overflowPunct/>
        <w:autoSpaceDE/>
        <w:autoSpaceDN/>
        <w:adjustRightInd/>
        <w:spacing w:line="240" w:lineRule="auto"/>
        <w:textAlignment w:val="auto"/>
        <w:rPr>
          <w:rFonts w:ascii="Arial" w:hAnsi="Arial" w:cs="Arial"/>
          <w:iCs/>
          <w:sz w:val="22"/>
          <w:szCs w:val="22"/>
        </w:rPr>
      </w:pPr>
      <w:r w:rsidRPr="00A165D1">
        <w:rPr>
          <w:rFonts w:ascii="Arial" w:hAnsi="Arial" w:cs="Arial"/>
          <w:iCs/>
          <w:sz w:val="22"/>
          <w:szCs w:val="22"/>
        </w:rPr>
        <w:t>Sběrné nádoby na sklo jsou umístěny u čísel popisných: 249, 284, 79, 403, 94, 96, 40, 29, 109, 110, 481, 369, 155, 509 a 511.</w:t>
      </w:r>
    </w:p>
    <w:p w14:paraId="39F66B7D" w14:textId="7C3356C1" w:rsidR="00210A1C" w:rsidRPr="00A165D1" w:rsidRDefault="00210A1C" w:rsidP="00210A1C">
      <w:pPr>
        <w:pStyle w:val="NormlnIMP"/>
        <w:numPr>
          <w:ilvl w:val="0"/>
          <w:numId w:val="16"/>
        </w:numPr>
        <w:tabs>
          <w:tab w:val="num" w:pos="540"/>
          <w:tab w:val="num" w:pos="927"/>
        </w:tabs>
        <w:suppressAutoHyphens w:val="0"/>
        <w:overflowPunct/>
        <w:autoSpaceDE/>
        <w:autoSpaceDN/>
        <w:adjustRightInd/>
        <w:spacing w:line="240" w:lineRule="auto"/>
        <w:textAlignment w:val="auto"/>
        <w:rPr>
          <w:rFonts w:ascii="Arial" w:hAnsi="Arial" w:cs="Arial"/>
          <w:iCs/>
          <w:sz w:val="22"/>
          <w:szCs w:val="22"/>
        </w:rPr>
      </w:pPr>
      <w:r w:rsidRPr="00A165D1">
        <w:rPr>
          <w:rFonts w:ascii="Arial" w:hAnsi="Arial" w:cs="Arial"/>
          <w:iCs/>
          <w:sz w:val="22"/>
          <w:szCs w:val="22"/>
        </w:rPr>
        <w:t>Velkoobjemový kontejner na kovy je umístěn u budovy obecního úřadu</w:t>
      </w:r>
      <w:r w:rsidR="00DC5324" w:rsidRPr="00A165D1">
        <w:rPr>
          <w:rFonts w:ascii="Arial" w:hAnsi="Arial" w:cs="Arial"/>
          <w:iCs/>
          <w:sz w:val="22"/>
          <w:szCs w:val="22"/>
        </w:rPr>
        <w:t xml:space="preserve"> č.p. 96.</w:t>
      </w:r>
      <w:r w:rsidRPr="00A165D1">
        <w:rPr>
          <w:rFonts w:ascii="Arial" w:hAnsi="Arial" w:cs="Arial"/>
          <w:iCs/>
          <w:sz w:val="22"/>
          <w:szCs w:val="22"/>
        </w:rPr>
        <w:t xml:space="preserve"> Sběrné nádoby na kovy, jsou umístěny u čísel popisných: 249, 284, 79, 403, 94, 96, 40, 29, 109, 110, 481, 369, 155, 509 a 511.</w:t>
      </w:r>
    </w:p>
    <w:p w14:paraId="3D866CFB" w14:textId="77777777" w:rsidR="00210A1C" w:rsidRPr="00A165D1" w:rsidRDefault="00210A1C" w:rsidP="00210A1C">
      <w:pPr>
        <w:pStyle w:val="NormlnIMP"/>
        <w:numPr>
          <w:ilvl w:val="0"/>
          <w:numId w:val="16"/>
        </w:numPr>
        <w:tabs>
          <w:tab w:val="num" w:pos="540"/>
          <w:tab w:val="num" w:pos="927"/>
        </w:tabs>
        <w:suppressAutoHyphens w:val="0"/>
        <w:overflowPunct/>
        <w:autoSpaceDE/>
        <w:autoSpaceDN/>
        <w:adjustRightInd/>
        <w:spacing w:line="240" w:lineRule="auto"/>
        <w:textAlignment w:val="auto"/>
        <w:rPr>
          <w:rFonts w:ascii="Arial" w:hAnsi="Arial" w:cs="Arial"/>
          <w:iCs/>
          <w:sz w:val="22"/>
          <w:szCs w:val="22"/>
        </w:rPr>
      </w:pPr>
      <w:r w:rsidRPr="00A165D1">
        <w:rPr>
          <w:rFonts w:ascii="Arial" w:hAnsi="Arial" w:cs="Arial"/>
          <w:iCs/>
          <w:sz w:val="22"/>
          <w:szCs w:val="22"/>
        </w:rPr>
        <w:t>Sběrné nádoby na jedlé oleje a tuky jsou umístěny u čísel popisných: 284, 109 a 96.</w:t>
      </w:r>
    </w:p>
    <w:p w14:paraId="690FB977" w14:textId="1C111F54" w:rsidR="00210A1C" w:rsidRPr="00A165D1" w:rsidRDefault="00210A1C" w:rsidP="00210A1C">
      <w:pPr>
        <w:pStyle w:val="NormlnIMP"/>
        <w:numPr>
          <w:ilvl w:val="0"/>
          <w:numId w:val="16"/>
        </w:numPr>
        <w:tabs>
          <w:tab w:val="num" w:pos="540"/>
          <w:tab w:val="num" w:pos="927"/>
        </w:tabs>
        <w:suppressAutoHyphens w:val="0"/>
        <w:overflowPunct/>
        <w:autoSpaceDE/>
        <w:autoSpaceDN/>
        <w:adjustRightInd/>
        <w:spacing w:line="240" w:lineRule="auto"/>
        <w:textAlignment w:val="auto"/>
        <w:rPr>
          <w:rFonts w:ascii="Arial" w:hAnsi="Arial" w:cs="Arial"/>
          <w:iCs/>
          <w:sz w:val="22"/>
          <w:szCs w:val="22"/>
        </w:rPr>
      </w:pPr>
      <w:r w:rsidRPr="00A165D1">
        <w:rPr>
          <w:rFonts w:ascii="Arial" w:hAnsi="Arial" w:cs="Arial"/>
          <w:iCs/>
          <w:sz w:val="22"/>
          <w:szCs w:val="22"/>
        </w:rPr>
        <w:t>Kontejnery na biologické odpady rostlinného původu jsou umístěny u čísel popisných: 369, 155, 65, 96 a 333.</w:t>
      </w:r>
    </w:p>
    <w:p w14:paraId="1B4AF3BB" w14:textId="77777777" w:rsidR="00210A1C" w:rsidRDefault="00210A1C" w:rsidP="00210A1C">
      <w:pPr>
        <w:tabs>
          <w:tab w:val="num" w:pos="540"/>
          <w:tab w:val="num" w:pos="927"/>
        </w:tabs>
        <w:ind w:left="360"/>
        <w:jc w:val="both"/>
        <w:rPr>
          <w:rFonts w:ascii="Arial" w:hAnsi="Arial" w:cs="Arial"/>
          <w:i/>
          <w:color w:val="00B0F0"/>
          <w:sz w:val="22"/>
          <w:szCs w:val="22"/>
          <w:u w:val="single"/>
        </w:rPr>
      </w:pPr>
    </w:p>
    <w:p w14:paraId="25751D2F" w14:textId="77777777" w:rsidR="00210A1C" w:rsidRPr="00FB6AE5" w:rsidRDefault="00210A1C" w:rsidP="00210A1C">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8ED5C28" w14:textId="77777777" w:rsidR="00210A1C" w:rsidRDefault="00210A1C" w:rsidP="00210A1C">
      <w:pPr>
        <w:jc w:val="both"/>
        <w:rPr>
          <w:rFonts w:ascii="Arial" w:hAnsi="Arial" w:cs="Arial"/>
          <w:sz w:val="22"/>
          <w:szCs w:val="22"/>
        </w:rPr>
      </w:pPr>
    </w:p>
    <w:p w14:paraId="64F53A54" w14:textId="325BF2B9" w:rsidR="00210A1C" w:rsidRPr="00AC2295" w:rsidRDefault="00210A1C" w:rsidP="00210A1C">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w:t>
      </w:r>
      <w:r w:rsidR="00EF05BA">
        <w:rPr>
          <w:rFonts w:ascii="Arial" w:hAnsi="Arial" w:cs="Arial"/>
          <w:bCs/>
          <w:i/>
          <w:color w:val="000000"/>
        </w:rPr>
        <w:t xml:space="preserve"> rostlinného původu</w:t>
      </w:r>
      <w:r w:rsidRPr="00AC2295">
        <w:rPr>
          <w:rFonts w:ascii="Arial" w:hAnsi="Arial" w:cs="Arial"/>
          <w:bCs/>
          <w:i/>
          <w:color w:val="000000"/>
        </w:rPr>
        <w:t xml:space="preserve">, barva </w:t>
      </w:r>
      <w:r>
        <w:rPr>
          <w:rFonts w:ascii="Arial" w:hAnsi="Arial" w:cs="Arial"/>
          <w:bCs/>
          <w:i/>
          <w:color w:val="000000"/>
        </w:rPr>
        <w:t>hnědá</w:t>
      </w:r>
      <w:r w:rsidRPr="00AC2295">
        <w:rPr>
          <w:rFonts w:ascii="Arial" w:hAnsi="Arial" w:cs="Arial"/>
          <w:bCs/>
          <w:i/>
          <w:color w:val="000000"/>
        </w:rPr>
        <w:t>.</w:t>
      </w:r>
    </w:p>
    <w:p w14:paraId="2ECB9384" w14:textId="77777777" w:rsidR="00210A1C" w:rsidRPr="00AC2295" w:rsidRDefault="00210A1C" w:rsidP="00210A1C">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52E6F11D" w14:textId="77777777" w:rsidR="00210A1C" w:rsidRPr="00AC2295" w:rsidRDefault="00210A1C" w:rsidP="00210A1C">
      <w:pPr>
        <w:pStyle w:val="Odstavecseseznamem"/>
        <w:numPr>
          <w:ilvl w:val="0"/>
          <w:numId w:val="9"/>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Pr>
          <w:rFonts w:ascii="Arial" w:hAnsi="Arial" w:cs="Arial"/>
          <w:bCs/>
          <w:i/>
          <w:color w:val="000000"/>
        </w:rPr>
        <w:t>žlutá.</w:t>
      </w:r>
    </w:p>
    <w:p w14:paraId="00BCCE4A" w14:textId="77777777" w:rsidR="00210A1C" w:rsidRPr="00AC2295" w:rsidRDefault="00210A1C" w:rsidP="00210A1C">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 barva</w:t>
      </w:r>
      <w:r>
        <w:rPr>
          <w:rFonts w:ascii="Arial" w:hAnsi="Arial" w:cs="Arial"/>
          <w:bCs/>
          <w:i/>
          <w:color w:val="000000"/>
        </w:rPr>
        <w:t xml:space="preserve"> zelená</w:t>
      </w:r>
      <w:r w:rsidRPr="00AC2295">
        <w:rPr>
          <w:rFonts w:ascii="Arial" w:hAnsi="Arial" w:cs="Arial"/>
          <w:bCs/>
          <w:i/>
          <w:color w:val="000000"/>
        </w:rPr>
        <w:t>,</w:t>
      </w:r>
    </w:p>
    <w:p w14:paraId="66429DCF" w14:textId="77777777" w:rsidR="00210A1C" w:rsidRDefault="00210A1C" w:rsidP="00210A1C">
      <w:pPr>
        <w:pStyle w:val="Odstavecseseznamem"/>
        <w:numPr>
          <w:ilvl w:val="0"/>
          <w:numId w:val="9"/>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černá</w:t>
      </w:r>
      <w:r w:rsidRPr="00AC2295">
        <w:rPr>
          <w:rFonts w:ascii="Arial" w:hAnsi="Arial" w:cs="Arial"/>
          <w:bCs/>
          <w:i/>
          <w:color w:val="000000"/>
        </w:rPr>
        <w:t xml:space="preserve">, </w:t>
      </w:r>
      <w:r>
        <w:rPr>
          <w:rFonts w:ascii="Arial" w:hAnsi="Arial" w:cs="Arial"/>
          <w:bCs/>
          <w:i/>
          <w:color w:val="000000"/>
        </w:rPr>
        <w:t>velkoobjemový kontejner s nápisem KOVY.</w:t>
      </w:r>
    </w:p>
    <w:p w14:paraId="24ACFF7E" w14:textId="77777777" w:rsidR="00210A1C" w:rsidRDefault="00210A1C" w:rsidP="00210A1C">
      <w:pPr>
        <w:numPr>
          <w:ilvl w:val="0"/>
          <w:numId w:val="9"/>
        </w:numPr>
        <w:rPr>
          <w:rFonts w:ascii="Arial" w:hAnsi="Arial" w:cs="Arial"/>
          <w:i/>
          <w:iCs/>
          <w:sz w:val="22"/>
          <w:szCs w:val="22"/>
        </w:rPr>
      </w:pPr>
      <w:r>
        <w:rPr>
          <w:rFonts w:ascii="Arial" w:hAnsi="Arial" w:cs="Arial"/>
          <w:i/>
          <w:iCs/>
          <w:sz w:val="22"/>
          <w:szCs w:val="22"/>
        </w:rPr>
        <w:t>Jedlé oleje a tuky, barva černá s nápisem JEDLÉ OLEJE A TUKY.</w:t>
      </w:r>
    </w:p>
    <w:p w14:paraId="1BD25C4B" w14:textId="77777777" w:rsidR="00210A1C" w:rsidRDefault="00210A1C" w:rsidP="00210A1C">
      <w:pPr>
        <w:ind w:left="360"/>
        <w:rPr>
          <w:rFonts w:ascii="Arial" w:hAnsi="Arial" w:cs="Arial"/>
          <w:i/>
          <w:iCs/>
          <w:sz w:val="22"/>
          <w:szCs w:val="22"/>
        </w:rPr>
      </w:pPr>
    </w:p>
    <w:p w14:paraId="702B62B7" w14:textId="77777777" w:rsidR="00210A1C" w:rsidRDefault="00210A1C" w:rsidP="00210A1C">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4B76EC88" w14:textId="77777777" w:rsidR="00210A1C" w:rsidRDefault="00210A1C" w:rsidP="00210A1C">
      <w:pPr>
        <w:jc w:val="both"/>
        <w:rPr>
          <w:rFonts w:ascii="Arial" w:hAnsi="Arial" w:cs="Arial"/>
          <w:sz w:val="22"/>
          <w:szCs w:val="22"/>
        </w:rPr>
      </w:pPr>
    </w:p>
    <w:p w14:paraId="2C5D0688" w14:textId="77777777" w:rsidR="00210A1C" w:rsidRPr="009007DD" w:rsidRDefault="00210A1C" w:rsidP="00210A1C">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7D0632E" w14:textId="77777777" w:rsidR="00210A1C" w:rsidRPr="003A0DB1" w:rsidRDefault="00210A1C" w:rsidP="00210A1C">
      <w:pPr>
        <w:pStyle w:val="Default"/>
        <w:ind w:left="360"/>
      </w:pPr>
    </w:p>
    <w:p w14:paraId="60799208" w14:textId="008E2F86" w:rsidR="00210A1C" w:rsidRDefault="00210A1C" w:rsidP="00DC5324">
      <w:pPr>
        <w:numPr>
          <w:ilvl w:val="0"/>
          <w:numId w:val="2"/>
        </w:numPr>
        <w:spacing w:after="120"/>
        <w:jc w:val="both"/>
        <w:rPr>
          <w:rFonts w:ascii="Arial" w:hAnsi="Arial" w:cs="Arial"/>
          <w:sz w:val="22"/>
          <w:szCs w:val="22"/>
        </w:rPr>
      </w:pPr>
      <w:r>
        <w:rPr>
          <w:rFonts w:ascii="Arial" w:hAnsi="Arial" w:cs="Arial"/>
          <w:sz w:val="22"/>
          <w:szCs w:val="22"/>
        </w:rPr>
        <w:t>Veškerý tříděný odpad lze také odevzdávat ve sběrném místě, které je umístěno u budovy obecního úřadu č.p. 96</w:t>
      </w:r>
      <w:r w:rsidRPr="00AC2295">
        <w:rPr>
          <w:rFonts w:ascii="Arial" w:hAnsi="Arial" w:cs="Arial"/>
          <w:sz w:val="22"/>
          <w:szCs w:val="22"/>
        </w:rPr>
        <w:t>.</w:t>
      </w:r>
    </w:p>
    <w:p w14:paraId="498236CF" w14:textId="7C1D08E5" w:rsidR="00DC5324" w:rsidRPr="00247814" w:rsidRDefault="00AA45A3" w:rsidP="00ED73D5">
      <w:pPr>
        <w:numPr>
          <w:ilvl w:val="0"/>
          <w:numId w:val="2"/>
        </w:numPr>
        <w:spacing w:after="120"/>
        <w:jc w:val="both"/>
        <w:rPr>
          <w:rFonts w:ascii="Arial" w:hAnsi="Arial" w:cs="Arial"/>
          <w:sz w:val="22"/>
          <w:szCs w:val="22"/>
        </w:rPr>
      </w:pPr>
      <w:r w:rsidRPr="00247814">
        <w:rPr>
          <w:rFonts w:ascii="Arial" w:hAnsi="Arial" w:cs="Arial"/>
          <w:sz w:val="22"/>
          <w:szCs w:val="22"/>
        </w:rPr>
        <w:t>P</w:t>
      </w:r>
      <w:r w:rsidR="004E7C7F" w:rsidRPr="00247814">
        <w:rPr>
          <w:rFonts w:ascii="Arial" w:hAnsi="Arial" w:cs="Arial"/>
          <w:sz w:val="22"/>
          <w:szCs w:val="22"/>
        </w:rPr>
        <w:t>apír, plast</w:t>
      </w:r>
      <w:r w:rsidR="00EF05BA" w:rsidRPr="00247814">
        <w:rPr>
          <w:rFonts w:ascii="Arial" w:hAnsi="Arial" w:cs="Arial"/>
          <w:sz w:val="22"/>
          <w:szCs w:val="22"/>
        </w:rPr>
        <w:t xml:space="preserve"> včetně PET lahví</w:t>
      </w:r>
      <w:r w:rsidR="00351C07">
        <w:rPr>
          <w:rFonts w:ascii="Arial" w:hAnsi="Arial" w:cs="Arial"/>
          <w:sz w:val="22"/>
          <w:szCs w:val="22"/>
        </w:rPr>
        <w:t>,</w:t>
      </w:r>
      <w:r w:rsidRPr="00247814">
        <w:rPr>
          <w:rFonts w:ascii="Arial" w:hAnsi="Arial" w:cs="Arial"/>
          <w:sz w:val="22"/>
          <w:szCs w:val="22"/>
        </w:rPr>
        <w:t xml:space="preserve"> </w:t>
      </w:r>
      <w:r w:rsidR="00EF05BA" w:rsidRPr="00247814">
        <w:rPr>
          <w:rFonts w:ascii="Arial" w:hAnsi="Arial" w:cs="Arial"/>
          <w:sz w:val="22"/>
          <w:szCs w:val="22"/>
        </w:rPr>
        <w:t>b</w:t>
      </w:r>
      <w:r w:rsidR="00EF05BA" w:rsidRPr="00247814">
        <w:rPr>
          <w:rFonts w:ascii="Arial" w:hAnsi="Arial" w:cs="Arial"/>
          <w:bCs/>
          <w:color w:val="000000"/>
        </w:rPr>
        <w:t>iologické odpady rostlinného původu</w:t>
      </w:r>
      <w:r w:rsidR="004E7C7F" w:rsidRPr="00247814">
        <w:rPr>
          <w:rFonts w:ascii="Arial" w:hAnsi="Arial" w:cs="Arial"/>
          <w:sz w:val="22"/>
          <w:szCs w:val="22"/>
        </w:rPr>
        <w:t xml:space="preserve"> </w:t>
      </w:r>
      <w:r w:rsidR="00351C07">
        <w:rPr>
          <w:rFonts w:ascii="Arial" w:hAnsi="Arial" w:cs="Arial"/>
          <w:sz w:val="22"/>
          <w:szCs w:val="22"/>
        </w:rPr>
        <w:t xml:space="preserve">a směsný komunální odpad </w:t>
      </w:r>
      <w:r w:rsidRPr="00247814">
        <w:rPr>
          <w:rFonts w:ascii="Arial" w:hAnsi="Arial" w:cs="Arial"/>
          <w:sz w:val="22"/>
          <w:szCs w:val="22"/>
        </w:rPr>
        <w:t>lze také shromažďovat do zvláštních sběrných nádob v jednotlivých nemovitých věcech</w:t>
      </w:r>
      <w:r w:rsidR="00351C07">
        <w:rPr>
          <w:rFonts w:ascii="Arial" w:hAnsi="Arial" w:cs="Arial"/>
          <w:sz w:val="22"/>
          <w:szCs w:val="22"/>
        </w:rPr>
        <w:t>.</w:t>
      </w:r>
      <w:r w:rsidR="007B2981" w:rsidRPr="00247814">
        <w:rPr>
          <w:rFonts w:ascii="Arial" w:hAnsi="Arial" w:cs="Arial"/>
          <w:sz w:val="22"/>
          <w:szCs w:val="22"/>
        </w:rPr>
        <w:t xml:space="preserve"> </w:t>
      </w:r>
      <w:r w:rsidR="00351C07">
        <w:rPr>
          <w:rFonts w:ascii="Arial" w:hAnsi="Arial" w:cs="Arial"/>
          <w:sz w:val="22"/>
          <w:szCs w:val="22"/>
        </w:rPr>
        <w:t xml:space="preserve">Pouze v době svozu se jejich umístění připouští vedle </w:t>
      </w:r>
      <w:proofErr w:type="gramStart"/>
      <w:r w:rsidR="00351C07">
        <w:rPr>
          <w:rFonts w:ascii="Arial" w:hAnsi="Arial" w:cs="Arial"/>
          <w:sz w:val="22"/>
          <w:szCs w:val="22"/>
        </w:rPr>
        <w:t>komunikace</w:t>
      </w:r>
      <w:proofErr w:type="gramEnd"/>
      <w:r w:rsidR="00351C07">
        <w:rPr>
          <w:rFonts w:ascii="Arial" w:hAnsi="Arial" w:cs="Arial"/>
          <w:sz w:val="22"/>
          <w:szCs w:val="22"/>
        </w:rPr>
        <w:t xml:space="preserve"> a to nejdříve den před stanoveným svozem</w:t>
      </w:r>
      <w:r w:rsidR="007B2981" w:rsidRPr="00247814">
        <w:rPr>
          <w:rFonts w:ascii="Arial" w:hAnsi="Arial" w:cs="Arial"/>
          <w:sz w:val="22"/>
          <w:szCs w:val="22"/>
        </w:rPr>
        <w:t xml:space="preserve"> </w:t>
      </w:r>
      <w:r w:rsidR="00247814" w:rsidRPr="00247814">
        <w:rPr>
          <w:rFonts w:ascii="Arial" w:hAnsi="Arial" w:cs="Arial"/>
          <w:sz w:val="22"/>
          <w:szCs w:val="22"/>
        </w:rPr>
        <w:t xml:space="preserve">dle harmonogramu svozu, uveřejněného na webových stránkách obce Vidče, </w:t>
      </w:r>
      <w:r w:rsidR="007B2981" w:rsidRPr="00247814">
        <w:rPr>
          <w:rFonts w:ascii="Arial" w:hAnsi="Arial" w:cs="Arial"/>
          <w:sz w:val="22"/>
          <w:szCs w:val="22"/>
        </w:rPr>
        <w:t xml:space="preserve">a nejpozději do </w:t>
      </w:r>
      <w:r w:rsidR="00247814" w:rsidRPr="00247814">
        <w:rPr>
          <w:rFonts w:ascii="Arial" w:hAnsi="Arial" w:cs="Arial"/>
          <w:sz w:val="22"/>
          <w:szCs w:val="22"/>
        </w:rPr>
        <w:t xml:space="preserve">dne </w:t>
      </w:r>
      <w:r w:rsidR="007B2981" w:rsidRPr="00247814">
        <w:rPr>
          <w:rFonts w:ascii="Arial" w:hAnsi="Arial" w:cs="Arial"/>
          <w:sz w:val="22"/>
          <w:szCs w:val="22"/>
        </w:rPr>
        <w:t>následující</w:t>
      </w:r>
      <w:r w:rsidR="00247814" w:rsidRPr="00247814">
        <w:rPr>
          <w:rFonts w:ascii="Arial" w:hAnsi="Arial" w:cs="Arial"/>
          <w:sz w:val="22"/>
          <w:szCs w:val="22"/>
        </w:rPr>
        <w:t xml:space="preserve">ho po dni </w:t>
      </w:r>
      <w:r w:rsidR="007B2981" w:rsidRPr="00247814">
        <w:rPr>
          <w:rFonts w:ascii="Arial" w:hAnsi="Arial" w:cs="Arial"/>
          <w:sz w:val="22"/>
          <w:szCs w:val="22"/>
        </w:rPr>
        <w:t>svozu</w:t>
      </w:r>
      <w:r w:rsidR="00247814" w:rsidRPr="00247814">
        <w:rPr>
          <w:rFonts w:ascii="Arial" w:hAnsi="Arial" w:cs="Arial"/>
          <w:sz w:val="22"/>
          <w:szCs w:val="22"/>
        </w:rPr>
        <w:t>.</w:t>
      </w:r>
    </w:p>
    <w:p w14:paraId="3E6AB641" w14:textId="1EDEBCA6" w:rsidR="00C74930" w:rsidRDefault="00C74930" w:rsidP="00DC5324">
      <w:pPr>
        <w:jc w:val="both"/>
        <w:rPr>
          <w:rFonts w:ascii="Arial" w:hAnsi="Arial" w:cs="Arial"/>
          <w:sz w:val="22"/>
          <w:szCs w:val="22"/>
        </w:rPr>
      </w:pPr>
    </w:p>
    <w:p w14:paraId="61F7E865" w14:textId="77777777" w:rsidR="00C74930" w:rsidRDefault="00C74930" w:rsidP="00DC5324">
      <w:pPr>
        <w:jc w:val="both"/>
        <w:rPr>
          <w:rFonts w:ascii="Arial" w:hAnsi="Arial" w:cs="Arial"/>
          <w:sz w:val="22"/>
          <w:szCs w:val="22"/>
        </w:rPr>
      </w:pPr>
    </w:p>
    <w:p w14:paraId="32E43132" w14:textId="77777777" w:rsidR="00210A1C" w:rsidRDefault="00210A1C" w:rsidP="00210A1C">
      <w:pPr>
        <w:pStyle w:val="Default"/>
        <w:ind w:left="360"/>
      </w:pPr>
    </w:p>
    <w:p w14:paraId="77402167" w14:textId="77777777" w:rsidR="00210A1C" w:rsidRPr="00FB6AE5" w:rsidRDefault="00210A1C" w:rsidP="00210A1C">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Pr>
          <w:rFonts w:ascii="Arial" w:hAnsi="Arial" w:cs="Arial"/>
          <w:b/>
          <w:bCs/>
          <w:sz w:val="22"/>
          <w:szCs w:val="22"/>
          <w:u w:val="none"/>
        </w:rPr>
        <w:t>4</w:t>
      </w:r>
    </w:p>
    <w:p w14:paraId="724E6F3D" w14:textId="14A11083" w:rsidR="00210A1C" w:rsidRPr="00FB6AE5" w:rsidRDefault="00210A1C" w:rsidP="00210A1C">
      <w:pPr>
        <w:pStyle w:val="Nadpis2"/>
        <w:jc w:val="center"/>
        <w:rPr>
          <w:rFonts w:ascii="Arial" w:hAnsi="Arial" w:cs="Arial"/>
          <w:b/>
          <w:bCs/>
          <w:sz w:val="22"/>
          <w:szCs w:val="22"/>
          <w:u w:val="none"/>
        </w:rPr>
      </w:pPr>
      <w:r>
        <w:rPr>
          <w:rFonts w:ascii="Arial" w:hAnsi="Arial" w:cs="Arial"/>
          <w:b/>
          <w:bCs/>
          <w:sz w:val="22"/>
          <w:szCs w:val="22"/>
          <w:u w:val="none"/>
        </w:rPr>
        <w:t xml:space="preserve"> Svoz </w:t>
      </w:r>
      <w:r w:rsidR="00681853">
        <w:rPr>
          <w:rFonts w:ascii="Arial" w:hAnsi="Arial" w:cs="Arial"/>
          <w:b/>
          <w:bCs/>
          <w:sz w:val="22"/>
          <w:szCs w:val="22"/>
          <w:u w:val="none"/>
        </w:rPr>
        <w:t xml:space="preserve">a </w:t>
      </w:r>
      <w:proofErr w:type="gramStart"/>
      <w:r w:rsidR="00681853">
        <w:rPr>
          <w:rFonts w:ascii="Arial" w:hAnsi="Arial" w:cs="Arial"/>
          <w:b/>
          <w:bCs/>
          <w:sz w:val="22"/>
          <w:szCs w:val="22"/>
          <w:u w:val="none"/>
        </w:rPr>
        <w:t xml:space="preserve">soustřeďování  </w:t>
      </w:r>
      <w:r w:rsidRPr="00FB6AE5">
        <w:rPr>
          <w:rFonts w:ascii="Arial" w:hAnsi="Arial" w:cs="Arial"/>
          <w:b/>
          <w:bCs/>
          <w:sz w:val="22"/>
          <w:szCs w:val="22"/>
          <w:u w:val="none"/>
        </w:rPr>
        <w:t>nebezpečných</w:t>
      </w:r>
      <w:proofErr w:type="gramEnd"/>
      <w:r w:rsidRPr="00FB6AE5">
        <w:rPr>
          <w:rFonts w:ascii="Arial" w:hAnsi="Arial" w:cs="Arial"/>
          <w:b/>
          <w:bCs/>
          <w:sz w:val="22"/>
          <w:szCs w:val="22"/>
          <w:u w:val="none"/>
        </w:rPr>
        <w:t xml:space="preserve"> složek komunálního odpadu</w:t>
      </w:r>
    </w:p>
    <w:p w14:paraId="460E7D0F" w14:textId="77777777" w:rsidR="00210A1C" w:rsidRPr="00FB6AE5" w:rsidRDefault="00210A1C" w:rsidP="00210A1C">
      <w:pPr>
        <w:ind w:left="360"/>
        <w:jc w:val="center"/>
        <w:rPr>
          <w:rFonts w:ascii="Arial" w:hAnsi="Arial" w:cs="Arial"/>
          <w:b/>
          <w:sz w:val="22"/>
          <w:szCs w:val="22"/>
        </w:rPr>
      </w:pPr>
    </w:p>
    <w:p w14:paraId="34E072B4" w14:textId="77777777" w:rsidR="00210A1C" w:rsidRPr="00FB6AE5" w:rsidRDefault="00210A1C" w:rsidP="00210A1C">
      <w:pPr>
        <w:numPr>
          <w:ilvl w:val="0"/>
          <w:numId w:val="7"/>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Pr>
          <w:rFonts w:ascii="Arial" w:hAnsi="Arial" w:cs="Arial"/>
          <w:sz w:val="22"/>
          <w:szCs w:val="22"/>
        </w:rPr>
        <w:t>na úřední desce obecního úřadu, v místním tisku, výlepových plochách a v místním rozhlase.</w:t>
      </w:r>
    </w:p>
    <w:p w14:paraId="219D3D75" w14:textId="77777777" w:rsidR="00210A1C" w:rsidRPr="00FB6AE5" w:rsidRDefault="00210A1C" w:rsidP="00210A1C">
      <w:pPr>
        <w:rPr>
          <w:rFonts w:ascii="Arial" w:hAnsi="Arial" w:cs="Arial"/>
          <w:sz w:val="22"/>
          <w:szCs w:val="22"/>
        </w:rPr>
      </w:pPr>
    </w:p>
    <w:p w14:paraId="284B71B8" w14:textId="77777777" w:rsidR="00210A1C" w:rsidRDefault="00210A1C" w:rsidP="00210A1C">
      <w:pPr>
        <w:numPr>
          <w:ilvl w:val="0"/>
          <w:numId w:val="7"/>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w:t>
      </w:r>
      <w:r>
        <w:rPr>
          <w:rFonts w:ascii="Arial" w:hAnsi="Arial" w:cs="Arial"/>
          <w:sz w:val="22"/>
          <w:szCs w:val="22"/>
        </w:rPr>
        <w:t>místě</w:t>
      </w:r>
      <w:r w:rsidRPr="00641107">
        <w:rPr>
          <w:rFonts w:ascii="Arial" w:hAnsi="Arial" w:cs="Arial"/>
          <w:sz w:val="22"/>
          <w:szCs w:val="22"/>
        </w:rPr>
        <w:t>, kter</w:t>
      </w:r>
      <w:r>
        <w:rPr>
          <w:rFonts w:ascii="Arial" w:hAnsi="Arial" w:cs="Arial"/>
          <w:sz w:val="22"/>
          <w:szCs w:val="22"/>
        </w:rPr>
        <w:t xml:space="preserve">é je </w:t>
      </w:r>
      <w:r w:rsidRPr="00641107">
        <w:rPr>
          <w:rFonts w:ascii="Arial" w:hAnsi="Arial" w:cs="Arial"/>
          <w:sz w:val="22"/>
          <w:szCs w:val="22"/>
        </w:rPr>
        <w:t>umístěn</w:t>
      </w:r>
      <w:r>
        <w:rPr>
          <w:rFonts w:ascii="Arial" w:hAnsi="Arial" w:cs="Arial"/>
          <w:sz w:val="22"/>
          <w:szCs w:val="22"/>
        </w:rPr>
        <w:t>o u budovy obecního úřadu č.p. 96.</w:t>
      </w:r>
      <w:r w:rsidRPr="001476FD">
        <w:rPr>
          <w:rFonts w:ascii="Arial" w:hAnsi="Arial" w:cs="Arial"/>
          <w:sz w:val="22"/>
          <w:szCs w:val="22"/>
        </w:rPr>
        <w:t xml:space="preserve"> </w:t>
      </w:r>
    </w:p>
    <w:p w14:paraId="71566CDE" w14:textId="77777777" w:rsidR="00210A1C" w:rsidRDefault="00210A1C" w:rsidP="00210A1C">
      <w:pPr>
        <w:ind w:left="360"/>
        <w:jc w:val="both"/>
        <w:rPr>
          <w:rFonts w:ascii="Arial" w:hAnsi="Arial" w:cs="Arial"/>
          <w:sz w:val="22"/>
          <w:szCs w:val="22"/>
        </w:rPr>
      </w:pPr>
    </w:p>
    <w:p w14:paraId="1B9B765D" w14:textId="77777777" w:rsidR="00210A1C" w:rsidRDefault="00210A1C" w:rsidP="00210A1C">
      <w:pPr>
        <w:numPr>
          <w:ilvl w:val="0"/>
          <w:numId w:val="7"/>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36188F0C" w14:textId="77777777" w:rsidR="00210A1C" w:rsidRDefault="00210A1C" w:rsidP="00210A1C">
      <w:pPr>
        <w:rPr>
          <w:rFonts w:ascii="Arial" w:hAnsi="Arial" w:cs="Arial"/>
          <w:b/>
          <w:sz w:val="22"/>
          <w:szCs w:val="22"/>
        </w:rPr>
      </w:pPr>
    </w:p>
    <w:p w14:paraId="6734A137" w14:textId="77777777" w:rsidR="00210A1C" w:rsidRPr="00641107" w:rsidRDefault="00210A1C" w:rsidP="00210A1C">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3F2E39BF" w14:textId="6CC4DAF5" w:rsidR="00210A1C" w:rsidRDefault="00210A1C" w:rsidP="00210A1C">
      <w:pPr>
        <w:jc w:val="center"/>
        <w:rPr>
          <w:rFonts w:ascii="Arial" w:hAnsi="Arial" w:cs="Arial"/>
          <w:b/>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 xml:space="preserve">voz </w:t>
      </w:r>
      <w:r w:rsidR="00681853">
        <w:rPr>
          <w:rFonts w:ascii="Arial" w:hAnsi="Arial" w:cs="Arial"/>
          <w:b/>
          <w:bCs/>
          <w:sz w:val="22"/>
          <w:szCs w:val="22"/>
        </w:rPr>
        <w:t xml:space="preserve">a </w:t>
      </w:r>
      <w:proofErr w:type="gramStart"/>
      <w:r w:rsidR="00681853">
        <w:rPr>
          <w:rFonts w:ascii="Arial" w:hAnsi="Arial" w:cs="Arial"/>
          <w:b/>
          <w:bCs/>
          <w:sz w:val="22"/>
          <w:szCs w:val="22"/>
        </w:rPr>
        <w:t xml:space="preserve">soustřeďování  </w:t>
      </w:r>
      <w:r w:rsidRPr="00641107">
        <w:rPr>
          <w:rFonts w:ascii="Arial" w:hAnsi="Arial" w:cs="Arial"/>
          <w:b/>
          <w:sz w:val="22"/>
          <w:szCs w:val="22"/>
        </w:rPr>
        <w:t>objemného</w:t>
      </w:r>
      <w:proofErr w:type="gramEnd"/>
      <w:r w:rsidRPr="00641107">
        <w:rPr>
          <w:rFonts w:ascii="Arial" w:hAnsi="Arial" w:cs="Arial"/>
          <w:b/>
          <w:sz w:val="22"/>
          <w:szCs w:val="22"/>
        </w:rPr>
        <w:t xml:space="preserve"> odpad</w:t>
      </w:r>
      <w:r>
        <w:rPr>
          <w:rFonts w:ascii="Arial" w:hAnsi="Arial" w:cs="Arial"/>
          <w:b/>
          <w:sz w:val="22"/>
          <w:szCs w:val="22"/>
        </w:rPr>
        <w:t>u</w:t>
      </w:r>
    </w:p>
    <w:p w14:paraId="1AAF8FAA" w14:textId="5C271A9D" w:rsidR="00210A1C" w:rsidRDefault="00210A1C" w:rsidP="00210A1C">
      <w:pPr>
        <w:jc w:val="center"/>
        <w:rPr>
          <w:rFonts w:ascii="Arial" w:hAnsi="Arial" w:cs="Arial"/>
          <w:b/>
          <w:sz w:val="22"/>
          <w:szCs w:val="22"/>
        </w:rPr>
      </w:pPr>
    </w:p>
    <w:p w14:paraId="1B44C159" w14:textId="610D136B" w:rsidR="00210A1C" w:rsidRPr="00210A1C" w:rsidRDefault="00210A1C" w:rsidP="00210A1C">
      <w:pPr>
        <w:numPr>
          <w:ilvl w:val="0"/>
          <w:numId w:val="20"/>
        </w:numPr>
        <w:jc w:val="both"/>
        <w:rPr>
          <w:rFonts w:ascii="Arial" w:hAnsi="Arial" w:cs="Arial"/>
          <w:i/>
          <w:iCs/>
          <w:sz w:val="22"/>
          <w:szCs w:val="22"/>
        </w:rPr>
      </w:pPr>
      <w:r>
        <w:rPr>
          <w:rFonts w:ascii="Arial" w:hAnsi="Arial" w:cs="Arial"/>
          <w:sz w:val="22"/>
          <w:szCs w:val="22"/>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v místním tisku, výlepových plochách a v místním rozhlase.</w:t>
      </w:r>
    </w:p>
    <w:p w14:paraId="4DAEE835" w14:textId="0E96B992" w:rsidR="00210A1C" w:rsidRDefault="00210A1C" w:rsidP="00210A1C">
      <w:pPr>
        <w:jc w:val="both"/>
        <w:rPr>
          <w:rFonts w:ascii="Arial" w:hAnsi="Arial" w:cs="Arial"/>
          <w:i/>
          <w:iCs/>
          <w:sz w:val="22"/>
          <w:szCs w:val="22"/>
        </w:rPr>
      </w:pPr>
    </w:p>
    <w:p w14:paraId="4759D9A0" w14:textId="00269B96" w:rsidR="00210A1C" w:rsidRDefault="00210A1C" w:rsidP="00210A1C">
      <w:pPr>
        <w:jc w:val="both"/>
        <w:rPr>
          <w:rFonts w:ascii="Arial" w:hAnsi="Arial" w:cs="Arial"/>
          <w:sz w:val="22"/>
          <w:szCs w:val="22"/>
        </w:rPr>
      </w:pPr>
      <w:r>
        <w:rPr>
          <w:rFonts w:ascii="Arial" w:hAnsi="Arial" w:cs="Arial"/>
          <w:sz w:val="22"/>
          <w:szCs w:val="22"/>
        </w:rPr>
        <w:t xml:space="preserve">2)   Objemný odpad lze také odevzdávat ve sběrném dvoře, který umístěn u budovy obecního </w:t>
      </w:r>
    </w:p>
    <w:p w14:paraId="642B76D2" w14:textId="2D445D83" w:rsidR="00210A1C" w:rsidRDefault="00210A1C" w:rsidP="00210A1C">
      <w:pPr>
        <w:jc w:val="both"/>
        <w:rPr>
          <w:rFonts w:ascii="Arial" w:hAnsi="Arial" w:cs="Arial"/>
          <w:sz w:val="22"/>
          <w:szCs w:val="22"/>
        </w:rPr>
      </w:pPr>
      <w:r>
        <w:rPr>
          <w:rFonts w:ascii="Arial" w:hAnsi="Arial" w:cs="Arial"/>
          <w:sz w:val="22"/>
          <w:szCs w:val="22"/>
        </w:rPr>
        <w:t xml:space="preserve">      úřadu č. p. 96.</w:t>
      </w:r>
    </w:p>
    <w:p w14:paraId="32C42602" w14:textId="29F2F624" w:rsidR="00210A1C" w:rsidRDefault="00210A1C" w:rsidP="00210A1C">
      <w:pPr>
        <w:jc w:val="both"/>
        <w:rPr>
          <w:rFonts w:ascii="Arial" w:hAnsi="Arial" w:cs="Arial"/>
          <w:sz w:val="22"/>
          <w:szCs w:val="22"/>
        </w:rPr>
      </w:pPr>
    </w:p>
    <w:p w14:paraId="68D98DA1" w14:textId="19E77264" w:rsidR="00210A1C" w:rsidRDefault="00210A1C" w:rsidP="00210A1C">
      <w:pPr>
        <w:jc w:val="both"/>
        <w:rPr>
          <w:rFonts w:ascii="Arial" w:hAnsi="Arial" w:cs="Arial"/>
          <w:sz w:val="22"/>
          <w:szCs w:val="22"/>
        </w:rPr>
      </w:pPr>
      <w:r>
        <w:rPr>
          <w:rFonts w:ascii="Arial" w:hAnsi="Arial" w:cs="Arial"/>
          <w:sz w:val="22"/>
          <w:szCs w:val="22"/>
        </w:rPr>
        <w:t>3)   Soustřeďování objemného odpadu podléhá požadavkům stanovým v č. 3 odst. 4 a 5.</w:t>
      </w:r>
    </w:p>
    <w:p w14:paraId="5F1C24BE" w14:textId="77777777" w:rsidR="00210A1C" w:rsidRPr="00210A1C" w:rsidRDefault="00210A1C" w:rsidP="00210A1C">
      <w:pPr>
        <w:jc w:val="both"/>
        <w:rPr>
          <w:rFonts w:ascii="Arial" w:hAnsi="Arial" w:cs="Arial"/>
          <w:sz w:val="22"/>
          <w:szCs w:val="22"/>
        </w:rPr>
      </w:pPr>
    </w:p>
    <w:p w14:paraId="3CB6DAB1" w14:textId="6C34B7AA" w:rsidR="00210A1C" w:rsidRPr="00210A1C" w:rsidRDefault="00210A1C" w:rsidP="00210A1C">
      <w:pPr>
        <w:rPr>
          <w:rFonts w:ascii="Arial" w:hAnsi="Arial" w:cs="Arial"/>
          <w:bCs/>
        </w:rPr>
      </w:pPr>
    </w:p>
    <w:p w14:paraId="7BD2974A"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5902EAD1"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5FF7345B" w14:textId="77777777" w:rsidR="00210A1C" w:rsidRPr="00FB6AE5" w:rsidRDefault="00210A1C" w:rsidP="00210A1C">
      <w:pPr>
        <w:jc w:val="center"/>
        <w:rPr>
          <w:rFonts w:ascii="Arial" w:hAnsi="Arial" w:cs="Arial"/>
          <w:b/>
          <w:sz w:val="22"/>
          <w:szCs w:val="22"/>
        </w:rPr>
      </w:pPr>
    </w:p>
    <w:p w14:paraId="29A07E7F" w14:textId="3BAD718C" w:rsidR="00210A1C" w:rsidRPr="001078B1" w:rsidRDefault="00210A1C" w:rsidP="00210A1C">
      <w:pPr>
        <w:widowControl w:val="0"/>
        <w:numPr>
          <w:ilvl w:val="0"/>
          <w:numId w:val="13"/>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9E0C7B">
        <w:rPr>
          <w:rFonts w:ascii="Arial" w:hAnsi="Arial" w:cs="Arial"/>
          <w:color w:val="00B0F0"/>
          <w:sz w:val="22"/>
          <w:szCs w:val="22"/>
        </w:rPr>
        <w:t>:</w:t>
      </w:r>
    </w:p>
    <w:p w14:paraId="0D219625" w14:textId="09FBA1EF" w:rsidR="00210A1C" w:rsidRPr="009E0C7B" w:rsidRDefault="0094625E" w:rsidP="00210A1C">
      <w:pPr>
        <w:numPr>
          <w:ilvl w:val="0"/>
          <w:numId w:val="1"/>
        </w:numPr>
        <w:ind w:firstLine="66"/>
        <w:jc w:val="both"/>
        <w:rPr>
          <w:rFonts w:ascii="Arial" w:hAnsi="Arial" w:cs="Arial"/>
          <w:i/>
          <w:sz w:val="22"/>
          <w:szCs w:val="22"/>
        </w:rPr>
      </w:pPr>
      <w:r>
        <w:rPr>
          <w:rFonts w:ascii="Arial" w:hAnsi="Arial" w:cs="Arial"/>
          <w:i/>
          <w:sz w:val="22"/>
          <w:szCs w:val="22"/>
        </w:rPr>
        <w:t>p</w:t>
      </w:r>
      <w:r w:rsidR="009E0C7B" w:rsidRPr="009E0C7B">
        <w:rPr>
          <w:rFonts w:ascii="Arial" w:hAnsi="Arial" w:cs="Arial"/>
          <w:i/>
          <w:sz w:val="22"/>
          <w:szCs w:val="22"/>
        </w:rPr>
        <w:t>opelnice</w:t>
      </w:r>
      <w:r w:rsidR="00AB2CB8">
        <w:rPr>
          <w:rFonts w:ascii="Arial" w:hAnsi="Arial" w:cs="Arial"/>
          <w:i/>
          <w:sz w:val="22"/>
          <w:szCs w:val="22"/>
        </w:rPr>
        <w:t xml:space="preserve"> u jednotlivých nemovitých věcí a provozoven</w:t>
      </w:r>
    </w:p>
    <w:p w14:paraId="2E549030" w14:textId="15F7B836" w:rsidR="00210A1C" w:rsidRPr="009E0C7B" w:rsidRDefault="00210A1C" w:rsidP="00210A1C">
      <w:pPr>
        <w:numPr>
          <w:ilvl w:val="0"/>
          <w:numId w:val="1"/>
        </w:numPr>
        <w:ind w:firstLine="66"/>
        <w:jc w:val="both"/>
        <w:rPr>
          <w:rFonts w:ascii="Arial" w:hAnsi="Arial" w:cs="Arial"/>
          <w:i/>
          <w:sz w:val="22"/>
          <w:szCs w:val="22"/>
        </w:rPr>
      </w:pPr>
      <w:r w:rsidRPr="009E0C7B">
        <w:rPr>
          <w:rFonts w:ascii="Arial" w:hAnsi="Arial" w:cs="Arial"/>
          <w:i/>
          <w:sz w:val="22"/>
          <w:szCs w:val="22"/>
        </w:rPr>
        <w:t>velkoobjemové kontejnery</w:t>
      </w:r>
    </w:p>
    <w:p w14:paraId="7D2C4339" w14:textId="77777777" w:rsidR="00210A1C" w:rsidRPr="009E0C7B" w:rsidRDefault="00210A1C" w:rsidP="00210A1C">
      <w:pPr>
        <w:numPr>
          <w:ilvl w:val="0"/>
          <w:numId w:val="1"/>
        </w:numPr>
        <w:ind w:firstLine="66"/>
        <w:jc w:val="both"/>
        <w:rPr>
          <w:rFonts w:ascii="Arial" w:hAnsi="Arial" w:cs="Arial"/>
          <w:i/>
          <w:sz w:val="22"/>
          <w:szCs w:val="22"/>
        </w:rPr>
      </w:pPr>
      <w:r w:rsidRPr="009E0C7B">
        <w:rPr>
          <w:rFonts w:ascii="Arial" w:hAnsi="Arial" w:cs="Arial"/>
          <w:i/>
          <w:sz w:val="22"/>
          <w:szCs w:val="22"/>
        </w:rPr>
        <w:t>odpadkové koše,</w:t>
      </w:r>
      <w:r w:rsidRPr="009E0C7B">
        <w:rPr>
          <w:rFonts w:ascii="Arial" w:hAnsi="Arial" w:cs="Arial"/>
          <w:sz w:val="22"/>
          <w:szCs w:val="22"/>
        </w:rPr>
        <w:t xml:space="preserve"> </w:t>
      </w:r>
      <w:r w:rsidRPr="009E0C7B">
        <w:rPr>
          <w:rFonts w:ascii="Arial" w:hAnsi="Arial" w:cs="Arial"/>
          <w:i/>
          <w:sz w:val="22"/>
          <w:szCs w:val="22"/>
        </w:rPr>
        <w:t>které jsou umístěny na veřejných prostranstvích v obci, sloužící pro odkládání drobného směsného komunálního odpadu.</w:t>
      </w:r>
    </w:p>
    <w:p w14:paraId="261BCDFB" w14:textId="74BDBFDF" w:rsidR="00210A1C" w:rsidRPr="00DC5324" w:rsidRDefault="00210A1C" w:rsidP="00210A1C">
      <w:pPr>
        <w:numPr>
          <w:ilvl w:val="0"/>
          <w:numId w:val="13"/>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2E76CF44" w14:textId="77777777" w:rsidR="00DC5324" w:rsidRPr="009743BA" w:rsidRDefault="00DC5324" w:rsidP="00DC5324">
      <w:pPr>
        <w:ind w:left="426"/>
        <w:jc w:val="both"/>
        <w:rPr>
          <w:rFonts w:ascii="Arial" w:hAnsi="Arial" w:cs="Arial"/>
          <w:color w:val="00B0F0"/>
          <w:sz w:val="22"/>
          <w:szCs w:val="22"/>
        </w:rPr>
      </w:pPr>
    </w:p>
    <w:p w14:paraId="13B9DBCC" w14:textId="77777777" w:rsidR="00210A1C" w:rsidRDefault="00210A1C" w:rsidP="00210A1C">
      <w:pPr>
        <w:pStyle w:val="Default"/>
        <w:ind w:left="360"/>
        <w:jc w:val="both"/>
        <w:rPr>
          <w:color w:val="00B0F0"/>
          <w:sz w:val="22"/>
          <w:szCs w:val="22"/>
        </w:rPr>
      </w:pPr>
    </w:p>
    <w:p w14:paraId="5C31CAC5"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7D3CC11A" w14:textId="77777777" w:rsidR="00210A1C" w:rsidRDefault="00210A1C" w:rsidP="00210A1C">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 xml:space="preserve">em vznikajícím na území obce při činnosti právnických </w:t>
      </w:r>
      <w:r w:rsidRPr="00C063E1">
        <w:rPr>
          <w:rFonts w:ascii="Arial" w:hAnsi="Arial" w:cs="Arial"/>
          <w:b/>
          <w:bCs/>
          <w:sz w:val="22"/>
          <w:szCs w:val="22"/>
          <w:u w:val="none"/>
        </w:rPr>
        <w:t>a podnikajících fyzických osob</w:t>
      </w:r>
    </w:p>
    <w:p w14:paraId="1EC904F9" w14:textId="53DF3D8D" w:rsidR="00210A1C" w:rsidRDefault="00210A1C" w:rsidP="00210A1C">
      <w:pPr>
        <w:pStyle w:val="Nadpis2"/>
        <w:jc w:val="center"/>
        <w:rPr>
          <w:rFonts w:ascii="Arial" w:hAnsi="Arial" w:cs="Arial"/>
          <w:b/>
          <w:bCs/>
          <w:sz w:val="22"/>
          <w:szCs w:val="22"/>
          <w:u w:val="none"/>
        </w:rPr>
      </w:pPr>
    </w:p>
    <w:p w14:paraId="20D0881F" w14:textId="7AC68ACA" w:rsidR="00210A1C" w:rsidRDefault="00210A1C" w:rsidP="00210A1C">
      <w:pPr>
        <w:numPr>
          <w:ilvl w:val="0"/>
          <w:numId w:val="12"/>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 xml:space="preserve">a základě smlouvy s obcí komunální odpad </w:t>
      </w:r>
      <w:r w:rsidR="009844F0">
        <w:rPr>
          <w:rFonts w:ascii="Arial" w:hAnsi="Arial" w:cs="Arial"/>
          <w:sz w:val="22"/>
          <w:szCs w:val="22"/>
        </w:rPr>
        <w:t xml:space="preserve">papír, plasty včetně PET lahví, sklo, kovy, a </w:t>
      </w:r>
      <w:r w:rsidR="00247814">
        <w:rPr>
          <w:rFonts w:ascii="Arial" w:hAnsi="Arial" w:cs="Arial"/>
          <w:sz w:val="22"/>
          <w:szCs w:val="22"/>
        </w:rPr>
        <w:t xml:space="preserve">směsný </w:t>
      </w:r>
      <w:r w:rsidR="009844F0">
        <w:rPr>
          <w:rFonts w:ascii="Arial" w:hAnsi="Arial" w:cs="Arial"/>
          <w:sz w:val="22"/>
          <w:szCs w:val="22"/>
        </w:rPr>
        <w:t>komunální odpad</w:t>
      </w:r>
      <w:r w:rsidR="00247814">
        <w:rPr>
          <w:rFonts w:ascii="Arial" w:hAnsi="Arial" w:cs="Arial"/>
          <w:sz w:val="22"/>
          <w:szCs w:val="22"/>
        </w:rPr>
        <w:t xml:space="preserve"> mohou komunální odpad soustřeďovat na místa určená v čl. 3 odst. 2, 6</w:t>
      </w:r>
      <w:r w:rsidR="00AB2CB8">
        <w:rPr>
          <w:rFonts w:ascii="Arial" w:hAnsi="Arial" w:cs="Arial"/>
          <w:sz w:val="22"/>
          <w:szCs w:val="22"/>
        </w:rPr>
        <w:t>.</w:t>
      </w:r>
    </w:p>
    <w:p w14:paraId="64754DF8" w14:textId="77777777" w:rsidR="00C063E1" w:rsidRDefault="00C063E1" w:rsidP="00C063E1">
      <w:pPr>
        <w:ind w:left="284"/>
        <w:jc w:val="both"/>
        <w:rPr>
          <w:rFonts w:ascii="Arial" w:hAnsi="Arial" w:cs="Arial"/>
          <w:sz w:val="22"/>
          <w:szCs w:val="22"/>
        </w:rPr>
      </w:pPr>
    </w:p>
    <w:p w14:paraId="33C882E9" w14:textId="5ACB7D82" w:rsidR="00210A1C" w:rsidRPr="00C063E1" w:rsidRDefault="00210A1C" w:rsidP="00C063E1">
      <w:pPr>
        <w:numPr>
          <w:ilvl w:val="0"/>
          <w:numId w:val="12"/>
        </w:numPr>
        <w:ind w:left="284" w:hanging="284"/>
        <w:jc w:val="both"/>
        <w:rPr>
          <w:rFonts w:ascii="Arial" w:hAnsi="Arial" w:cs="Arial"/>
          <w:sz w:val="22"/>
          <w:szCs w:val="22"/>
        </w:rPr>
      </w:pPr>
      <w:r w:rsidRPr="00C063E1">
        <w:rPr>
          <w:rFonts w:ascii="Arial" w:hAnsi="Arial" w:cs="Arial"/>
          <w:sz w:val="22"/>
          <w:szCs w:val="22"/>
        </w:rPr>
        <w:t>Výše úhrady za zapojení do obecního systému se stanoví</w:t>
      </w:r>
      <w:r w:rsidR="00514D7B" w:rsidRPr="00C063E1">
        <w:rPr>
          <w:rFonts w:ascii="Arial" w:hAnsi="Arial" w:cs="Arial"/>
          <w:sz w:val="22"/>
          <w:szCs w:val="22"/>
        </w:rPr>
        <w:t xml:space="preserve"> podle </w:t>
      </w:r>
      <w:r w:rsidR="00247814" w:rsidRPr="00C063E1">
        <w:rPr>
          <w:rFonts w:ascii="Arial" w:hAnsi="Arial" w:cs="Arial"/>
          <w:sz w:val="22"/>
          <w:szCs w:val="22"/>
        </w:rPr>
        <w:t>ceníku zveřejněného na webových stránkách obce Vidče.</w:t>
      </w:r>
    </w:p>
    <w:p w14:paraId="2E52F724" w14:textId="77777777" w:rsidR="00210A1C" w:rsidRPr="00AC4B55" w:rsidRDefault="00210A1C" w:rsidP="00210A1C">
      <w:pPr>
        <w:ind w:left="284"/>
        <w:jc w:val="both"/>
        <w:rPr>
          <w:rFonts w:ascii="Arial" w:hAnsi="Arial" w:cs="Arial"/>
          <w:sz w:val="22"/>
          <w:szCs w:val="22"/>
        </w:rPr>
      </w:pPr>
    </w:p>
    <w:p w14:paraId="46C2E20B" w14:textId="67FD649D" w:rsidR="00DC5324" w:rsidRPr="00C063E1" w:rsidRDefault="00210A1C" w:rsidP="00C063E1">
      <w:pPr>
        <w:numPr>
          <w:ilvl w:val="0"/>
          <w:numId w:val="12"/>
        </w:numPr>
        <w:ind w:left="284" w:hanging="284"/>
        <w:jc w:val="both"/>
        <w:rPr>
          <w:rFonts w:ascii="Arial" w:hAnsi="Arial" w:cs="Arial"/>
          <w:sz w:val="22"/>
          <w:szCs w:val="22"/>
        </w:rPr>
      </w:pPr>
      <w:r w:rsidRPr="009D5C19">
        <w:rPr>
          <w:rFonts w:ascii="Arial" w:hAnsi="Arial" w:cs="Arial"/>
          <w:sz w:val="22"/>
          <w:szCs w:val="22"/>
        </w:rPr>
        <w:t xml:space="preserve">Úhrada se vybírá </w:t>
      </w:r>
      <w:r w:rsidR="009844F0">
        <w:rPr>
          <w:rFonts w:ascii="Arial" w:hAnsi="Arial" w:cs="Arial"/>
          <w:sz w:val="22"/>
          <w:szCs w:val="22"/>
        </w:rPr>
        <w:t xml:space="preserve">jednorázově </w:t>
      </w:r>
      <w:r w:rsidR="00AA45A3">
        <w:rPr>
          <w:rFonts w:ascii="Arial" w:hAnsi="Arial" w:cs="Arial"/>
          <w:sz w:val="22"/>
          <w:szCs w:val="22"/>
        </w:rPr>
        <w:t xml:space="preserve">na základě </w:t>
      </w:r>
      <w:proofErr w:type="gramStart"/>
      <w:r w:rsidR="00AA45A3">
        <w:rPr>
          <w:rFonts w:ascii="Arial" w:hAnsi="Arial" w:cs="Arial"/>
          <w:sz w:val="22"/>
          <w:szCs w:val="22"/>
        </w:rPr>
        <w:t>faktury</w:t>
      </w:r>
      <w:proofErr w:type="gramEnd"/>
      <w:r w:rsidR="00AA45A3">
        <w:rPr>
          <w:rFonts w:ascii="Arial" w:hAnsi="Arial" w:cs="Arial"/>
          <w:sz w:val="22"/>
          <w:szCs w:val="22"/>
        </w:rPr>
        <w:t xml:space="preserve"> </w:t>
      </w:r>
      <w:r w:rsidRPr="009D5C19">
        <w:rPr>
          <w:rFonts w:ascii="Arial" w:hAnsi="Arial" w:cs="Arial"/>
          <w:sz w:val="22"/>
          <w:szCs w:val="22"/>
        </w:rPr>
        <w:t xml:space="preserve">a to </w:t>
      </w:r>
      <w:r w:rsidR="009844F0">
        <w:rPr>
          <w:rFonts w:ascii="Arial" w:hAnsi="Arial" w:cs="Arial"/>
          <w:sz w:val="22"/>
          <w:szCs w:val="22"/>
        </w:rPr>
        <w:t>převodem na účet obce.</w:t>
      </w:r>
    </w:p>
    <w:p w14:paraId="255C0A94" w14:textId="77777777" w:rsidR="00DC5324" w:rsidRPr="006814CB" w:rsidRDefault="00DC5324" w:rsidP="00210A1C">
      <w:pPr>
        <w:ind w:left="284"/>
        <w:jc w:val="both"/>
        <w:rPr>
          <w:rFonts w:ascii="Arial" w:hAnsi="Arial" w:cs="Arial"/>
          <w:sz w:val="22"/>
          <w:szCs w:val="22"/>
        </w:rPr>
      </w:pPr>
    </w:p>
    <w:p w14:paraId="2F198565" w14:textId="3B292CC3" w:rsidR="00210A1C" w:rsidRPr="00FB6AE5" w:rsidRDefault="00210A1C" w:rsidP="00210A1C">
      <w:pPr>
        <w:jc w:val="center"/>
        <w:rPr>
          <w:rFonts w:ascii="Arial" w:hAnsi="Arial" w:cs="Arial"/>
          <w:b/>
          <w:sz w:val="22"/>
          <w:szCs w:val="22"/>
        </w:rPr>
      </w:pPr>
      <w:r>
        <w:rPr>
          <w:rFonts w:ascii="Arial" w:hAnsi="Arial" w:cs="Arial"/>
          <w:b/>
          <w:sz w:val="22"/>
          <w:szCs w:val="22"/>
        </w:rPr>
        <w:t xml:space="preserve">Čl. </w:t>
      </w:r>
      <w:r w:rsidR="0042748B">
        <w:rPr>
          <w:rFonts w:ascii="Arial" w:hAnsi="Arial" w:cs="Arial"/>
          <w:b/>
          <w:sz w:val="22"/>
          <w:szCs w:val="22"/>
        </w:rPr>
        <w:t>8</w:t>
      </w:r>
    </w:p>
    <w:p w14:paraId="011F3FAD" w14:textId="77777777" w:rsidR="00210A1C" w:rsidRDefault="00210A1C" w:rsidP="00210A1C">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26DA6F82" w14:textId="3803D860" w:rsidR="00210A1C" w:rsidRDefault="00210A1C" w:rsidP="00210A1C">
      <w:pPr>
        <w:pStyle w:val="Nadpis2"/>
        <w:jc w:val="center"/>
        <w:rPr>
          <w:rFonts w:ascii="Arial" w:hAnsi="Arial" w:cs="Arial"/>
          <w:b/>
          <w:bCs/>
          <w:sz w:val="22"/>
          <w:szCs w:val="22"/>
          <w:u w:val="none"/>
        </w:rPr>
      </w:pPr>
    </w:p>
    <w:p w14:paraId="24F48B09" w14:textId="77777777" w:rsidR="00210A1C" w:rsidRDefault="00210A1C" w:rsidP="00210A1C">
      <w:pPr>
        <w:numPr>
          <w:ilvl w:val="0"/>
          <w:numId w:val="15"/>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54869376" w14:textId="77777777" w:rsidR="00210A1C" w:rsidRDefault="00210A1C" w:rsidP="00210A1C">
      <w:pPr>
        <w:ind w:left="426"/>
        <w:jc w:val="both"/>
        <w:rPr>
          <w:rFonts w:ascii="Arial" w:hAnsi="Arial" w:cs="Arial"/>
          <w:sz w:val="22"/>
          <w:szCs w:val="22"/>
        </w:rPr>
      </w:pPr>
    </w:p>
    <w:p w14:paraId="49D402BD" w14:textId="4626D391" w:rsidR="00210A1C" w:rsidRPr="00DC5324" w:rsidRDefault="00210A1C" w:rsidP="00210A1C">
      <w:pPr>
        <w:numPr>
          <w:ilvl w:val="0"/>
          <w:numId w:val="15"/>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sidR="00AA45A3">
        <w:rPr>
          <w:rFonts w:ascii="Arial" w:hAnsi="Arial" w:cs="Arial"/>
          <w:sz w:val="22"/>
          <w:szCs w:val="22"/>
        </w:rPr>
        <w:t xml:space="preserve">za </w:t>
      </w:r>
      <w:r w:rsidR="00C063E1">
        <w:rPr>
          <w:rFonts w:ascii="Arial" w:hAnsi="Arial" w:cs="Arial"/>
          <w:sz w:val="22"/>
          <w:szCs w:val="22"/>
        </w:rPr>
        <w:t xml:space="preserve">odevzdávat za </w:t>
      </w:r>
      <w:r w:rsidR="00AA45A3">
        <w:rPr>
          <w:rFonts w:ascii="Arial" w:hAnsi="Arial" w:cs="Arial"/>
          <w:sz w:val="22"/>
          <w:szCs w:val="22"/>
        </w:rPr>
        <w:t>úhradu</w:t>
      </w:r>
      <w:r w:rsidR="00C063E1">
        <w:rPr>
          <w:rFonts w:ascii="Arial" w:hAnsi="Arial" w:cs="Arial"/>
          <w:sz w:val="22"/>
          <w:szCs w:val="22"/>
        </w:rPr>
        <w:t xml:space="preserve"> </w:t>
      </w:r>
      <w:r w:rsidR="0079633B">
        <w:rPr>
          <w:rFonts w:ascii="Arial" w:hAnsi="Arial" w:cs="Arial"/>
          <w:sz w:val="22"/>
          <w:szCs w:val="22"/>
        </w:rPr>
        <w:t>ve sběrném místě u budovy obecního úřadu č.p. 96.</w:t>
      </w:r>
      <w:r w:rsidRPr="00843541">
        <w:rPr>
          <w:rFonts w:ascii="Arial" w:hAnsi="Arial" w:cs="Arial"/>
          <w:i/>
          <w:color w:val="00B0F0"/>
          <w:sz w:val="22"/>
          <w:szCs w:val="22"/>
        </w:rPr>
        <w:t xml:space="preserve"> </w:t>
      </w:r>
    </w:p>
    <w:p w14:paraId="65A4F279" w14:textId="03F704E5" w:rsidR="00DC5324" w:rsidRDefault="00DC5324" w:rsidP="00DC5324">
      <w:pPr>
        <w:ind w:left="426"/>
        <w:jc w:val="both"/>
        <w:rPr>
          <w:rFonts w:ascii="Arial" w:hAnsi="Arial" w:cs="Arial"/>
          <w:i/>
          <w:color w:val="00B0F0"/>
          <w:sz w:val="22"/>
          <w:szCs w:val="22"/>
        </w:rPr>
      </w:pPr>
    </w:p>
    <w:p w14:paraId="36837F1D" w14:textId="77777777" w:rsidR="00DC5324" w:rsidRPr="00F45D43" w:rsidRDefault="00DC5324" w:rsidP="00DC5324">
      <w:pPr>
        <w:ind w:left="426"/>
        <w:jc w:val="both"/>
        <w:rPr>
          <w:rFonts w:ascii="Arial" w:hAnsi="Arial" w:cs="Arial"/>
          <w:i/>
          <w:sz w:val="22"/>
          <w:szCs w:val="22"/>
        </w:rPr>
      </w:pPr>
    </w:p>
    <w:p w14:paraId="5CE96D0A" w14:textId="77777777" w:rsidR="00514D7B" w:rsidRPr="00FB6AE5" w:rsidRDefault="00514D7B" w:rsidP="00514D7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0209007D" w14:textId="77777777" w:rsidR="00514D7B" w:rsidRDefault="00514D7B" w:rsidP="00514D7B">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2E646572" w14:textId="77777777" w:rsidR="00514D7B" w:rsidRDefault="00514D7B" w:rsidP="00514D7B">
      <w:pPr>
        <w:pStyle w:val="Nadpis2"/>
        <w:jc w:val="center"/>
        <w:rPr>
          <w:rFonts w:ascii="Arial" w:hAnsi="Arial" w:cs="Arial"/>
          <w:b/>
          <w:bCs/>
          <w:sz w:val="22"/>
          <w:szCs w:val="22"/>
          <w:u w:val="none"/>
        </w:rPr>
      </w:pPr>
      <w:r>
        <w:rPr>
          <w:rFonts w:ascii="Arial" w:hAnsi="Arial" w:cs="Arial"/>
          <w:b/>
          <w:bCs/>
          <w:sz w:val="22"/>
          <w:szCs w:val="22"/>
          <w:u w:val="none"/>
        </w:rPr>
        <w:t>(zpětný odběr)</w:t>
      </w:r>
    </w:p>
    <w:p w14:paraId="5C949C6F" w14:textId="282BFEDF" w:rsidR="00514D7B" w:rsidRDefault="00514D7B" w:rsidP="00514D7B">
      <w:pPr>
        <w:pStyle w:val="Nadpis2"/>
        <w:jc w:val="center"/>
        <w:rPr>
          <w:rFonts w:ascii="Arial" w:hAnsi="Arial" w:cs="Arial"/>
          <w:b/>
          <w:bCs/>
          <w:sz w:val="22"/>
          <w:szCs w:val="22"/>
          <w:u w:val="none"/>
        </w:rPr>
      </w:pPr>
    </w:p>
    <w:p w14:paraId="4C422CE2" w14:textId="77777777" w:rsidR="00514D7B" w:rsidRPr="0031415A" w:rsidRDefault="00514D7B" w:rsidP="00514D7B">
      <w:pPr>
        <w:numPr>
          <w:ilvl w:val="0"/>
          <w:numId w:val="14"/>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21C0BCC9" w14:textId="77777777" w:rsidR="00514D7B" w:rsidRDefault="00514D7B" w:rsidP="00514D7B">
      <w:pPr>
        <w:autoSpaceDE w:val="0"/>
        <w:autoSpaceDN w:val="0"/>
        <w:adjustRightInd w:val="0"/>
        <w:ind w:left="720"/>
        <w:jc w:val="both"/>
        <w:rPr>
          <w:rFonts w:ascii="Arial" w:hAnsi="Arial" w:cs="Arial"/>
          <w:sz w:val="22"/>
          <w:szCs w:val="22"/>
        </w:rPr>
      </w:pPr>
    </w:p>
    <w:p w14:paraId="7A1726F5" w14:textId="77777777" w:rsidR="00514D7B" w:rsidRPr="0031415A" w:rsidRDefault="00514D7B" w:rsidP="00514D7B">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653E9131" w14:textId="77777777" w:rsidR="00514D7B" w:rsidRDefault="00514D7B" w:rsidP="00514D7B">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p>
    <w:p w14:paraId="53D352DD" w14:textId="1B0DBDB0" w:rsidR="00514D7B" w:rsidRPr="00843541" w:rsidRDefault="00514D7B" w:rsidP="00514D7B">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50EA4D35" w14:textId="220C165D" w:rsidR="00514D7B" w:rsidRPr="00843541" w:rsidRDefault="00514D7B" w:rsidP="00514D7B">
      <w:pPr>
        <w:numPr>
          <w:ilvl w:val="0"/>
          <w:numId w:val="14"/>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 uvedené v odst. 1 lze předávat</w:t>
      </w:r>
      <w:r w:rsidR="00DC5324">
        <w:rPr>
          <w:rFonts w:ascii="Arial" w:hAnsi="Arial" w:cs="Arial"/>
          <w:sz w:val="22"/>
          <w:szCs w:val="22"/>
        </w:rPr>
        <w:t xml:space="preserve"> ve sběrném místě u budovy obecního úřadu č.p. 96.</w:t>
      </w:r>
      <w:r w:rsidRPr="00843541">
        <w:rPr>
          <w:rFonts w:ascii="Arial" w:hAnsi="Arial" w:cs="Arial"/>
          <w:i/>
          <w:sz w:val="22"/>
          <w:szCs w:val="22"/>
        </w:rPr>
        <w:t xml:space="preserve"> </w:t>
      </w:r>
    </w:p>
    <w:p w14:paraId="47A0DB78" w14:textId="77777777" w:rsidR="00514D7B" w:rsidRPr="0051226B" w:rsidRDefault="00514D7B" w:rsidP="00514D7B">
      <w:pPr>
        <w:tabs>
          <w:tab w:val="num" w:pos="709"/>
        </w:tabs>
        <w:ind w:left="360"/>
        <w:jc w:val="both"/>
        <w:rPr>
          <w:rFonts w:ascii="Arial" w:hAnsi="Arial" w:cs="Arial"/>
          <w:sz w:val="22"/>
          <w:szCs w:val="22"/>
        </w:rPr>
      </w:pPr>
    </w:p>
    <w:p w14:paraId="047D7B22" w14:textId="77777777" w:rsidR="00514D7B" w:rsidRPr="00514D7B" w:rsidRDefault="00514D7B" w:rsidP="00514D7B">
      <w:pPr>
        <w:rPr>
          <w:rFonts w:ascii="Arial" w:hAnsi="Arial" w:cs="Arial"/>
          <w:b/>
          <w:sz w:val="22"/>
          <w:szCs w:val="22"/>
        </w:rPr>
      </w:pPr>
    </w:p>
    <w:p w14:paraId="068F788E" w14:textId="1D611CBC" w:rsidR="00210A1C" w:rsidRPr="00FB6AE5" w:rsidRDefault="00210A1C" w:rsidP="00210A1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w:t>
      </w:r>
      <w:r w:rsidR="00DC5324">
        <w:rPr>
          <w:rFonts w:ascii="Arial" w:hAnsi="Arial" w:cs="Arial"/>
          <w:b/>
          <w:sz w:val="22"/>
          <w:szCs w:val="22"/>
        </w:rPr>
        <w:t>0</w:t>
      </w:r>
    </w:p>
    <w:p w14:paraId="49108E6A" w14:textId="77777777" w:rsidR="00210A1C" w:rsidRPr="00FB6AE5" w:rsidRDefault="00210A1C" w:rsidP="00210A1C">
      <w:pPr>
        <w:jc w:val="center"/>
        <w:rPr>
          <w:rFonts w:ascii="Arial" w:hAnsi="Arial" w:cs="Arial"/>
          <w:b/>
          <w:sz w:val="22"/>
          <w:szCs w:val="22"/>
        </w:rPr>
      </w:pPr>
      <w:r w:rsidRPr="00FB6AE5">
        <w:rPr>
          <w:rFonts w:ascii="Arial" w:hAnsi="Arial" w:cs="Arial"/>
          <w:b/>
          <w:sz w:val="22"/>
          <w:szCs w:val="22"/>
        </w:rPr>
        <w:t>Závěrečná ustanovení</w:t>
      </w:r>
    </w:p>
    <w:p w14:paraId="1B346681" w14:textId="77777777" w:rsidR="00210A1C" w:rsidRPr="00FB6AE5" w:rsidRDefault="00210A1C" w:rsidP="00210A1C">
      <w:pPr>
        <w:ind w:left="360"/>
        <w:jc w:val="center"/>
        <w:rPr>
          <w:rFonts w:ascii="Arial" w:hAnsi="Arial" w:cs="Arial"/>
          <w:b/>
          <w:sz w:val="22"/>
          <w:szCs w:val="22"/>
          <w:u w:val="single"/>
        </w:rPr>
      </w:pPr>
    </w:p>
    <w:p w14:paraId="444D2F37" w14:textId="0D328CBC" w:rsidR="00210A1C" w:rsidRPr="00FB6AE5" w:rsidRDefault="00210A1C" w:rsidP="00210A1C">
      <w:pPr>
        <w:numPr>
          <w:ilvl w:val="0"/>
          <w:numId w:val="4"/>
        </w:numPr>
        <w:jc w:val="both"/>
        <w:rPr>
          <w:rFonts w:ascii="Arial" w:hAnsi="Arial" w:cs="Arial"/>
          <w:sz w:val="22"/>
          <w:szCs w:val="22"/>
        </w:rPr>
      </w:pPr>
      <w:r w:rsidRPr="00FB6AE5">
        <w:rPr>
          <w:rFonts w:ascii="Arial" w:hAnsi="Arial" w:cs="Arial"/>
          <w:sz w:val="22"/>
          <w:szCs w:val="22"/>
        </w:rPr>
        <w:t xml:space="preserve">Nabytím účinnosti této vyhlášky se zrušuje </w:t>
      </w:r>
      <w:r>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79633B">
        <w:rPr>
          <w:rFonts w:ascii="Arial" w:hAnsi="Arial" w:cs="Arial"/>
          <w:sz w:val="22"/>
          <w:szCs w:val="22"/>
        </w:rPr>
        <w:t xml:space="preserve"> 1/2020 o stanovení systému shromažďování, sběru, přepravy, třídění, využívání a odstraňování komunálních odpadů a nakládání se stavebním odpadem na území obce </w:t>
      </w:r>
      <w:r w:rsidR="0079633B" w:rsidRPr="00C063E1">
        <w:rPr>
          <w:rFonts w:ascii="Arial" w:hAnsi="Arial" w:cs="Arial"/>
          <w:sz w:val="22"/>
          <w:szCs w:val="22"/>
        </w:rPr>
        <w:t>Vidče</w:t>
      </w:r>
      <w:r w:rsidR="00AA45A3" w:rsidRPr="00C063E1">
        <w:rPr>
          <w:rFonts w:ascii="Arial" w:hAnsi="Arial" w:cs="Arial"/>
          <w:sz w:val="22"/>
          <w:szCs w:val="22"/>
        </w:rPr>
        <w:t xml:space="preserve"> ze dne 23. 6. 2020</w:t>
      </w:r>
      <w:r w:rsidR="0079633B" w:rsidRPr="00C063E1">
        <w:rPr>
          <w:rFonts w:ascii="Arial" w:hAnsi="Arial" w:cs="Arial"/>
          <w:sz w:val="22"/>
          <w:szCs w:val="22"/>
        </w:rPr>
        <w:t>.</w:t>
      </w:r>
      <w:r w:rsidR="0079633B">
        <w:rPr>
          <w:rFonts w:ascii="Arial" w:hAnsi="Arial" w:cs="Arial"/>
          <w:sz w:val="22"/>
          <w:szCs w:val="22"/>
        </w:rPr>
        <w:t xml:space="preserve"> </w:t>
      </w:r>
      <w:r w:rsidRPr="00FB6AE5">
        <w:rPr>
          <w:rFonts w:ascii="Arial" w:hAnsi="Arial" w:cs="Arial"/>
          <w:sz w:val="22"/>
          <w:szCs w:val="22"/>
        </w:rPr>
        <w:t xml:space="preserve"> </w:t>
      </w:r>
    </w:p>
    <w:p w14:paraId="60192E57" w14:textId="77777777" w:rsidR="00210A1C" w:rsidRDefault="00210A1C" w:rsidP="00210A1C">
      <w:pPr>
        <w:jc w:val="both"/>
        <w:rPr>
          <w:rFonts w:ascii="Arial" w:hAnsi="Arial" w:cs="Arial"/>
          <w:sz w:val="22"/>
          <w:szCs w:val="22"/>
        </w:rPr>
      </w:pPr>
    </w:p>
    <w:p w14:paraId="4113A5E2" w14:textId="77777777" w:rsidR="00210A1C" w:rsidRPr="00FB6AE5" w:rsidRDefault="00210A1C" w:rsidP="00210A1C">
      <w:pPr>
        <w:jc w:val="both"/>
        <w:rPr>
          <w:rFonts w:ascii="Arial" w:hAnsi="Arial" w:cs="Arial"/>
          <w:sz w:val="22"/>
          <w:szCs w:val="22"/>
        </w:rPr>
      </w:pPr>
    </w:p>
    <w:p w14:paraId="29CFA69F" w14:textId="665EEDDF" w:rsidR="00210A1C" w:rsidRDefault="00210A1C" w:rsidP="00210A1C">
      <w:pPr>
        <w:numPr>
          <w:ilvl w:val="0"/>
          <w:numId w:val="4"/>
        </w:numPr>
        <w:jc w:val="both"/>
        <w:rPr>
          <w:rFonts w:ascii="Arial" w:hAnsi="Arial" w:cs="Arial"/>
          <w:sz w:val="22"/>
          <w:szCs w:val="22"/>
        </w:rPr>
      </w:pPr>
      <w:r w:rsidRPr="00765052">
        <w:rPr>
          <w:rFonts w:ascii="Arial" w:hAnsi="Arial" w:cs="Arial"/>
          <w:sz w:val="22"/>
          <w:szCs w:val="22"/>
        </w:rPr>
        <w:t xml:space="preserve">Tato vyhláška nabývá účinnosti dnem </w:t>
      </w:r>
      <w:r w:rsidR="0079633B">
        <w:rPr>
          <w:rFonts w:ascii="Arial" w:hAnsi="Arial" w:cs="Arial"/>
          <w:sz w:val="22"/>
          <w:szCs w:val="22"/>
        </w:rPr>
        <w:t>1. 1. 2022.</w:t>
      </w:r>
    </w:p>
    <w:p w14:paraId="62D87E5E" w14:textId="77777777" w:rsidR="0079633B" w:rsidRPr="00765052" w:rsidRDefault="0079633B" w:rsidP="0079633B">
      <w:pPr>
        <w:ind w:left="360"/>
        <w:jc w:val="both"/>
        <w:rPr>
          <w:rFonts w:ascii="Arial" w:hAnsi="Arial" w:cs="Arial"/>
          <w:sz w:val="22"/>
          <w:szCs w:val="22"/>
        </w:rPr>
      </w:pPr>
    </w:p>
    <w:p w14:paraId="1E37DB3C" w14:textId="77777777" w:rsidR="00210A1C" w:rsidRPr="00FB6AE5" w:rsidRDefault="00210A1C" w:rsidP="00210A1C">
      <w:pPr>
        <w:tabs>
          <w:tab w:val="num" w:pos="540"/>
        </w:tabs>
        <w:ind w:left="540"/>
        <w:jc w:val="both"/>
        <w:rPr>
          <w:rFonts w:ascii="Arial" w:hAnsi="Arial" w:cs="Arial"/>
          <w:sz w:val="22"/>
          <w:szCs w:val="22"/>
        </w:rPr>
      </w:pPr>
    </w:p>
    <w:p w14:paraId="5FE24C7C" w14:textId="0E60F0DF" w:rsidR="00210A1C" w:rsidRPr="00FB6AE5" w:rsidRDefault="00210A1C" w:rsidP="00210A1C">
      <w:pPr>
        <w:ind w:firstLine="708"/>
        <w:rPr>
          <w:rFonts w:ascii="Arial" w:hAnsi="Arial" w:cs="Arial"/>
          <w:bCs/>
          <w:i/>
          <w:sz w:val="22"/>
          <w:szCs w:val="22"/>
        </w:rPr>
      </w:pPr>
      <w:r w:rsidRPr="00FB6AE5">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79D1A06" w14:textId="77ED105C" w:rsidR="00210A1C" w:rsidRPr="00FB6AE5" w:rsidRDefault="00210A1C" w:rsidP="00210A1C">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r w:rsidR="00710284">
        <w:rPr>
          <w:rFonts w:ascii="Arial" w:hAnsi="Arial" w:cs="Arial"/>
          <w:bCs/>
          <w:sz w:val="22"/>
          <w:szCs w:val="22"/>
        </w:rPr>
        <w:t>………</w:t>
      </w:r>
    </w:p>
    <w:p w14:paraId="30FC1E04" w14:textId="10629AD3" w:rsidR="00210A1C" w:rsidRPr="00FB6AE5" w:rsidRDefault="001C19C2" w:rsidP="00210A1C">
      <w:pPr>
        <w:ind w:firstLine="708"/>
        <w:rPr>
          <w:rFonts w:ascii="Arial" w:hAnsi="Arial" w:cs="Arial"/>
          <w:bCs/>
          <w:sz w:val="22"/>
          <w:szCs w:val="22"/>
        </w:rPr>
      </w:pPr>
      <w:r w:rsidRPr="004B593E">
        <w:rPr>
          <w:rFonts w:ascii="Arial" w:hAnsi="Arial" w:cs="Arial"/>
          <w:bCs/>
          <w:iCs/>
          <w:sz w:val="22"/>
          <w:szCs w:val="22"/>
        </w:rPr>
        <w:t>Milena Dudová</w:t>
      </w:r>
      <w:r w:rsidR="009631C6">
        <w:rPr>
          <w:rFonts w:ascii="Arial" w:hAnsi="Arial" w:cs="Arial"/>
          <w:bCs/>
          <w:iCs/>
          <w:sz w:val="22"/>
          <w:szCs w:val="22"/>
        </w:rPr>
        <w:t xml:space="preserve"> v. r.</w:t>
      </w:r>
      <w:r w:rsidR="00210A1C" w:rsidRPr="00E2491F">
        <w:rPr>
          <w:rFonts w:ascii="Arial" w:hAnsi="Arial" w:cs="Arial"/>
          <w:bCs/>
          <w:i/>
          <w:sz w:val="22"/>
          <w:szCs w:val="22"/>
        </w:rPr>
        <w:tab/>
      </w:r>
      <w:r w:rsidR="00210A1C">
        <w:rPr>
          <w:rFonts w:ascii="Arial" w:hAnsi="Arial" w:cs="Arial"/>
          <w:bCs/>
          <w:sz w:val="22"/>
          <w:szCs w:val="22"/>
        </w:rPr>
        <w:tab/>
      </w:r>
      <w:r w:rsidR="00210A1C">
        <w:rPr>
          <w:rFonts w:ascii="Arial" w:hAnsi="Arial" w:cs="Arial"/>
          <w:bCs/>
          <w:sz w:val="22"/>
          <w:szCs w:val="22"/>
        </w:rPr>
        <w:tab/>
      </w:r>
      <w:r w:rsidR="00210A1C">
        <w:rPr>
          <w:rFonts w:ascii="Arial" w:hAnsi="Arial" w:cs="Arial"/>
          <w:bCs/>
          <w:sz w:val="22"/>
          <w:szCs w:val="22"/>
        </w:rPr>
        <w:tab/>
      </w:r>
      <w:r w:rsidR="00210A1C">
        <w:rPr>
          <w:rFonts w:ascii="Arial" w:hAnsi="Arial" w:cs="Arial"/>
          <w:bCs/>
          <w:sz w:val="22"/>
          <w:szCs w:val="22"/>
        </w:rPr>
        <w:tab/>
      </w:r>
      <w:r>
        <w:rPr>
          <w:rFonts w:ascii="Arial" w:hAnsi="Arial" w:cs="Arial"/>
          <w:bCs/>
          <w:sz w:val="22"/>
          <w:szCs w:val="22"/>
        </w:rPr>
        <w:t>Mgr. Pavel Drda</w:t>
      </w:r>
      <w:r w:rsidR="009631C6">
        <w:rPr>
          <w:rFonts w:ascii="Arial" w:hAnsi="Arial" w:cs="Arial"/>
          <w:bCs/>
          <w:sz w:val="22"/>
          <w:szCs w:val="22"/>
        </w:rPr>
        <w:t xml:space="preserve"> v. r.</w:t>
      </w:r>
    </w:p>
    <w:p w14:paraId="53183E04" w14:textId="1EB59258" w:rsidR="00210A1C" w:rsidRDefault="00210A1C" w:rsidP="00210A1C">
      <w:pPr>
        <w:ind w:left="708"/>
        <w:rPr>
          <w:rFonts w:ascii="Arial" w:hAnsi="Arial" w:cs="Arial"/>
          <w:bCs/>
          <w:sz w:val="22"/>
          <w:szCs w:val="22"/>
        </w:rPr>
      </w:pPr>
      <w:r w:rsidRPr="00FB6AE5">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3421D8E9" w14:textId="118B2329" w:rsidR="00DC5324" w:rsidRDefault="00DC5324" w:rsidP="00210A1C">
      <w:pPr>
        <w:ind w:left="708"/>
        <w:rPr>
          <w:rFonts w:ascii="Arial" w:hAnsi="Arial" w:cs="Arial"/>
          <w:bCs/>
          <w:sz w:val="22"/>
          <w:szCs w:val="22"/>
        </w:rPr>
      </w:pPr>
    </w:p>
    <w:p w14:paraId="21D09E6F" w14:textId="5B5AC730" w:rsidR="00DC5324" w:rsidRDefault="00DC5324" w:rsidP="00210A1C">
      <w:pPr>
        <w:ind w:left="708"/>
        <w:rPr>
          <w:rFonts w:ascii="Arial" w:hAnsi="Arial" w:cs="Arial"/>
          <w:bCs/>
          <w:sz w:val="22"/>
          <w:szCs w:val="22"/>
        </w:rPr>
      </w:pPr>
    </w:p>
    <w:p w14:paraId="4498657D" w14:textId="77777777" w:rsidR="00DC5324" w:rsidRPr="00FB6AE5" w:rsidRDefault="00DC5324" w:rsidP="00210A1C">
      <w:pPr>
        <w:ind w:left="708"/>
        <w:rPr>
          <w:rFonts w:ascii="Arial" w:hAnsi="Arial" w:cs="Arial"/>
          <w:bCs/>
          <w:sz w:val="22"/>
          <w:szCs w:val="22"/>
        </w:rPr>
      </w:pPr>
    </w:p>
    <w:p w14:paraId="641012FE" w14:textId="77777777" w:rsidR="00210A1C" w:rsidRDefault="00210A1C" w:rsidP="00210A1C">
      <w:pPr>
        <w:rPr>
          <w:rFonts w:ascii="Arial" w:hAnsi="Arial" w:cs="Arial"/>
          <w:sz w:val="22"/>
          <w:szCs w:val="22"/>
        </w:rPr>
      </w:pPr>
    </w:p>
    <w:sectPr w:rsidR="00210A1C"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3D65" w14:textId="77777777" w:rsidR="00C2531F" w:rsidRDefault="00C2531F" w:rsidP="00210A1C">
      <w:r>
        <w:separator/>
      </w:r>
    </w:p>
  </w:endnote>
  <w:endnote w:type="continuationSeparator" w:id="0">
    <w:p w14:paraId="278D1726" w14:textId="77777777" w:rsidR="00C2531F" w:rsidRDefault="00C2531F" w:rsidP="0021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B914" w14:textId="0F033A39" w:rsidR="00FB36A3" w:rsidRDefault="00FD03FE">
    <w:pPr>
      <w:pStyle w:val="Zpat"/>
      <w:jc w:val="center"/>
    </w:pPr>
    <w:r>
      <w:fldChar w:fldCharType="begin"/>
    </w:r>
    <w:r>
      <w:instrText>PAGE   \* MERGEFORMAT</w:instrText>
    </w:r>
    <w:r>
      <w:fldChar w:fldCharType="separate"/>
    </w:r>
    <w:r w:rsidR="00EA3F91">
      <w:rPr>
        <w:noProof/>
      </w:rPr>
      <w:t>3</w:t>
    </w:r>
    <w:r>
      <w:fldChar w:fldCharType="end"/>
    </w:r>
  </w:p>
  <w:p w14:paraId="58DF06D6" w14:textId="77777777" w:rsidR="00FB36A3"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C9FD" w14:textId="77777777" w:rsidR="00C2531F" w:rsidRDefault="00C2531F" w:rsidP="00210A1C">
      <w:r>
        <w:separator/>
      </w:r>
    </w:p>
  </w:footnote>
  <w:footnote w:type="continuationSeparator" w:id="0">
    <w:p w14:paraId="43F6D8B7" w14:textId="77777777" w:rsidR="00C2531F" w:rsidRDefault="00C2531F" w:rsidP="00210A1C">
      <w:r>
        <w:continuationSeparator/>
      </w:r>
    </w:p>
  </w:footnote>
  <w:footnote w:id="1">
    <w:p w14:paraId="5E42932C" w14:textId="77777777" w:rsidR="00210A1C" w:rsidRPr="00DF28D8" w:rsidRDefault="00210A1C" w:rsidP="00210A1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B14E15E" w14:textId="77777777" w:rsidR="00210A1C" w:rsidRDefault="00210A1C" w:rsidP="00210A1C">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052F6"/>
    <w:multiLevelType w:val="hybridMultilevel"/>
    <w:tmpl w:val="D474F6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F3B7CA8"/>
    <w:multiLevelType w:val="hybridMultilevel"/>
    <w:tmpl w:val="04AA5888"/>
    <w:lvl w:ilvl="0" w:tplc="D86A1BA4">
      <w:start w:val="1"/>
      <w:numFmt w:val="decimal"/>
      <w:lvlText w:val="%1)"/>
      <w:lvlJc w:val="left"/>
      <w:pPr>
        <w:ind w:left="502"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827697"/>
    <w:multiLevelType w:val="hybridMultilevel"/>
    <w:tmpl w:val="C37AA3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C20AB"/>
    <w:multiLevelType w:val="hybridMultilevel"/>
    <w:tmpl w:val="F3046C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B9000A"/>
    <w:multiLevelType w:val="hybridMultilevel"/>
    <w:tmpl w:val="0DD28F9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1333CB"/>
    <w:multiLevelType w:val="hybridMultilevel"/>
    <w:tmpl w:val="0DD28F9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32E2B8D"/>
    <w:multiLevelType w:val="hybridMultilevel"/>
    <w:tmpl w:val="1C2078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2676586">
    <w:abstractNumId w:val="19"/>
  </w:num>
  <w:num w:numId="2" w16cid:durableId="1426077970">
    <w:abstractNumId w:val="15"/>
  </w:num>
  <w:num w:numId="3" w16cid:durableId="1158351063">
    <w:abstractNumId w:val="8"/>
  </w:num>
  <w:num w:numId="4" w16cid:durableId="2059546297">
    <w:abstractNumId w:val="2"/>
  </w:num>
  <w:num w:numId="5" w16cid:durableId="563640609">
    <w:abstractNumId w:val="17"/>
  </w:num>
  <w:num w:numId="6" w16cid:durableId="234514480">
    <w:abstractNumId w:val="14"/>
  </w:num>
  <w:num w:numId="7" w16cid:durableId="1779980749">
    <w:abstractNumId w:val="11"/>
  </w:num>
  <w:num w:numId="8" w16cid:durableId="662122122">
    <w:abstractNumId w:val="4"/>
  </w:num>
  <w:num w:numId="9" w16cid:durableId="1918440706">
    <w:abstractNumId w:val="0"/>
  </w:num>
  <w:num w:numId="10" w16cid:durableId="1559320526">
    <w:abstractNumId w:val="13"/>
  </w:num>
  <w:num w:numId="11" w16cid:durableId="1357148165">
    <w:abstractNumId w:val="5"/>
  </w:num>
  <w:num w:numId="12" w16cid:durableId="515003392">
    <w:abstractNumId w:val="3"/>
  </w:num>
  <w:num w:numId="13" w16cid:durableId="1996491738">
    <w:abstractNumId w:val="12"/>
  </w:num>
  <w:num w:numId="14" w16cid:durableId="1544320802">
    <w:abstractNumId w:val="9"/>
  </w:num>
  <w:num w:numId="15" w16cid:durableId="2125032714">
    <w:abstractNumId w:val="18"/>
  </w:num>
  <w:num w:numId="16" w16cid:durableId="1705670674">
    <w:abstractNumId w:val="6"/>
  </w:num>
  <w:num w:numId="17" w16cid:durableId="145248004">
    <w:abstractNumId w:val="16"/>
  </w:num>
  <w:num w:numId="18" w16cid:durableId="552959987">
    <w:abstractNumId w:val="7"/>
  </w:num>
  <w:num w:numId="19" w16cid:durableId="313341289">
    <w:abstractNumId w:val="1"/>
  </w:num>
  <w:num w:numId="20" w16cid:durableId="453523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1C"/>
    <w:rsid w:val="000D1014"/>
    <w:rsid w:val="001C19C2"/>
    <w:rsid w:val="00210A1C"/>
    <w:rsid w:val="00247814"/>
    <w:rsid w:val="00251587"/>
    <w:rsid w:val="0025553B"/>
    <w:rsid w:val="00294FC0"/>
    <w:rsid w:val="002960B4"/>
    <w:rsid w:val="00351C07"/>
    <w:rsid w:val="00370D9C"/>
    <w:rsid w:val="00374093"/>
    <w:rsid w:val="0042748B"/>
    <w:rsid w:val="00493F8A"/>
    <w:rsid w:val="004B593E"/>
    <w:rsid w:val="004E7C7F"/>
    <w:rsid w:val="00514D7B"/>
    <w:rsid w:val="00681853"/>
    <w:rsid w:val="00707100"/>
    <w:rsid w:val="00710284"/>
    <w:rsid w:val="0079633B"/>
    <w:rsid w:val="007B2981"/>
    <w:rsid w:val="0084222C"/>
    <w:rsid w:val="008B4A16"/>
    <w:rsid w:val="0094625E"/>
    <w:rsid w:val="009631C6"/>
    <w:rsid w:val="009844F0"/>
    <w:rsid w:val="009E0C7B"/>
    <w:rsid w:val="00A165D1"/>
    <w:rsid w:val="00AA45A3"/>
    <w:rsid w:val="00AB2CB8"/>
    <w:rsid w:val="00AF37E2"/>
    <w:rsid w:val="00B30166"/>
    <w:rsid w:val="00B81F46"/>
    <w:rsid w:val="00C063E1"/>
    <w:rsid w:val="00C2531F"/>
    <w:rsid w:val="00C74930"/>
    <w:rsid w:val="00C92229"/>
    <w:rsid w:val="00CC004F"/>
    <w:rsid w:val="00D112F4"/>
    <w:rsid w:val="00D26C8E"/>
    <w:rsid w:val="00D61233"/>
    <w:rsid w:val="00DC5324"/>
    <w:rsid w:val="00DF1C8A"/>
    <w:rsid w:val="00EA3F91"/>
    <w:rsid w:val="00EF05BA"/>
    <w:rsid w:val="00F008AF"/>
    <w:rsid w:val="00F27885"/>
    <w:rsid w:val="00FD0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52A5"/>
  <w15:chartTrackingRefBased/>
  <w15:docId w15:val="{ABD950E5-C152-496E-AA3E-86F973A5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A1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10A1C"/>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10A1C"/>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210A1C"/>
    <w:pPr>
      <w:ind w:left="708" w:firstLine="357"/>
      <w:jc w:val="both"/>
    </w:pPr>
    <w:rPr>
      <w:szCs w:val="20"/>
    </w:rPr>
  </w:style>
  <w:style w:type="character" w:customStyle="1" w:styleId="ZkladntextodsazenChar">
    <w:name w:val="Základní text odsazený Char"/>
    <w:basedOn w:val="Standardnpsmoodstavce"/>
    <w:link w:val="Zkladntextodsazen"/>
    <w:rsid w:val="00210A1C"/>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210A1C"/>
    <w:pPr>
      <w:ind w:left="708" w:firstLine="360"/>
      <w:jc w:val="both"/>
    </w:pPr>
    <w:rPr>
      <w:bCs/>
      <w:szCs w:val="20"/>
    </w:rPr>
  </w:style>
  <w:style w:type="character" w:customStyle="1" w:styleId="Zkladntextodsazen2Char">
    <w:name w:val="Základní text odsazený 2 Char"/>
    <w:basedOn w:val="Standardnpsmoodstavce"/>
    <w:link w:val="Zkladntextodsazen2"/>
    <w:rsid w:val="00210A1C"/>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semiHidden/>
    <w:rsid w:val="00210A1C"/>
    <w:rPr>
      <w:noProof/>
      <w:sz w:val="20"/>
      <w:szCs w:val="20"/>
    </w:rPr>
  </w:style>
  <w:style w:type="character" w:customStyle="1" w:styleId="TextpoznpodarouChar">
    <w:name w:val="Text pozn. pod čarou Char"/>
    <w:basedOn w:val="Standardnpsmoodstavce"/>
    <w:link w:val="Textpoznpodarou"/>
    <w:semiHidden/>
    <w:rsid w:val="00210A1C"/>
    <w:rPr>
      <w:rFonts w:ascii="Times New Roman" w:eastAsia="Times New Roman" w:hAnsi="Times New Roman" w:cs="Times New Roman"/>
      <w:noProof/>
      <w:sz w:val="20"/>
      <w:szCs w:val="20"/>
      <w:lang w:eastAsia="cs-CZ"/>
    </w:rPr>
  </w:style>
  <w:style w:type="character" w:styleId="Znakapoznpodarou">
    <w:name w:val="footnote reference"/>
    <w:semiHidden/>
    <w:rsid w:val="00210A1C"/>
    <w:rPr>
      <w:vertAlign w:val="superscript"/>
    </w:rPr>
  </w:style>
  <w:style w:type="paragraph" w:customStyle="1" w:styleId="NormlnIMP">
    <w:name w:val="Normální_IMP"/>
    <w:basedOn w:val="Normln"/>
    <w:rsid w:val="00210A1C"/>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210A1C"/>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210A1C"/>
    <w:pPr>
      <w:tabs>
        <w:tab w:val="center" w:pos="4536"/>
        <w:tab w:val="right" w:pos="9072"/>
      </w:tabs>
    </w:pPr>
    <w:rPr>
      <w:lang w:val="x-none" w:eastAsia="x-none"/>
    </w:rPr>
  </w:style>
  <w:style w:type="character" w:customStyle="1" w:styleId="ZpatChar">
    <w:name w:val="Zápatí Char"/>
    <w:basedOn w:val="Standardnpsmoodstavce"/>
    <w:link w:val="Zpat"/>
    <w:uiPriority w:val="99"/>
    <w:rsid w:val="00210A1C"/>
    <w:rPr>
      <w:rFonts w:ascii="Times New Roman" w:eastAsia="Times New Roman" w:hAnsi="Times New Roman" w:cs="Times New Roman"/>
      <w:sz w:val="24"/>
      <w:szCs w:val="24"/>
      <w:lang w:val="x-none" w:eastAsia="x-none"/>
    </w:rPr>
  </w:style>
  <w:style w:type="paragraph" w:customStyle="1" w:styleId="Default">
    <w:name w:val="Default"/>
    <w:rsid w:val="00210A1C"/>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0024-F8A1-44E8-A5F0-B0392918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1076</Words>
  <Characters>6354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Dudová</dc:creator>
  <cp:keywords/>
  <dc:description/>
  <cp:lastModifiedBy>Milena Dudová</cp:lastModifiedBy>
  <cp:revision>7</cp:revision>
  <cp:lastPrinted>2021-11-01T06:55:00Z</cp:lastPrinted>
  <dcterms:created xsi:type="dcterms:W3CDTF">2021-10-18T10:27:00Z</dcterms:created>
  <dcterms:modified xsi:type="dcterms:W3CDTF">2022-09-26T08:56:00Z</dcterms:modified>
</cp:coreProperties>
</file>