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880" w:type="dxa"/>
        <w:tblLayout w:type="fixed"/>
        <w:tblLook w:val="01E0" w:firstRow="1" w:lastRow="1" w:firstColumn="1" w:lastColumn="1" w:noHBand="0" w:noVBand="0"/>
      </w:tblPr>
      <w:tblGrid>
        <w:gridCol w:w="4117"/>
        <w:gridCol w:w="5763"/>
      </w:tblGrid>
      <w:tr w:rsidR="00457D47" w:rsidRPr="00702DBF" w:rsidTr="00632CD0">
        <w:trPr>
          <w:cantSplit/>
          <w:trHeight w:hRule="exact" w:val="3119"/>
        </w:trPr>
        <w:tc>
          <w:tcPr>
            <w:tcW w:w="9880" w:type="dxa"/>
            <w:gridSpan w:val="2"/>
            <w:noWrap/>
            <w:tcMar>
              <w:left w:w="0" w:type="dxa"/>
              <w:right w:w="0" w:type="dxa"/>
            </w:tcMar>
          </w:tcPr>
          <w:p w:rsidR="00457D47" w:rsidRPr="00470540" w:rsidRDefault="00457D47" w:rsidP="00632CD0">
            <w:pPr>
              <w:pStyle w:val="Smrnice"/>
              <w:rPr>
                <w:szCs w:val="56"/>
              </w:rPr>
            </w:pPr>
          </w:p>
        </w:tc>
      </w:tr>
      <w:tr w:rsidR="00457D47" w:rsidRPr="00702DBF" w:rsidTr="00632CD0">
        <w:trPr>
          <w:cantSplit/>
          <w:trHeight w:hRule="exact" w:val="3402"/>
        </w:trPr>
        <w:tc>
          <w:tcPr>
            <w:tcW w:w="9880" w:type="dxa"/>
            <w:gridSpan w:val="2"/>
            <w:noWrap/>
            <w:tcMar>
              <w:left w:w="0" w:type="dxa"/>
              <w:right w:w="0" w:type="dxa"/>
            </w:tcMar>
          </w:tcPr>
          <w:p w:rsidR="00457D47" w:rsidRPr="00702DBF" w:rsidRDefault="00971730" w:rsidP="00220A0E">
            <w:pPr>
              <w:pStyle w:val="Smrnice"/>
            </w:pPr>
            <w:r>
              <w:t xml:space="preserve">obecně závazná vyhláška </w:t>
            </w:r>
            <w:r>
              <w:br/>
              <w:t xml:space="preserve">č. </w:t>
            </w:r>
            <w:r w:rsidR="00220A0E">
              <w:t>5</w:t>
            </w:r>
            <w:bookmarkStart w:id="0" w:name="_GoBack"/>
            <w:bookmarkEnd w:id="0"/>
            <w:r>
              <w:t>/2022, o regulaci provozování některých hazardních her</w:t>
            </w:r>
          </w:p>
        </w:tc>
      </w:tr>
      <w:tr w:rsidR="00457D47" w:rsidTr="00632CD0">
        <w:trPr>
          <w:cantSplit/>
          <w:trHeight w:hRule="exact" w:val="2835"/>
        </w:trPr>
        <w:tc>
          <w:tcPr>
            <w:tcW w:w="4117" w:type="dxa"/>
            <w:noWrap/>
            <w:tcMar>
              <w:left w:w="0" w:type="dxa"/>
              <w:right w:w="0" w:type="dxa"/>
            </w:tcMar>
          </w:tcPr>
          <w:p w:rsidR="00457D47" w:rsidRPr="005E71FA" w:rsidRDefault="00F73990" w:rsidP="00F73990">
            <w:pPr>
              <w:pStyle w:val="stranalev"/>
            </w:pPr>
            <w:r>
              <w:t>Zastupitelstvo statutárního města Opavy</w:t>
            </w:r>
          </w:p>
        </w:tc>
        <w:tc>
          <w:tcPr>
            <w:tcW w:w="5763" w:type="dxa"/>
            <w:noWrap/>
            <w:tcMar>
              <w:left w:w="0" w:type="dxa"/>
              <w:right w:w="0" w:type="dxa"/>
            </w:tcMar>
          </w:tcPr>
          <w:p w:rsidR="00457D47" w:rsidRPr="005E71FA" w:rsidRDefault="00457D47" w:rsidP="00632CD0">
            <w:pPr>
              <w:pStyle w:val="stranaprav"/>
            </w:pPr>
          </w:p>
        </w:tc>
      </w:tr>
      <w:tr w:rsidR="00457D47" w:rsidTr="00632CD0">
        <w:trPr>
          <w:cantSplit/>
          <w:trHeight w:hRule="exact" w:val="284"/>
        </w:trPr>
        <w:tc>
          <w:tcPr>
            <w:tcW w:w="4117" w:type="dxa"/>
            <w:noWrap/>
            <w:tcMar>
              <w:left w:w="0" w:type="dxa"/>
              <w:right w:w="0" w:type="dxa"/>
            </w:tcMar>
          </w:tcPr>
          <w:p w:rsidR="00457D47" w:rsidRPr="005E71FA" w:rsidRDefault="00457D47" w:rsidP="00632CD0">
            <w:pPr>
              <w:pStyle w:val="stranalev"/>
            </w:pPr>
            <w:r>
              <w:t>Účinnost od:</w:t>
            </w:r>
          </w:p>
        </w:tc>
        <w:tc>
          <w:tcPr>
            <w:tcW w:w="5763" w:type="dxa"/>
            <w:noWrap/>
            <w:tcMar>
              <w:left w:w="0" w:type="dxa"/>
              <w:right w:w="0" w:type="dxa"/>
            </w:tcMar>
          </w:tcPr>
          <w:p w:rsidR="00457D47" w:rsidRPr="00E34E25" w:rsidRDefault="009F401B" w:rsidP="00632CD0">
            <w:pPr>
              <w:pStyle w:val="stranaprav"/>
            </w:pPr>
            <w:r>
              <w:t>10. 5. 2022</w:t>
            </w:r>
          </w:p>
        </w:tc>
      </w:tr>
      <w:tr w:rsidR="00457D47" w:rsidTr="00632CD0">
        <w:trPr>
          <w:cantSplit/>
          <w:trHeight w:hRule="exact" w:val="284"/>
        </w:trPr>
        <w:tc>
          <w:tcPr>
            <w:tcW w:w="4117" w:type="dxa"/>
            <w:noWrap/>
            <w:tcMar>
              <w:left w:w="0" w:type="dxa"/>
              <w:right w:w="0" w:type="dxa"/>
            </w:tcMar>
          </w:tcPr>
          <w:p w:rsidR="00457D47" w:rsidRPr="009177FD" w:rsidRDefault="00457D47" w:rsidP="00632CD0">
            <w:pPr>
              <w:pStyle w:val="stranalev"/>
            </w:pPr>
          </w:p>
        </w:tc>
        <w:tc>
          <w:tcPr>
            <w:tcW w:w="5763" w:type="dxa"/>
            <w:noWrap/>
            <w:tcMar>
              <w:left w:w="0" w:type="dxa"/>
              <w:right w:w="0" w:type="dxa"/>
            </w:tcMar>
          </w:tcPr>
          <w:p w:rsidR="00457D47" w:rsidRPr="00E34E25" w:rsidRDefault="00457D47" w:rsidP="00632CD0">
            <w:pPr>
              <w:pStyle w:val="stranaprav"/>
            </w:pPr>
          </w:p>
        </w:tc>
      </w:tr>
      <w:tr w:rsidR="00457D47" w:rsidTr="00632CD0">
        <w:trPr>
          <w:cantSplit/>
          <w:trHeight w:hRule="exact" w:val="737"/>
        </w:trPr>
        <w:tc>
          <w:tcPr>
            <w:tcW w:w="4117" w:type="dxa"/>
            <w:noWrap/>
            <w:tcMar>
              <w:left w:w="0" w:type="dxa"/>
              <w:right w:w="0" w:type="dxa"/>
            </w:tcMar>
          </w:tcPr>
          <w:p w:rsidR="00457D47" w:rsidRPr="009177FD" w:rsidRDefault="00457D47" w:rsidP="00632CD0">
            <w:pPr>
              <w:pStyle w:val="stranalev"/>
            </w:pPr>
            <w:r w:rsidRPr="009177FD">
              <w:t>Určeno:</w:t>
            </w:r>
          </w:p>
        </w:tc>
        <w:tc>
          <w:tcPr>
            <w:tcW w:w="5763" w:type="dxa"/>
            <w:noWrap/>
            <w:tcMar>
              <w:left w:w="0" w:type="dxa"/>
              <w:right w:w="0" w:type="dxa"/>
            </w:tcMar>
          </w:tcPr>
          <w:p w:rsidR="00457D47" w:rsidRPr="00E34E25" w:rsidRDefault="009F401B" w:rsidP="009F401B">
            <w:pPr>
              <w:pStyle w:val="stranaprav"/>
            </w:pPr>
            <w:r>
              <w:t>provozovatelům hazardních her</w:t>
            </w:r>
          </w:p>
        </w:tc>
      </w:tr>
      <w:tr w:rsidR="00457D47" w:rsidTr="00632CD0">
        <w:trPr>
          <w:cantSplit/>
          <w:trHeight w:hRule="exact" w:val="510"/>
        </w:trPr>
        <w:tc>
          <w:tcPr>
            <w:tcW w:w="4117" w:type="dxa"/>
            <w:noWrap/>
            <w:tcMar>
              <w:left w:w="0" w:type="dxa"/>
              <w:right w:w="0" w:type="dxa"/>
            </w:tcMar>
          </w:tcPr>
          <w:p w:rsidR="00457D47" w:rsidRPr="009177FD" w:rsidRDefault="00457D47" w:rsidP="00632CD0">
            <w:pPr>
              <w:pStyle w:val="stranalev"/>
            </w:pPr>
            <w:r w:rsidRPr="009177FD">
              <w:t>Nahrazuje dokument:</w:t>
            </w:r>
          </w:p>
        </w:tc>
        <w:tc>
          <w:tcPr>
            <w:tcW w:w="5763" w:type="dxa"/>
            <w:noWrap/>
            <w:tcMar>
              <w:left w:w="0" w:type="dxa"/>
              <w:right w:w="0" w:type="dxa"/>
            </w:tcMar>
          </w:tcPr>
          <w:p w:rsidR="00457D47" w:rsidRPr="00E34E25" w:rsidRDefault="009F401B" w:rsidP="009F401B">
            <w:pPr>
              <w:pStyle w:val="stranaprav"/>
            </w:pPr>
            <w:r>
              <w:t>OZV č. 3/2015, o stanovení míst a času provozu sázkových her, loterií a jiných podobných her</w:t>
            </w:r>
            <w:r w:rsidR="00981617">
              <w:t>,</w:t>
            </w:r>
            <w:r>
              <w:t xml:space="preserve"> ve znění OZV č. 4/2018</w:t>
            </w:r>
          </w:p>
        </w:tc>
      </w:tr>
      <w:tr w:rsidR="00457D47" w:rsidTr="00632CD0">
        <w:trPr>
          <w:cantSplit/>
          <w:trHeight w:hRule="exact" w:val="737"/>
        </w:trPr>
        <w:tc>
          <w:tcPr>
            <w:tcW w:w="4117" w:type="dxa"/>
            <w:noWrap/>
            <w:tcMar>
              <w:left w:w="0" w:type="dxa"/>
              <w:right w:w="0" w:type="dxa"/>
            </w:tcMar>
          </w:tcPr>
          <w:p w:rsidR="00457D47" w:rsidRPr="009177FD" w:rsidRDefault="00457D47" w:rsidP="00632CD0">
            <w:pPr>
              <w:pStyle w:val="stranalev"/>
            </w:pPr>
            <w:r w:rsidRPr="009177FD">
              <w:t>Zpracoval:</w:t>
            </w:r>
          </w:p>
        </w:tc>
        <w:tc>
          <w:tcPr>
            <w:tcW w:w="5763" w:type="dxa"/>
            <w:noWrap/>
            <w:tcMar>
              <w:left w:w="0" w:type="dxa"/>
              <w:right w:w="0" w:type="dxa"/>
            </w:tcMar>
          </w:tcPr>
          <w:p w:rsidR="00457D47" w:rsidRPr="00E34E25" w:rsidRDefault="00D70B41" w:rsidP="00D70B41">
            <w:pPr>
              <w:pStyle w:val="stranaprav"/>
            </w:pPr>
            <w:r>
              <w:t>Mgr. Renáta Mrákotová</w:t>
            </w:r>
          </w:p>
        </w:tc>
      </w:tr>
      <w:tr w:rsidR="00457D47" w:rsidTr="00632CD0">
        <w:trPr>
          <w:cantSplit/>
          <w:trHeight w:hRule="exact" w:val="510"/>
        </w:trPr>
        <w:tc>
          <w:tcPr>
            <w:tcW w:w="4117" w:type="dxa"/>
            <w:noWrap/>
            <w:tcMar>
              <w:left w:w="0" w:type="dxa"/>
              <w:right w:w="0" w:type="dxa"/>
            </w:tcMar>
          </w:tcPr>
          <w:p w:rsidR="00457D47" w:rsidRPr="009177FD" w:rsidRDefault="00457D47" w:rsidP="00632CD0">
            <w:pPr>
              <w:pStyle w:val="stranalev"/>
            </w:pPr>
            <w:r w:rsidRPr="009177FD">
              <w:t>Název odboru (oddělení) zpracovatele:</w:t>
            </w:r>
          </w:p>
        </w:tc>
        <w:tc>
          <w:tcPr>
            <w:tcW w:w="5763" w:type="dxa"/>
            <w:noWrap/>
            <w:tcMar>
              <w:left w:w="0" w:type="dxa"/>
              <w:right w:w="0" w:type="dxa"/>
            </w:tcMar>
          </w:tcPr>
          <w:p w:rsidR="00457D47" w:rsidRPr="00E34E25" w:rsidRDefault="00D70B41" w:rsidP="00D70B41">
            <w:pPr>
              <w:pStyle w:val="stranaprav"/>
            </w:pPr>
            <w:r>
              <w:t>Metodik vnitřního řízení úřadu</w:t>
            </w:r>
          </w:p>
        </w:tc>
      </w:tr>
    </w:tbl>
    <w:p w:rsidR="00022C2A" w:rsidRDefault="00022C2A" w:rsidP="00022C2A"/>
    <w:p w:rsidR="000F65B3" w:rsidRDefault="00022C2A" w:rsidP="008956AA">
      <w:pPr>
        <w:jc w:val="both"/>
      </w:pPr>
      <w:r>
        <w:br w:type="page"/>
      </w:r>
      <w:r w:rsidR="008956AA">
        <w:lastRenderedPageBreak/>
        <w:t>Zastupitelstvo statutárního města Opavy se na svém zasedání dne 1</w:t>
      </w:r>
      <w:r w:rsidR="00892087">
        <w:t>1</w:t>
      </w:r>
      <w:r w:rsidR="008956AA">
        <w:t xml:space="preserve">. 4. 2022 usnesením č. </w:t>
      </w:r>
      <w:r w:rsidR="00892087">
        <w:t xml:space="preserve">878/22/ZM/22 </w:t>
      </w:r>
      <w:r w:rsidR="008956AA">
        <w:t xml:space="preserve">usneslo vydat na základě ustanovení § 10 písm. a) a § 84 odst. 2 písm. h) zákona č. 128/2000 Sb., o obcích (obecní zřízení), ve znění pozdějších předpisů, a v souladu s ustanovením § 12 zákona č. 186/2016 Sb., </w:t>
      </w:r>
      <w:r w:rsidR="008956AA">
        <w:br/>
        <w:t xml:space="preserve">o hazardních hrách, tuto obecně závaznou vyhlášku (dále jen „vyhláška“):  </w:t>
      </w:r>
    </w:p>
    <w:p w:rsidR="008956AA" w:rsidRDefault="008956AA" w:rsidP="008956AA">
      <w:pPr>
        <w:jc w:val="both"/>
      </w:pPr>
    </w:p>
    <w:p w:rsidR="008956AA" w:rsidRDefault="008956AA" w:rsidP="008956AA">
      <w:pPr>
        <w:jc w:val="both"/>
      </w:pPr>
    </w:p>
    <w:p w:rsidR="00C75A5C" w:rsidRPr="00C75A5C" w:rsidRDefault="00C75A5C" w:rsidP="008956AA">
      <w:pPr>
        <w:pStyle w:val="lnekNadpis"/>
      </w:pPr>
    </w:p>
    <w:p w:rsidR="008956AA" w:rsidRDefault="008956AA" w:rsidP="008956AA">
      <w:pPr>
        <w:pStyle w:val="lnekNzev"/>
      </w:pPr>
      <w:r>
        <w:t>Cíl vyhlášky</w:t>
      </w:r>
    </w:p>
    <w:p w:rsidR="008956AA" w:rsidRDefault="008956AA" w:rsidP="008956AA">
      <w:pPr>
        <w:pStyle w:val="lnekText"/>
        <w:jc w:val="both"/>
      </w:pPr>
      <w:r>
        <w:t>Statutární město Opava si dává za cíl snížit na svém území negativní dopady hazardních her, a to zejména v jejich nejnebezpečnějších formách, při nichž vzniká vysoké riziko negativních dopadů (gamblerství). Z tohoto důvodu přistupuje k takové regulaci hazardních her na svém území, která jejich provozování umožní pouze v omezené míře.</w:t>
      </w:r>
    </w:p>
    <w:p w:rsidR="008956AA" w:rsidRDefault="008956AA" w:rsidP="008956AA">
      <w:pPr>
        <w:pStyle w:val="lnekText"/>
        <w:jc w:val="both"/>
      </w:pPr>
      <w:r>
        <w:t xml:space="preserve">Cílem vyhlášky je omezení negativního vlivu hazardních her, ochrana sociálně slabých, snadno ovlivnitelných nebo duševně nevyzrálých osob před důsledky plynoucími z účasti na hazardních hrách </w:t>
      </w:r>
      <w:r>
        <w:br/>
        <w:t>a předcházení záporných jevů spojených s hraním hazardních her, které ve svých důsledcích mohou vést k narušování veřejného pořádku a ke zvýšení kriminality a dalších patologických jevů.</w:t>
      </w:r>
    </w:p>
    <w:p w:rsidR="00E86E1F" w:rsidRDefault="008956AA" w:rsidP="008956AA">
      <w:pPr>
        <w:pStyle w:val="lnekText"/>
        <w:jc w:val="both"/>
      </w:pPr>
      <w:r>
        <w:t xml:space="preserve">Omezení provozování hazardních her v rozsahu upraveném vyhláškou si klade za cíl omezit herny </w:t>
      </w:r>
      <w:r>
        <w:br/>
        <w:t xml:space="preserve">s herními automaty, zejména na sídlištích města, při zachování možnosti provozování živé hry </w:t>
      </w:r>
      <w:r>
        <w:br/>
        <w:t>v kasinech, u níž je riziko návazných negativních jevů minimalizováno.</w:t>
      </w:r>
    </w:p>
    <w:p w:rsidR="00E86E1F" w:rsidRDefault="00E86E1F" w:rsidP="00E86E1F">
      <w:pPr>
        <w:pStyle w:val="lnekText"/>
        <w:jc w:val="both"/>
      </w:pPr>
      <w:r>
        <w:t xml:space="preserve">Statutární město Opava má v úmyslu při regulaci provozování hazardních her na svém území postupovat nediskriminačně, v souladu s obecnými zásadami ochrany hospodářské soutěže, jakož </w:t>
      </w:r>
      <w:r>
        <w:br/>
        <w:t xml:space="preserve">i s přihlédnutím k místním podmínkám. </w:t>
      </w:r>
    </w:p>
    <w:p w:rsidR="00B03D6A" w:rsidRDefault="00B03D6A" w:rsidP="00E86E1F">
      <w:pPr>
        <w:pStyle w:val="lnekNadpis"/>
      </w:pPr>
    </w:p>
    <w:p w:rsidR="00E86E1F" w:rsidRDefault="00E86E1F" w:rsidP="00E86E1F">
      <w:pPr>
        <w:pStyle w:val="lnekNzev"/>
      </w:pPr>
      <w:r>
        <w:t>Zákaz provozování</w:t>
      </w:r>
    </w:p>
    <w:p w:rsidR="00E86E1F" w:rsidRDefault="00E86E1F" w:rsidP="008A2FB7">
      <w:pPr>
        <w:pStyle w:val="lnekText"/>
        <w:jc w:val="both"/>
      </w:pPr>
      <w:r>
        <w:t>Provozování binga, technické hry, živé hry a turnaje malého rozsahu se na celém území města, s výjimkou míst uvedených v</w:t>
      </w:r>
      <w:r w:rsidR="008A2FB7">
        <w:t xml:space="preserve"> druhém odstavci </w:t>
      </w:r>
      <w:r>
        <w:t>to</w:t>
      </w:r>
      <w:r w:rsidR="008A2FB7">
        <w:t>hoto</w:t>
      </w:r>
      <w:r>
        <w:t xml:space="preserve"> </w:t>
      </w:r>
      <w:r w:rsidR="008A2FB7">
        <w:t>článku</w:t>
      </w:r>
      <w:r>
        <w:t>, zakazuje</w:t>
      </w:r>
      <w:r w:rsidR="008A2FB7">
        <w:t>.</w:t>
      </w:r>
    </w:p>
    <w:p w:rsidR="008A2FB7" w:rsidRDefault="008A2FB7" w:rsidP="008A2FB7">
      <w:pPr>
        <w:pStyle w:val="lnekText"/>
        <w:jc w:val="both"/>
      </w:pPr>
      <w:r w:rsidRPr="008A2FB7">
        <w:t xml:space="preserve">Provozování hazardních her dle </w:t>
      </w:r>
      <w:r>
        <w:t xml:space="preserve">odstavce prvního tohoto </w:t>
      </w:r>
      <w:r w:rsidRPr="008A2FB7">
        <w:t>článku je povoleno ve vyjmenovaných částech ulic vymezených jejich ohraničením, včetně tohoto ohraničení:</w:t>
      </w:r>
    </w:p>
    <w:p w:rsidR="008A2FB7" w:rsidRDefault="00E545C1" w:rsidP="008A2FB7">
      <w:pPr>
        <w:pStyle w:val="lnekText"/>
        <w:numPr>
          <w:ilvl w:val="4"/>
          <w:numId w:val="6"/>
        </w:numPr>
        <w:jc w:val="both"/>
      </w:pPr>
      <w:r>
        <w:t xml:space="preserve">ulice </w:t>
      </w:r>
      <w:r w:rsidR="008A2FB7">
        <w:t>Olomoucká</w:t>
      </w:r>
      <w:r>
        <w:t xml:space="preserve"> </w:t>
      </w:r>
      <w:r w:rsidR="008A2FB7">
        <w:t xml:space="preserve">od </w:t>
      </w:r>
      <w:r>
        <w:t>křižovatky s ulicí u Soudu po křižovatku s ulicí Krnovská a Náměstím republiky,</w:t>
      </w:r>
    </w:p>
    <w:p w:rsidR="00E545C1" w:rsidRDefault="00E545C1" w:rsidP="008A2FB7">
      <w:pPr>
        <w:pStyle w:val="lnekText"/>
        <w:numPr>
          <w:ilvl w:val="4"/>
          <w:numId w:val="6"/>
        </w:numPr>
        <w:jc w:val="both"/>
      </w:pPr>
      <w:r>
        <w:t xml:space="preserve">Náměstí republiky, </w:t>
      </w:r>
    </w:p>
    <w:p w:rsidR="00E545C1" w:rsidRDefault="00E545C1" w:rsidP="008A2FB7">
      <w:pPr>
        <w:pStyle w:val="lnekText"/>
        <w:numPr>
          <w:ilvl w:val="4"/>
          <w:numId w:val="6"/>
        </w:numPr>
        <w:jc w:val="both"/>
      </w:pPr>
      <w:r>
        <w:t>ulice U Jaktařské brány,</w:t>
      </w:r>
    </w:p>
    <w:p w:rsidR="00E545C1" w:rsidRDefault="00E545C1" w:rsidP="00892087">
      <w:pPr>
        <w:pStyle w:val="lnekText"/>
        <w:numPr>
          <w:ilvl w:val="4"/>
          <w:numId w:val="6"/>
        </w:numPr>
        <w:jc w:val="both"/>
      </w:pPr>
      <w:r>
        <w:t>ulice U Fortny</w:t>
      </w:r>
      <w:r w:rsidR="00892087">
        <w:t xml:space="preserve"> v části vyznačené </w:t>
      </w:r>
      <w:r w:rsidR="00892087" w:rsidRPr="00892087">
        <w:t>v digitální vektorové mapě v podobě mapové vrstvy nad digitální katastrální mapou statutárního města Opav</w:t>
      </w:r>
      <w:r w:rsidR="00892087">
        <w:t>y</w:t>
      </w:r>
      <w:r w:rsidR="00D43DF5">
        <w:t>,</w:t>
      </w:r>
    </w:p>
    <w:p w:rsidR="00D43DF5" w:rsidRDefault="00D43DF5" w:rsidP="008A2FB7">
      <w:pPr>
        <w:pStyle w:val="lnekText"/>
        <w:numPr>
          <w:ilvl w:val="4"/>
          <w:numId w:val="6"/>
        </w:numPr>
        <w:jc w:val="both"/>
      </w:pPr>
      <w:r>
        <w:t>Horní náměstí v části od křižovatky s ulicí Mezi trhy po křižovatku s ulicemi Ostrožná a Hrnčířská,</w:t>
      </w:r>
    </w:p>
    <w:p w:rsidR="00D43DF5" w:rsidRDefault="00D43DF5" w:rsidP="008A2FB7">
      <w:pPr>
        <w:pStyle w:val="lnekText"/>
        <w:numPr>
          <w:ilvl w:val="4"/>
          <w:numId w:val="6"/>
        </w:numPr>
        <w:jc w:val="both"/>
      </w:pPr>
      <w:r>
        <w:t>ulice Ostrožná</w:t>
      </w:r>
      <w:r w:rsidR="00892087">
        <w:t xml:space="preserve"> od křižovatky s ulicí Popská po křižovatku s ulicí Beethovenova</w:t>
      </w:r>
      <w:r>
        <w:t xml:space="preserve">, </w:t>
      </w:r>
    </w:p>
    <w:p w:rsidR="00D43DF5" w:rsidRDefault="00D43DF5" w:rsidP="008A2FB7">
      <w:pPr>
        <w:pStyle w:val="lnekText"/>
        <w:numPr>
          <w:ilvl w:val="4"/>
          <w:numId w:val="6"/>
        </w:numPr>
        <w:jc w:val="both"/>
      </w:pPr>
      <w:r>
        <w:t>ulice Masařská v části od průchodu mezi Horním náměstím a ulicí Masařskou po křižovatku s ulicí Drůbeží trh,</w:t>
      </w:r>
    </w:p>
    <w:p w:rsidR="00D43DF5" w:rsidRDefault="00D43DF5" w:rsidP="008A2FB7">
      <w:pPr>
        <w:pStyle w:val="lnekText"/>
        <w:numPr>
          <w:ilvl w:val="4"/>
          <w:numId w:val="6"/>
        </w:numPr>
        <w:jc w:val="both"/>
      </w:pPr>
      <w:r>
        <w:t>Drůbeží trh.</w:t>
      </w:r>
    </w:p>
    <w:p w:rsidR="00D43DF5" w:rsidRPr="00E86E1F" w:rsidRDefault="00D43DF5" w:rsidP="00D43DF5">
      <w:pPr>
        <w:pStyle w:val="lnekText"/>
        <w:jc w:val="both"/>
      </w:pPr>
      <w:r>
        <w:t xml:space="preserve">Ulice uvedené v odstavci druhém tohoto článku </w:t>
      </w:r>
      <w:r w:rsidRPr="00D43DF5">
        <w:t>jsou vyznačen</w:t>
      </w:r>
      <w:r>
        <w:t>y</w:t>
      </w:r>
      <w:r w:rsidRPr="00D43DF5">
        <w:t xml:space="preserve"> v digitální vektorové mapě v podobě mapové vrstvy nad digitální katastrální mapou </w:t>
      </w:r>
      <w:r>
        <w:t>s</w:t>
      </w:r>
      <w:r w:rsidRPr="00D43DF5">
        <w:t xml:space="preserve">tatutárního města Opavy. Do této mapy lze nahlédnout způsobem umožňujícím dálkový přístup na webových stránkách </w:t>
      </w:r>
      <w:r>
        <w:t>s</w:t>
      </w:r>
      <w:r w:rsidRPr="00D43DF5">
        <w:t>tatutárního města Opavy.</w:t>
      </w:r>
    </w:p>
    <w:p w:rsidR="00C75A5C" w:rsidRDefault="00C75A5C" w:rsidP="00E86E1F">
      <w:pPr>
        <w:pStyle w:val="lnekNadpis"/>
      </w:pPr>
    </w:p>
    <w:p w:rsidR="002C2903" w:rsidRDefault="0024500D" w:rsidP="00E86E1F">
      <w:pPr>
        <w:pStyle w:val="lnekNzev"/>
      </w:pPr>
      <w:r>
        <w:t>Přechodné ustanovení</w:t>
      </w:r>
    </w:p>
    <w:p w:rsidR="0024500D" w:rsidRPr="0024500D" w:rsidRDefault="0024500D" w:rsidP="0024500D">
      <w:pPr>
        <w:pStyle w:val="lnekText"/>
        <w:numPr>
          <w:ilvl w:val="0"/>
          <w:numId w:val="0"/>
        </w:numPr>
        <w:jc w:val="both"/>
      </w:pPr>
      <w:r>
        <w:t>Bingo, technickou hru, živou hru a turnaje malého rozsahu povolené přede dnem nabytí účinnosti této vyhlášky lze provozovat na místech neuvedených v</w:t>
      </w:r>
      <w:r w:rsidR="00746B4D">
        <w:t> článku 2 odst. 2 této vyhlášky</w:t>
      </w:r>
      <w:r>
        <w:t>, nejdéle do doby platnosti vydaného povolení.</w:t>
      </w:r>
    </w:p>
    <w:p w:rsidR="00C75A5C" w:rsidRDefault="00C75A5C" w:rsidP="00C75A5C">
      <w:pPr>
        <w:pStyle w:val="lnekNadpis"/>
      </w:pPr>
    </w:p>
    <w:p w:rsidR="002778FC" w:rsidRDefault="00323296" w:rsidP="00323296">
      <w:pPr>
        <w:pStyle w:val="lnekNzev"/>
      </w:pPr>
      <w:r>
        <w:t>Zrušovací ustanovení</w:t>
      </w:r>
    </w:p>
    <w:p w:rsidR="00323296" w:rsidRDefault="00323296" w:rsidP="00323296">
      <w:pPr>
        <w:pStyle w:val="lnekText"/>
        <w:numPr>
          <w:ilvl w:val="0"/>
          <w:numId w:val="0"/>
        </w:numPr>
        <w:jc w:val="both"/>
      </w:pPr>
      <w:r>
        <w:t xml:space="preserve">Zrušuje se obecně závazná vyhláška č. 3/2015, o stanovení míst a času provozu sázkových her, loterií </w:t>
      </w:r>
      <w:r>
        <w:br/>
        <w:t xml:space="preserve">a jiných podobných her a obecně závazná vyhláška č. 4/2018, kterou se mění </w:t>
      </w:r>
      <w:r w:rsidRPr="00323296">
        <w:t xml:space="preserve">obecně závazná vyhláška </w:t>
      </w:r>
      <w:r>
        <w:br/>
      </w:r>
      <w:r w:rsidRPr="00323296">
        <w:t>č. 3/2015, o stanovení míst a času provozu sázkových her, loterií a jiných podobných her</w:t>
      </w:r>
      <w:r>
        <w:t>.</w:t>
      </w:r>
    </w:p>
    <w:p w:rsidR="00323296" w:rsidRDefault="00323296" w:rsidP="00323296">
      <w:pPr>
        <w:pStyle w:val="lnekNadpis"/>
      </w:pPr>
    </w:p>
    <w:p w:rsidR="00323296" w:rsidRDefault="00323296" w:rsidP="00323296">
      <w:pPr>
        <w:pStyle w:val="lnekNzev"/>
      </w:pPr>
      <w:r>
        <w:t>Účinnost</w:t>
      </w:r>
    </w:p>
    <w:p w:rsidR="00323296" w:rsidRPr="00323296" w:rsidRDefault="00323296" w:rsidP="00323296">
      <w:pPr>
        <w:pStyle w:val="lnekText"/>
        <w:numPr>
          <w:ilvl w:val="0"/>
          <w:numId w:val="0"/>
        </w:numPr>
      </w:pPr>
      <w:r>
        <w:t xml:space="preserve">Tato vyhláška nabývá účinnosti </w:t>
      </w:r>
      <w:r w:rsidR="00F73990">
        <w:t>10. 5. 2022.</w:t>
      </w:r>
    </w:p>
    <w:p w:rsidR="00663376" w:rsidRDefault="00663376" w:rsidP="00663376">
      <w:pPr>
        <w:pStyle w:val="Podtren"/>
      </w:pPr>
    </w:p>
    <w:p w:rsidR="00663376" w:rsidRDefault="00663376" w:rsidP="00663376">
      <w:pPr>
        <w:pStyle w:val="Podpis"/>
      </w:pPr>
      <w:r>
        <w:tab/>
      </w:r>
      <w:r w:rsidR="00F73990">
        <w:t>Ing. Tomáš Navrátil</w:t>
      </w:r>
      <w:r w:rsidR="007D3DB0">
        <w:t xml:space="preserve"> v. r.</w:t>
      </w:r>
      <w:r>
        <w:tab/>
      </w:r>
      <w:r w:rsidR="00F73990">
        <w:t>Ing. Michal Kokošek</w:t>
      </w:r>
      <w:r w:rsidR="007D3DB0">
        <w:t xml:space="preserve"> v. r.</w:t>
      </w:r>
    </w:p>
    <w:p w:rsidR="00663376" w:rsidRDefault="00663376" w:rsidP="00663376">
      <w:pPr>
        <w:pStyle w:val="Podpis"/>
      </w:pPr>
      <w:r>
        <w:tab/>
      </w:r>
      <w:r w:rsidR="00F73990">
        <w:t>primátor</w:t>
      </w:r>
      <w:r>
        <w:tab/>
      </w:r>
      <w:r w:rsidR="00F73990">
        <w:t xml:space="preserve">1. náměstek primátora </w:t>
      </w:r>
    </w:p>
    <w:sectPr w:rsidR="00663376" w:rsidSect="00F73990">
      <w:footerReference w:type="default" r:id="rId8"/>
      <w:headerReference w:type="first" r:id="rId9"/>
      <w:pgSz w:w="11906" w:h="16838"/>
      <w:pgMar w:top="1758" w:right="1134" w:bottom="1814" w:left="1134" w:header="567" w:footer="107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10067" w:rsidRDefault="00E10067" w:rsidP="00022C2A">
      <w:r>
        <w:separator/>
      </w:r>
    </w:p>
  </w:endnote>
  <w:endnote w:type="continuationSeparator" w:id="0">
    <w:p w:rsidR="00E10067" w:rsidRDefault="00E10067" w:rsidP="00022C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63376" w:rsidRPr="00F353C9" w:rsidRDefault="00663376" w:rsidP="00022C2A">
    <w:pPr>
      <w:pStyle w:val="Zpat"/>
      <w:pBdr>
        <w:top w:val="single" w:sz="4" w:space="1" w:color="auto"/>
      </w:pBdr>
      <w:spacing w:line="200" w:lineRule="exact"/>
      <w:jc w:val="right"/>
      <w:rPr>
        <w:sz w:val="14"/>
        <w:szCs w:val="14"/>
      </w:rPr>
    </w:pPr>
    <w:r w:rsidRPr="00F353C9">
      <w:rPr>
        <w:sz w:val="14"/>
        <w:szCs w:val="14"/>
      </w:rPr>
      <w:fldChar w:fldCharType="begin"/>
    </w:r>
    <w:r w:rsidRPr="00F353C9">
      <w:rPr>
        <w:sz w:val="14"/>
        <w:szCs w:val="14"/>
      </w:rPr>
      <w:instrText>PAGE   \* MERGEFORMAT</w:instrText>
    </w:r>
    <w:r w:rsidRPr="00F353C9">
      <w:rPr>
        <w:sz w:val="14"/>
        <w:szCs w:val="14"/>
      </w:rPr>
      <w:fldChar w:fldCharType="separate"/>
    </w:r>
    <w:r w:rsidR="00220A0E">
      <w:rPr>
        <w:noProof/>
        <w:sz w:val="14"/>
        <w:szCs w:val="14"/>
      </w:rPr>
      <w:t>2</w:t>
    </w:r>
    <w:r w:rsidRPr="00F353C9">
      <w:rPr>
        <w:sz w:val="14"/>
        <w:szCs w:val="14"/>
      </w:rPr>
      <w:fldChar w:fldCharType="end"/>
    </w:r>
    <w:r w:rsidRPr="00F353C9">
      <w:rPr>
        <w:sz w:val="14"/>
        <w:szCs w:val="14"/>
      </w:rPr>
      <w:t xml:space="preserve"> z </w:t>
    </w:r>
    <w:r w:rsidRPr="00F353C9">
      <w:rPr>
        <w:sz w:val="14"/>
        <w:szCs w:val="14"/>
      </w:rPr>
      <w:fldChar w:fldCharType="begin"/>
    </w:r>
    <w:r w:rsidRPr="00F353C9">
      <w:rPr>
        <w:sz w:val="14"/>
        <w:szCs w:val="14"/>
      </w:rPr>
      <w:instrText xml:space="preserve"> NUMPAGES  \* Arabic  \* MERGEFORMAT </w:instrText>
    </w:r>
    <w:r w:rsidRPr="00F353C9">
      <w:rPr>
        <w:sz w:val="14"/>
        <w:szCs w:val="14"/>
      </w:rPr>
      <w:fldChar w:fldCharType="separate"/>
    </w:r>
    <w:r w:rsidR="00220A0E">
      <w:rPr>
        <w:noProof/>
        <w:sz w:val="14"/>
        <w:szCs w:val="14"/>
      </w:rPr>
      <w:t>3</w:t>
    </w:r>
    <w:r w:rsidRPr="00F353C9">
      <w:rPr>
        <w:sz w:val="14"/>
        <w:szCs w:val="1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10067" w:rsidRDefault="00E10067" w:rsidP="00022C2A">
      <w:r>
        <w:separator/>
      </w:r>
    </w:p>
  </w:footnote>
  <w:footnote w:type="continuationSeparator" w:id="0">
    <w:p w:rsidR="00E10067" w:rsidRDefault="00E10067" w:rsidP="00022C2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63376" w:rsidRPr="00B713BC" w:rsidRDefault="006A07E5" w:rsidP="00B713BC">
    <w:pPr>
      <w:pStyle w:val="Zhlav"/>
    </w:pPr>
    <w:r>
      <w:rPr>
        <w:noProof/>
        <w:lang w:eastAsia="cs-CZ"/>
      </w:rPr>
      <w:drawing>
        <wp:anchor distT="0" distB="0" distL="114300" distR="114300" simplePos="0" relativeHeight="251657728" behindDoc="1" locked="0" layoutInCell="1" allowOverlap="1" wp14:anchorId="05CC21A7" wp14:editId="0333BB32">
          <wp:simplePos x="0" y="0"/>
          <wp:positionH relativeFrom="page">
            <wp:posOffset>5652770</wp:posOffset>
          </wp:positionH>
          <wp:positionV relativeFrom="page">
            <wp:posOffset>360045</wp:posOffset>
          </wp:positionV>
          <wp:extent cx="783590" cy="906145"/>
          <wp:effectExtent l="0" t="0" r="0" b="8255"/>
          <wp:wrapTight wrapText="bothSides">
            <wp:wrapPolygon edited="0">
              <wp:start x="0" y="0"/>
              <wp:lineTo x="0" y="21343"/>
              <wp:lineTo x="21005" y="21343"/>
              <wp:lineTo x="21005" y="0"/>
              <wp:lineTo x="0" y="0"/>
            </wp:wrapPolygon>
          </wp:wrapTight>
          <wp:docPr id="2" name="obrázek 2" descr="oficial-c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oficial-c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3590" cy="9061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713BC">
      <w:t>S</w:t>
    </w:r>
    <w:r w:rsidR="00663376" w:rsidRPr="00B713BC">
      <w:t xml:space="preserve">tatutární město </w:t>
    </w:r>
    <w:r w:rsidR="00B713BC">
      <w:t>O</w:t>
    </w:r>
    <w:r w:rsidR="00663376" w:rsidRPr="00B713BC">
      <w:t>pava</w:t>
    </w:r>
  </w:p>
  <w:p w:rsidR="00B713BC" w:rsidRDefault="00B713BC" w:rsidP="00B713BC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B13435"/>
    <w:multiLevelType w:val="multilevel"/>
    <w:tmpl w:val="7D0C9AAA"/>
    <w:styleLink w:val="SmrniceObsah"/>
    <w:lvl w:ilvl="0">
      <w:start w:val="1"/>
      <w:numFmt w:val="upperRoman"/>
      <w:pStyle w:val="Obsah1"/>
      <w:suff w:val="space"/>
      <w:lvlText w:val="Hlava %1."/>
      <w:lvlJc w:val="left"/>
      <w:pPr>
        <w:ind w:left="170" w:firstLine="0"/>
      </w:pPr>
      <w:rPr>
        <w:rFonts w:ascii="Arial" w:hAnsi="Arial" w:hint="default"/>
        <w:b/>
        <w:i w:val="0"/>
        <w:caps w:val="0"/>
        <w:sz w:val="20"/>
      </w:rPr>
    </w:lvl>
    <w:lvl w:ilvl="1">
      <w:start w:val="1"/>
      <w:numFmt w:val="decimal"/>
      <w:lvlRestart w:val="0"/>
      <w:pStyle w:val="Obsah2"/>
      <w:suff w:val="space"/>
      <w:lvlText w:val="Díl %2"/>
      <w:lvlJc w:val="left"/>
      <w:pPr>
        <w:ind w:left="0" w:firstLine="0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lvlRestart w:val="0"/>
      <w:pStyle w:val="Obsah3"/>
      <w:suff w:val="space"/>
      <w:lvlText w:val="Čl. %3"/>
      <w:lvlJc w:val="left"/>
      <w:pPr>
        <w:ind w:left="0" w:firstLine="0"/>
      </w:pPr>
      <w:rPr>
        <w:rFonts w:ascii="Arial" w:hAnsi="Arial" w:hint="default"/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128F3041"/>
    <w:multiLevelType w:val="multilevel"/>
    <w:tmpl w:val="7D0C9AAA"/>
    <w:numStyleLink w:val="SmrniceObsah"/>
  </w:abstractNum>
  <w:abstractNum w:abstractNumId="2" w15:restartNumberingAfterBreak="0">
    <w:nsid w:val="141A6D28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1AE9209B"/>
    <w:multiLevelType w:val="multilevel"/>
    <w:tmpl w:val="7D0C9AAA"/>
    <w:numStyleLink w:val="SmrniceObsah"/>
  </w:abstractNum>
  <w:abstractNum w:abstractNumId="4" w15:restartNumberingAfterBreak="0">
    <w:nsid w:val="25B67A01"/>
    <w:multiLevelType w:val="multilevel"/>
    <w:tmpl w:val="54DA9582"/>
    <w:styleLink w:val="SmrniceSeznam"/>
    <w:lvl w:ilvl="0">
      <w:start w:val="1"/>
      <w:numFmt w:val="upperRoman"/>
      <w:pStyle w:val="HlavaNadpis"/>
      <w:suff w:val="nothing"/>
      <w:lvlText w:val="Hlava 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Restart w:val="0"/>
      <w:pStyle w:val="DlNadpis"/>
      <w:suff w:val="nothing"/>
      <w:lvlText w:val="Díl 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Restart w:val="0"/>
      <w:pStyle w:val="lnekNadpis"/>
      <w:suff w:val="nothing"/>
      <w:lvlText w:val="Článek 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lnekText"/>
      <w:lvlText w:val="%4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1077"/>
        </w:tabs>
        <w:ind w:left="1077" w:hanging="357"/>
      </w:pPr>
      <w:rPr>
        <w:rFonts w:hint="default"/>
      </w:rPr>
    </w:lvl>
    <w:lvl w:ilvl="6">
      <w:start w:val="1"/>
      <w:numFmt w:val="decimal"/>
      <w:lvlText w:val="%6.%7)"/>
      <w:lvlJc w:val="left"/>
      <w:pPr>
        <w:tabs>
          <w:tab w:val="num" w:pos="1616"/>
        </w:tabs>
        <w:ind w:left="1616" w:hanging="539"/>
      </w:pPr>
      <w:rPr>
        <w:rFonts w:hint="default"/>
      </w:rPr>
    </w:lvl>
    <w:lvl w:ilvl="7">
      <w:start w:val="1"/>
      <w:numFmt w:val="decimal"/>
      <w:lvlText w:val="%6.%7.%8)"/>
      <w:lvlJc w:val="left"/>
      <w:pPr>
        <w:tabs>
          <w:tab w:val="num" w:pos="2336"/>
        </w:tabs>
        <w:ind w:left="2336" w:hanging="720"/>
      </w:pPr>
      <w:rPr>
        <w:rFonts w:hint="default"/>
      </w:rPr>
    </w:lvl>
    <w:lvl w:ilvl="8">
      <w:start w:val="1"/>
      <w:numFmt w:val="decimal"/>
      <w:lvlText w:val="%6.%7.%8.%9)"/>
      <w:lvlJc w:val="left"/>
      <w:pPr>
        <w:tabs>
          <w:tab w:val="num" w:pos="3232"/>
        </w:tabs>
        <w:ind w:left="3232" w:hanging="896"/>
      </w:pPr>
      <w:rPr>
        <w:rFonts w:hint="default"/>
      </w:rPr>
    </w:lvl>
  </w:abstractNum>
  <w:abstractNum w:abstractNumId="5" w15:restartNumberingAfterBreak="0">
    <w:nsid w:val="2AAD7CE8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3B90534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43DD446A"/>
    <w:multiLevelType w:val="multilevel"/>
    <w:tmpl w:val="54DA9582"/>
    <w:numStyleLink w:val="SmrniceSeznam"/>
  </w:abstractNum>
  <w:abstractNum w:abstractNumId="8" w15:restartNumberingAfterBreak="0">
    <w:nsid w:val="43E265A2"/>
    <w:multiLevelType w:val="multilevel"/>
    <w:tmpl w:val="7D0C9AAA"/>
    <w:numStyleLink w:val="SmrniceObsah"/>
  </w:abstractNum>
  <w:abstractNum w:abstractNumId="9" w15:restartNumberingAfterBreak="0">
    <w:nsid w:val="4A9321F7"/>
    <w:multiLevelType w:val="multilevel"/>
    <w:tmpl w:val="7D0C9AAA"/>
    <w:numStyleLink w:val="SmrniceObsah"/>
  </w:abstractNum>
  <w:abstractNum w:abstractNumId="10" w15:restartNumberingAfterBreak="0">
    <w:nsid w:val="553E783A"/>
    <w:multiLevelType w:val="hybridMultilevel"/>
    <w:tmpl w:val="506EFF42"/>
    <w:lvl w:ilvl="0" w:tplc="741CBBCA">
      <w:start w:val="1"/>
      <w:numFmt w:val="decimal"/>
      <w:pStyle w:val="ploha"/>
      <w:lvlText w:val="%1."/>
      <w:lvlJc w:val="left"/>
      <w:pPr>
        <w:tabs>
          <w:tab w:val="num" w:pos="357"/>
        </w:tabs>
        <w:ind w:left="357" w:hanging="357"/>
      </w:pPr>
      <w:rPr>
        <w:rFonts w:ascii="Arial" w:hAnsi="Arial" w:hint="default"/>
        <w:b w:val="0"/>
        <w:i w:val="0"/>
        <w:color w:val="auto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0E87972"/>
    <w:multiLevelType w:val="multilevel"/>
    <w:tmpl w:val="7D0C9AAA"/>
    <w:numStyleLink w:val="SmrniceObsah"/>
  </w:abstractNum>
  <w:abstractNum w:abstractNumId="12" w15:restartNumberingAfterBreak="0">
    <w:nsid w:val="625406B4"/>
    <w:multiLevelType w:val="multilevel"/>
    <w:tmpl w:val="7D0C9AAA"/>
    <w:numStyleLink w:val="SmrniceObsah"/>
  </w:abstractNum>
  <w:abstractNum w:abstractNumId="13" w15:restartNumberingAfterBreak="0">
    <w:nsid w:val="6B196B2B"/>
    <w:multiLevelType w:val="multilevel"/>
    <w:tmpl w:val="54DA9582"/>
    <w:numStyleLink w:val="SmrniceSeznam"/>
  </w:abstractNum>
  <w:num w:numId="1">
    <w:abstractNumId w:val="4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7"/>
  </w:num>
  <w:num w:numId="5">
    <w:abstractNumId w:val="5"/>
  </w:num>
  <w:num w:numId="6">
    <w:abstractNumId w:val="13"/>
    <w:lvlOverride w:ilvl="1">
      <w:lvl w:ilvl="1">
        <w:start w:val="1"/>
        <w:numFmt w:val="decimal"/>
        <w:lvlRestart w:val="0"/>
        <w:pStyle w:val="DlNadpis"/>
        <w:suff w:val="nothing"/>
        <w:lvlText w:val="Díl %2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lvlRestart w:val="0"/>
        <w:pStyle w:val="lnekNadpis"/>
        <w:suff w:val="nothing"/>
        <w:lvlText w:val="Článek %3"/>
        <w:lvlJc w:val="left"/>
        <w:pPr>
          <w:ind w:left="0" w:firstLine="0"/>
        </w:pPr>
        <w:rPr>
          <w:rFonts w:hint="default"/>
        </w:rPr>
      </w:lvl>
    </w:lvlOverride>
  </w:num>
  <w:num w:numId="7">
    <w:abstractNumId w:val="2"/>
  </w:num>
  <w:num w:numId="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  <w:num w:numId="10">
    <w:abstractNumId w:val="1"/>
  </w:num>
  <w:num w:numId="11">
    <w:abstractNumId w:val="3"/>
  </w:num>
  <w:num w:numId="12">
    <w:abstractNumId w:val="11"/>
  </w:num>
  <w:num w:numId="13">
    <w:abstractNumId w:val="12"/>
  </w:num>
  <w:num w:numId="14">
    <w:abstractNumId w:val="10"/>
  </w:num>
  <w:num w:numId="15">
    <w:abstractNumId w:val="9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07E5"/>
    <w:rsid w:val="00022C2A"/>
    <w:rsid w:val="00091011"/>
    <w:rsid w:val="000F65B3"/>
    <w:rsid w:val="00220A0E"/>
    <w:rsid w:val="0024500D"/>
    <w:rsid w:val="002778FC"/>
    <w:rsid w:val="002A1949"/>
    <w:rsid w:val="002A61A1"/>
    <w:rsid w:val="002C2903"/>
    <w:rsid w:val="00323296"/>
    <w:rsid w:val="00457D47"/>
    <w:rsid w:val="00594CBA"/>
    <w:rsid w:val="006344B9"/>
    <w:rsid w:val="00657EF9"/>
    <w:rsid w:val="00663376"/>
    <w:rsid w:val="006A07E5"/>
    <w:rsid w:val="00746B4D"/>
    <w:rsid w:val="007D3DB0"/>
    <w:rsid w:val="0087206C"/>
    <w:rsid w:val="00892087"/>
    <w:rsid w:val="008956AA"/>
    <w:rsid w:val="008A2FB7"/>
    <w:rsid w:val="00910DD5"/>
    <w:rsid w:val="00971730"/>
    <w:rsid w:val="00981617"/>
    <w:rsid w:val="009F401B"/>
    <w:rsid w:val="00A005C1"/>
    <w:rsid w:val="00AA06D5"/>
    <w:rsid w:val="00B03D6A"/>
    <w:rsid w:val="00B713BC"/>
    <w:rsid w:val="00C041E1"/>
    <w:rsid w:val="00C75A5C"/>
    <w:rsid w:val="00D43DF5"/>
    <w:rsid w:val="00D70B41"/>
    <w:rsid w:val="00D77881"/>
    <w:rsid w:val="00E10067"/>
    <w:rsid w:val="00E545C1"/>
    <w:rsid w:val="00E847A9"/>
    <w:rsid w:val="00E86E1F"/>
    <w:rsid w:val="00E86F80"/>
    <w:rsid w:val="00F73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56C7EDA7-3119-4066-9405-4E87702740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713BC"/>
    <w:rPr>
      <w:szCs w:val="24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594CBA"/>
    <w:pPr>
      <w:keepNext/>
      <w:spacing w:before="240" w:after="60"/>
      <w:outlineLvl w:val="0"/>
    </w:pPr>
    <w:rPr>
      <w:rFonts w:eastAsia="Times New Roman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594CBA"/>
    <w:pPr>
      <w:keepNext/>
      <w:spacing w:before="240" w:after="60"/>
      <w:outlineLvl w:val="1"/>
    </w:pPr>
    <w:rPr>
      <w:rFonts w:eastAsia="Times New Roman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594CBA"/>
    <w:pPr>
      <w:keepNext/>
      <w:spacing w:before="240" w:after="60"/>
      <w:outlineLvl w:val="2"/>
    </w:pPr>
    <w:rPr>
      <w:rFonts w:eastAsia="Times New Roman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594CBA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594CBA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94CBA"/>
    <w:p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94CBA"/>
    <w:pPr>
      <w:spacing w:before="240" w:after="60"/>
      <w:outlineLvl w:val="6"/>
    </w:p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94CBA"/>
    <w:pPr>
      <w:spacing w:before="240" w:after="60"/>
      <w:outlineLvl w:val="7"/>
    </w:pPr>
    <w:rPr>
      <w:i/>
      <w:iCs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94CBA"/>
    <w:pPr>
      <w:spacing w:before="240" w:after="60"/>
      <w:outlineLvl w:val="8"/>
    </w:pPr>
    <w:rPr>
      <w:rFonts w:eastAsia="Times New Roman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rsid w:val="00594CBA"/>
    <w:rPr>
      <w:rFonts w:ascii="Arial" w:eastAsia="Times New Roman" w:hAnsi="Arial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"/>
    <w:semiHidden/>
    <w:rsid w:val="00594CBA"/>
    <w:rPr>
      <w:rFonts w:ascii="Arial" w:eastAsia="Times New Roman" w:hAnsi="Arial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"/>
    <w:semiHidden/>
    <w:rsid w:val="00594CBA"/>
    <w:rPr>
      <w:rFonts w:ascii="Arial" w:eastAsia="Times New Roman" w:hAnsi="Arial"/>
      <w:b/>
      <w:bCs/>
      <w:sz w:val="26"/>
      <w:szCs w:val="26"/>
    </w:rPr>
  </w:style>
  <w:style w:type="character" w:customStyle="1" w:styleId="Nadpis4Char">
    <w:name w:val="Nadpis 4 Char"/>
    <w:link w:val="Nadpis4"/>
    <w:uiPriority w:val="9"/>
    <w:semiHidden/>
    <w:rsid w:val="00594CBA"/>
    <w:rPr>
      <w:b/>
      <w:bCs/>
      <w:sz w:val="28"/>
      <w:szCs w:val="28"/>
    </w:rPr>
  </w:style>
  <w:style w:type="character" w:customStyle="1" w:styleId="Nadpis5Char">
    <w:name w:val="Nadpis 5 Char"/>
    <w:link w:val="Nadpis5"/>
    <w:uiPriority w:val="9"/>
    <w:semiHidden/>
    <w:rsid w:val="00594CBA"/>
    <w:rPr>
      <w:b/>
      <w:bCs/>
      <w:i/>
      <w:iCs/>
      <w:sz w:val="26"/>
      <w:szCs w:val="26"/>
    </w:rPr>
  </w:style>
  <w:style w:type="character" w:customStyle="1" w:styleId="Nadpis6Char">
    <w:name w:val="Nadpis 6 Char"/>
    <w:link w:val="Nadpis6"/>
    <w:uiPriority w:val="9"/>
    <w:semiHidden/>
    <w:rsid w:val="00594CBA"/>
    <w:rPr>
      <w:b/>
      <w:bCs/>
    </w:rPr>
  </w:style>
  <w:style w:type="character" w:customStyle="1" w:styleId="Nadpis7Char">
    <w:name w:val="Nadpis 7 Char"/>
    <w:link w:val="Nadpis7"/>
    <w:uiPriority w:val="9"/>
    <w:semiHidden/>
    <w:rsid w:val="00594CBA"/>
    <w:rPr>
      <w:sz w:val="24"/>
      <w:szCs w:val="24"/>
    </w:rPr>
  </w:style>
  <w:style w:type="character" w:customStyle="1" w:styleId="Nadpis8Char">
    <w:name w:val="Nadpis 8 Char"/>
    <w:link w:val="Nadpis8"/>
    <w:uiPriority w:val="9"/>
    <w:semiHidden/>
    <w:rsid w:val="00594CBA"/>
    <w:rPr>
      <w:i/>
      <w:iCs/>
      <w:sz w:val="24"/>
      <w:szCs w:val="24"/>
    </w:rPr>
  </w:style>
  <w:style w:type="character" w:customStyle="1" w:styleId="Nadpis9Char">
    <w:name w:val="Nadpis 9 Char"/>
    <w:link w:val="Nadpis9"/>
    <w:uiPriority w:val="9"/>
    <w:semiHidden/>
    <w:rsid w:val="00594CBA"/>
    <w:rPr>
      <w:rFonts w:ascii="Arial" w:eastAsia="Times New Roman" w:hAnsi="Arial"/>
    </w:rPr>
  </w:style>
  <w:style w:type="paragraph" w:styleId="Nzev">
    <w:name w:val="Title"/>
    <w:basedOn w:val="Normln"/>
    <w:next w:val="Normln"/>
    <w:link w:val="NzevChar"/>
    <w:uiPriority w:val="10"/>
    <w:qFormat/>
    <w:rsid w:val="00594CBA"/>
    <w:pPr>
      <w:spacing w:before="240" w:after="60"/>
      <w:jc w:val="center"/>
      <w:outlineLvl w:val="0"/>
    </w:pPr>
    <w:rPr>
      <w:rFonts w:eastAsia="Times New Roman"/>
      <w:b/>
      <w:bCs/>
      <w:kern w:val="28"/>
      <w:sz w:val="32"/>
      <w:szCs w:val="32"/>
    </w:rPr>
  </w:style>
  <w:style w:type="character" w:customStyle="1" w:styleId="NzevChar">
    <w:name w:val="Název Char"/>
    <w:link w:val="Nzev"/>
    <w:uiPriority w:val="10"/>
    <w:rsid w:val="00594CBA"/>
    <w:rPr>
      <w:rFonts w:ascii="Arial" w:eastAsia="Times New Roman" w:hAnsi="Arial"/>
      <w:b/>
      <w:bCs/>
      <w:kern w:val="28"/>
      <w:sz w:val="32"/>
      <w:szCs w:val="32"/>
    </w:rPr>
  </w:style>
  <w:style w:type="paragraph" w:styleId="Podtitul">
    <w:name w:val="Subtitle"/>
    <w:basedOn w:val="Normln"/>
    <w:next w:val="Normln"/>
    <w:link w:val="PodtitulChar"/>
    <w:uiPriority w:val="11"/>
    <w:qFormat/>
    <w:rsid w:val="00594CBA"/>
    <w:pPr>
      <w:spacing w:after="60"/>
      <w:jc w:val="center"/>
      <w:outlineLvl w:val="1"/>
    </w:pPr>
    <w:rPr>
      <w:rFonts w:eastAsia="Times New Roman"/>
    </w:rPr>
  </w:style>
  <w:style w:type="character" w:customStyle="1" w:styleId="PodtitulChar">
    <w:name w:val="Podtitul Char"/>
    <w:link w:val="Podtitul"/>
    <w:uiPriority w:val="11"/>
    <w:rsid w:val="00594CBA"/>
    <w:rPr>
      <w:rFonts w:ascii="Arial" w:eastAsia="Times New Roman" w:hAnsi="Arial"/>
      <w:sz w:val="24"/>
      <w:szCs w:val="24"/>
    </w:rPr>
  </w:style>
  <w:style w:type="character" w:styleId="Siln">
    <w:name w:val="Strong"/>
    <w:uiPriority w:val="22"/>
    <w:qFormat/>
    <w:rsid w:val="00594CBA"/>
    <w:rPr>
      <w:b/>
      <w:bCs/>
    </w:rPr>
  </w:style>
  <w:style w:type="character" w:styleId="Zdraznn">
    <w:name w:val="Emphasis"/>
    <w:uiPriority w:val="20"/>
    <w:qFormat/>
    <w:rsid w:val="00594CBA"/>
    <w:rPr>
      <w:rFonts w:ascii="Arial" w:hAnsi="Arial"/>
      <w:b/>
      <w:i/>
      <w:iCs/>
    </w:rPr>
  </w:style>
  <w:style w:type="paragraph" w:styleId="Bezmezer">
    <w:name w:val="No Spacing"/>
    <w:basedOn w:val="Normln"/>
    <w:uiPriority w:val="1"/>
    <w:qFormat/>
    <w:rsid w:val="00594CBA"/>
    <w:rPr>
      <w:szCs w:val="32"/>
    </w:rPr>
  </w:style>
  <w:style w:type="paragraph" w:styleId="Odstavecseseznamem">
    <w:name w:val="List Paragraph"/>
    <w:basedOn w:val="Normln"/>
    <w:uiPriority w:val="34"/>
    <w:qFormat/>
    <w:rsid w:val="00594CBA"/>
    <w:pPr>
      <w:ind w:left="720"/>
      <w:contextualSpacing/>
    </w:pPr>
  </w:style>
  <w:style w:type="paragraph" w:styleId="Citt">
    <w:name w:val="Quote"/>
    <w:basedOn w:val="Normln"/>
    <w:next w:val="Normln"/>
    <w:link w:val="CittChar"/>
    <w:uiPriority w:val="29"/>
    <w:qFormat/>
    <w:rsid w:val="00594CBA"/>
    <w:rPr>
      <w:i/>
    </w:rPr>
  </w:style>
  <w:style w:type="character" w:customStyle="1" w:styleId="CittChar">
    <w:name w:val="Citát Char"/>
    <w:link w:val="Citt"/>
    <w:uiPriority w:val="29"/>
    <w:rsid w:val="00594CBA"/>
    <w:rPr>
      <w:i/>
      <w:sz w:val="24"/>
      <w:szCs w:val="24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594CBA"/>
    <w:pPr>
      <w:ind w:left="720" w:right="720"/>
    </w:pPr>
    <w:rPr>
      <w:b/>
      <w:i/>
      <w:szCs w:val="22"/>
    </w:rPr>
  </w:style>
  <w:style w:type="character" w:customStyle="1" w:styleId="VrazncittChar">
    <w:name w:val="Výrazný citát Char"/>
    <w:link w:val="Vrazncitt"/>
    <w:uiPriority w:val="30"/>
    <w:rsid w:val="00594CBA"/>
    <w:rPr>
      <w:b/>
      <w:i/>
      <w:sz w:val="24"/>
    </w:rPr>
  </w:style>
  <w:style w:type="character" w:styleId="Zdraznnjemn">
    <w:name w:val="Subtle Emphasis"/>
    <w:uiPriority w:val="19"/>
    <w:qFormat/>
    <w:rsid w:val="00594CBA"/>
    <w:rPr>
      <w:i/>
      <w:color w:val="5A5A5A"/>
    </w:rPr>
  </w:style>
  <w:style w:type="character" w:styleId="Zdraznnintenzivn">
    <w:name w:val="Intense Emphasis"/>
    <w:uiPriority w:val="21"/>
    <w:qFormat/>
    <w:rsid w:val="00594CBA"/>
    <w:rPr>
      <w:b/>
      <w:i/>
      <w:sz w:val="24"/>
      <w:szCs w:val="24"/>
      <w:u w:val="single"/>
    </w:rPr>
  </w:style>
  <w:style w:type="character" w:styleId="Odkazjemn">
    <w:name w:val="Subtle Reference"/>
    <w:uiPriority w:val="31"/>
    <w:qFormat/>
    <w:rsid w:val="00594CBA"/>
    <w:rPr>
      <w:sz w:val="24"/>
      <w:szCs w:val="24"/>
      <w:u w:val="single"/>
    </w:rPr>
  </w:style>
  <w:style w:type="character" w:styleId="Odkazintenzivn">
    <w:name w:val="Intense Reference"/>
    <w:uiPriority w:val="32"/>
    <w:qFormat/>
    <w:rsid w:val="00594CBA"/>
    <w:rPr>
      <w:b/>
      <w:sz w:val="24"/>
      <w:u w:val="single"/>
    </w:rPr>
  </w:style>
  <w:style w:type="character" w:styleId="Nzevknihy">
    <w:name w:val="Book Title"/>
    <w:uiPriority w:val="33"/>
    <w:qFormat/>
    <w:rsid w:val="00594CBA"/>
    <w:rPr>
      <w:rFonts w:ascii="Arial" w:eastAsia="Times New Roman" w:hAnsi="Arial"/>
      <w:b/>
      <w:i/>
      <w:sz w:val="24"/>
      <w:szCs w:val="24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594CBA"/>
    <w:pPr>
      <w:outlineLvl w:val="9"/>
    </w:pPr>
  </w:style>
  <w:style w:type="paragraph" w:customStyle="1" w:styleId="HlavaNadpis">
    <w:name w:val="Hlava Nadpis"/>
    <w:basedOn w:val="Normln"/>
    <w:next w:val="HlavaNzev"/>
    <w:link w:val="HlavaNadpisChar"/>
    <w:qFormat/>
    <w:rsid w:val="00C75A5C"/>
    <w:pPr>
      <w:keepNext/>
      <w:numPr>
        <w:numId w:val="6"/>
      </w:numPr>
      <w:spacing w:before="240" w:line="260" w:lineRule="exact"/>
      <w:jc w:val="center"/>
      <w:outlineLvl w:val="0"/>
    </w:pPr>
    <w:rPr>
      <w:b/>
    </w:rPr>
  </w:style>
  <w:style w:type="paragraph" w:customStyle="1" w:styleId="HlavaNzev">
    <w:name w:val="Hlava Název"/>
    <w:basedOn w:val="Normln"/>
    <w:next w:val="DlNadpis"/>
    <w:link w:val="HlavaNzevChar"/>
    <w:qFormat/>
    <w:rsid w:val="00B03D6A"/>
    <w:pPr>
      <w:keepNext/>
      <w:spacing w:line="260" w:lineRule="exact"/>
      <w:jc w:val="center"/>
    </w:pPr>
    <w:rPr>
      <w:b/>
      <w:caps/>
    </w:rPr>
  </w:style>
  <w:style w:type="character" w:customStyle="1" w:styleId="HlavaNadpisChar">
    <w:name w:val="Hlava Nadpis Char"/>
    <w:link w:val="HlavaNadpis"/>
    <w:rsid w:val="00C75A5C"/>
    <w:rPr>
      <w:b/>
      <w:szCs w:val="24"/>
      <w:lang w:eastAsia="en-US"/>
    </w:rPr>
  </w:style>
  <w:style w:type="paragraph" w:customStyle="1" w:styleId="DlNadpis">
    <w:name w:val="Díl Nadpis"/>
    <w:basedOn w:val="Normln"/>
    <w:next w:val="DlNzev"/>
    <w:link w:val="DlNadpisChar"/>
    <w:qFormat/>
    <w:rsid w:val="00B03D6A"/>
    <w:pPr>
      <w:keepNext/>
      <w:numPr>
        <w:ilvl w:val="1"/>
        <w:numId w:val="6"/>
      </w:numPr>
      <w:spacing w:before="240" w:line="260" w:lineRule="exact"/>
      <w:jc w:val="center"/>
      <w:outlineLvl w:val="1"/>
    </w:pPr>
    <w:rPr>
      <w:b/>
    </w:rPr>
  </w:style>
  <w:style w:type="character" w:customStyle="1" w:styleId="HlavaNzevChar">
    <w:name w:val="Hlava Název Char"/>
    <w:link w:val="HlavaNzev"/>
    <w:rsid w:val="00B03D6A"/>
    <w:rPr>
      <w:b/>
      <w:caps/>
      <w:szCs w:val="24"/>
      <w:lang w:eastAsia="en-US"/>
    </w:rPr>
  </w:style>
  <w:style w:type="paragraph" w:customStyle="1" w:styleId="DlNzev">
    <w:name w:val="Díl Název"/>
    <w:basedOn w:val="Normln"/>
    <w:next w:val="lnekNadpis"/>
    <w:link w:val="DlNzevChar"/>
    <w:qFormat/>
    <w:rsid w:val="00B03D6A"/>
    <w:pPr>
      <w:keepNext/>
      <w:spacing w:line="260" w:lineRule="exact"/>
      <w:jc w:val="center"/>
    </w:pPr>
    <w:rPr>
      <w:b/>
    </w:rPr>
  </w:style>
  <w:style w:type="character" w:customStyle="1" w:styleId="DlNadpisChar">
    <w:name w:val="Díl Nadpis Char"/>
    <w:link w:val="DlNadpis"/>
    <w:rsid w:val="00B03D6A"/>
    <w:rPr>
      <w:b/>
      <w:szCs w:val="24"/>
      <w:lang w:eastAsia="en-US"/>
    </w:rPr>
  </w:style>
  <w:style w:type="paragraph" w:customStyle="1" w:styleId="lnekNadpis">
    <w:name w:val="Článek Nadpis"/>
    <w:basedOn w:val="Normln"/>
    <w:next w:val="lnekNzev"/>
    <w:link w:val="lnekNadpisChar"/>
    <w:qFormat/>
    <w:rsid w:val="00B03D6A"/>
    <w:pPr>
      <w:keepNext/>
      <w:numPr>
        <w:ilvl w:val="2"/>
        <w:numId w:val="6"/>
      </w:numPr>
      <w:spacing w:before="240" w:line="260" w:lineRule="exact"/>
      <w:jc w:val="center"/>
      <w:outlineLvl w:val="2"/>
    </w:pPr>
  </w:style>
  <w:style w:type="character" w:customStyle="1" w:styleId="DlNzevChar">
    <w:name w:val="Díl Název Char"/>
    <w:link w:val="DlNzev"/>
    <w:rsid w:val="00B03D6A"/>
    <w:rPr>
      <w:b/>
      <w:szCs w:val="24"/>
      <w:lang w:eastAsia="en-US"/>
    </w:rPr>
  </w:style>
  <w:style w:type="paragraph" w:customStyle="1" w:styleId="lnekNzev">
    <w:name w:val="Článek Název"/>
    <w:basedOn w:val="Normln"/>
    <w:next w:val="lnekText"/>
    <w:link w:val="lnekNzevChar"/>
    <w:qFormat/>
    <w:rsid w:val="00B03D6A"/>
    <w:pPr>
      <w:keepNext/>
      <w:spacing w:line="260" w:lineRule="exact"/>
      <w:jc w:val="center"/>
    </w:pPr>
    <w:rPr>
      <w:b/>
    </w:rPr>
  </w:style>
  <w:style w:type="character" w:customStyle="1" w:styleId="lnekNadpisChar">
    <w:name w:val="Článek Nadpis Char"/>
    <w:link w:val="lnekNadpis"/>
    <w:rsid w:val="00B03D6A"/>
    <w:rPr>
      <w:szCs w:val="24"/>
      <w:lang w:eastAsia="en-US"/>
    </w:rPr>
  </w:style>
  <w:style w:type="paragraph" w:customStyle="1" w:styleId="lnekText">
    <w:name w:val="Článek Text"/>
    <w:basedOn w:val="Normln"/>
    <w:link w:val="lnekTextChar"/>
    <w:qFormat/>
    <w:rsid w:val="00910DD5"/>
    <w:pPr>
      <w:numPr>
        <w:ilvl w:val="3"/>
        <w:numId w:val="6"/>
      </w:numPr>
      <w:spacing w:before="120" w:line="260" w:lineRule="exact"/>
    </w:pPr>
  </w:style>
  <w:style w:type="character" w:customStyle="1" w:styleId="lnekNzevChar">
    <w:name w:val="Článek Název Char"/>
    <w:link w:val="lnekNzev"/>
    <w:rsid w:val="00B03D6A"/>
    <w:rPr>
      <w:b/>
      <w:szCs w:val="24"/>
      <w:lang w:eastAsia="en-US"/>
    </w:rPr>
  </w:style>
  <w:style w:type="numbering" w:customStyle="1" w:styleId="SmrniceSeznam">
    <w:name w:val="Směrnice Seznam"/>
    <w:uiPriority w:val="99"/>
    <w:rsid w:val="00910DD5"/>
    <w:pPr>
      <w:numPr>
        <w:numId w:val="1"/>
      </w:numPr>
    </w:pPr>
  </w:style>
  <w:style w:type="character" w:customStyle="1" w:styleId="lnekTextChar">
    <w:name w:val="Článek Text Char"/>
    <w:link w:val="lnekText"/>
    <w:rsid w:val="00910DD5"/>
    <w:rPr>
      <w:szCs w:val="24"/>
      <w:lang w:eastAsia="en-US"/>
    </w:rPr>
  </w:style>
  <w:style w:type="paragraph" w:styleId="Zhlav">
    <w:name w:val="header"/>
    <w:basedOn w:val="Normln"/>
    <w:link w:val="ZhlavChar"/>
    <w:unhideWhenUsed/>
    <w:rsid w:val="00B713BC"/>
    <w:pPr>
      <w:pBdr>
        <w:bottom w:val="single" w:sz="4" w:space="1" w:color="auto"/>
      </w:pBdr>
      <w:tabs>
        <w:tab w:val="center" w:pos="4536"/>
        <w:tab w:val="right" w:pos="9072"/>
      </w:tabs>
      <w:spacing w:before="800"/>
      <w:ind w:right="2795"/>
      <w:jc w:val="both"/>
    </w:pPr>
    <w:rPr>
      <w:caps/>
      <w:sz w:val="42"/>
    </w:rPr>
  </w:style>
  <w:style w:type="character" w:customStyle="1" w:styleId="ZhlavChar">
    <w:name w:val="Záhlaví Char"/>
    <w:link w:val="Zhlav"/>
    <w:rsid w:val="00B713BC"/>
    <w:rPr>
      <w:caps/>
      <w:sz w:val="42"/>
      <w:szCs w:val="24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022C2A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022C2A"/>
    <w:rPr>
      <w:szCs w:val="24"/>
      <w:lang w:eastAsia="en-US"/>
    </w:rPr>
  </w:style>
  <w:style w:type="paragraph" w:styleId="Obsah1">
    <w:name w:val="toc 1"/>
    <w:basedOn w:val="HlavaNzev"/>
    <w:next w:val="Normln"/>
    <w:autoRedefine/>
    <w:uiPriority w:val="39"/>
    <w:unhideWhenUsed/>
    <w:rsid w:val="00B03D6A"/>
    <w:pPr>
      <w:numPr>
        <w:numId w:val="16"/>
      </w:numPr>
      <w:tabs>
        <w:tab w:val="right" w:pos="9628"/>
      </w:tabs>
      <w:spacing w:before="120" w:after="120"/>
      <w:jc w:val="left"/>
    </w:pPr>
  </w:style>
  <w:style w:type="paragraph" w:styleId="Obsah3">
    <w:name w:val="toc 3"/>
    <w:basedOn w:val="lnekNzev"/>
    <w:next w:val="Normln"/>
    <w:autoRedefine/>
    <w:uiPriority w:val="39"/>
    <w:unhideWhenUsed/>
    <w:rsid w:val="00663376"/>
    <w:pPr>
      <w:numPr>
        <w:ilvl w:val="2"/>
        <w:numId w:val="16"/>
      </w:numPr>
      <w:tabs>
        <w:tab w:val="right" w:pos="9628"/>
      </w:tabs>
      <w:jc w:val="left"/>
    </w:pPr>
    <w:rPr>
      <w:b w:val="0"/>
    </w:rPr>
  </w:style>
  <w:style w:type="paragraph" w:styleId="Obsah2">
    <w:name w:val="toc 2"/>
    <w:basedOn w:val="DlNzev"/>
    <w:next w:val="Normln"/>
    <w:autoRedefine/>
    <w:uiPriority w:val="39"/>
    <w:unhideWhenUsed/>
    <w:rsid w:val="002C2903"/>
    <w:pPr>
      <w:numPr>
        <w:ilvl w:val="1"/>
        <w:numId w:val="16"/>
      </w:numPr>
      <w:tabs>
        <w:tab w:val="right" w:pos="9628"/>
      </w:tabs>
      <w:jc w:val="left"/>
    </w:pPr>
  </w:style>
  <w:style w:type="numbering" w:customStyle="1" w:styleId="SmrniceObsah">
    <w:name w:val="Směrnice Obsah"/>
    <w:uiPriority w:val="99"/>
    <w:rsid w:val="00022C2A"/>
    <w:pPr>
      <w:numPr>
        <w:numId w:val="9"/>
      </w:numPr>
    </w:pPr>
  </w:style>
  <w:style w:type="character" w:styleId="Hypertextovodkaz">
    <w:name w:val="Hyperlink"/>
    <w:uiPriority w:val="99"/>
    <w:unhideWhenUsed/>
    <w:rsid w:val="00663376"/>
    <w:rPr>
      <w:color w:val="0000FF"/>
      <w:u w:val="single"/>
    </w:rPr>
  </w:style>
  <w:style w:type="paragraph" w:styleId="Podpis">
    <w:name w:val="Signature"/>
    <w:basedOn w:val="Normln"/>
    <w:link w:val="PodpisChar"/>
    <w:rsid w:val="00663376"/>
    <w:pPr>
      <w:keepNext/>
      <w:tabs>
        <w:tab w:val="center" w:pos="1701"/>
        <w:tab w:val="center" w:pos="6804"/>
      </w:tabs>
      <w:spacing w:line="260" w:lineRule="exact"/>
    </w:pPr>
    <w:rPr>
      <w:rFonts w:eastAsia="Times New Roman"/>
      <w:szCs w:val="20"/>
      <w:lang w:eastAsia="cs-CZ"/>
    </w:rPr>
  </w:style>
  <w:style w:type="character" w:customStyle="1" w:styleId="PodpisChar">
    <w:name w:val="Podpis Char"/>
    <w:link w:val="Podpis"/>
    <w:rsid w:val="00663376"/>
    <w:rPr>
      <w:rFonts w:eastAsia="Times New Roman"/>
    </w:rPr>
  </w:style>
  <w:style w:type="paragraph" w:customStyle="1" w:styleId="Podtren">
    <w:name w:val="Podtržení"/>
    <w:basedOn w:val="Normln"/>
    <w:next w:val="Podpis"/>
    <w:rsid w:val="00663376"/>
    <w:pPr>
      <w:keepNext/>
      <w:tabs>
        <w:tab w:val="left" w:leader="dot" w:pos="3402"/>
        <w:tab w:val="right" w:pos="5103"/>
        <w:tab w:val="right" w:leader="dot" w:pos="8505"/>
      </w:tabs>
      <w:spacing w:before="720"/>
      <w:contextualSpacing/>
    </w:pPr>
    <w:rPr>
      <w:rFonts w:eastAsia="Times New Roman"/>
      <w:szCs w:val="20"/>
      <w:lang w:eastAsia="cs-CZ"/>
    </w:rPr>
  </w:style>
  <w:style w:type="paragraph" w:styleId="Zvr">
    <w:name w:val="Closing"/>
    <w:basedOn w:val="Normln"/>
    <w:next w:val="Podtren"/>
    <w:link w:val="ZvrChar"/>
    <w:rsid w:val="00663376"/>
    <w:pPr>
      <w:spacing w:before="480" w:line="260" w:lineRule="exact"/>
    </w:pPr>
    <w:rPr>
      <w:rFonts w:eastAsia="Times New Roman"/>
      <w:szCs w:val="20"/>
      <w:lang w:eastAsia="cs-CZ"/>
    </w:rPr>
  </w:style>
  <w:style w:type="character" w:customStyle="1" w:styleId="ZvrChar">
    <w:name w:val="Závěr Char"/>
    <w:link w:val="Zvr"/>
    <w:rsid w:val="00663376"/>
    <w:rPr>
      <w:rFonts w:eastAsia="Times New Roman"/>
    </w:rPr>
  </w:style>
  <w:style w:type="paragraph" w:customStyle="1" w:styleId="stranalev">
    <w:name w:val="strana_levá"/>
    <w:basedOn w:val="Normln"/>
    <w:rsid w:val="00B713BC"/>
    <w:pPr>
      <w:spacing w:line="220" w:lineRule="exact"/>
    </w:pPr>
    <w:rPr>
      <w:rFonts w:eastAsia="Times New Roman"/>
      <w:b/>
      <w:szCs w:val="20"/>
      <w:lang w:eastAsia="cs-CZ"/>
    </w:rPr>
  </w:style>
  <w:style w:type="paragraph" w:customStyle="1" w:styleId="stranaprav">
    <w:name w:val="strana_pravá"/>
    <w:basedOn w:val="Normln"/>
    <w:rsid w:val="00B713BC"/>
    <w:pPr>
      <w:spacing w:line="220" w:lineRule="exact"/>
    </w:pPr>
    <w:rPr>
      <w:rFonts w:eastAsia="Times New Roman"/>
      <w:sz w:val="18"/>
      <w:szCs w:val="18"/>
      <w:lang w:eastAsia="cs-CZ"/>
    </w:rPr>
  </w:style>
  <w:style w:type="paragraph" w:customStyle="1" w:styleId="Smrnice">
    <w:name w:val="Směrnice"/>
    <w:basedOn w:val="Normln"/>
    <w:rsid w:val="00B713BC"/>
    <w:rPr>
      <w:caps/>
      <w:sz w:val="56"/>
    </w:rPr>
  </w:style>
  <w:style w:type="paragraph" w:customStyle="1" w:styleId="Pehled">
    <w:name w:val="Přehled"/>
    <w:basedOn w:val="Normln"/>
    <w:link w:val="PehledChar"/>
    <w:qFormat/>
    <w:rsid w:val="00B03D6A"/>
    <w:pPr>
      <w:keepNext/>
      <w:spacing w:before="240" w:after="240"/>
      <w:contextualSpacing/>
      <w:outlineLvl w:val="0"/>
    </w:pPr>
    <w:rPr>
      <w:b/>
      <w:caps/>
      <w:sz w:val="28"/>
    </w:rPr>
  </w:style>
  <w:style w:type="paragraph" w:customStyle="1" w:styleId="ploha">
    <w:name w:val="příloha"/>
    <w:basedOn w:val="Normln"/>
    <w:rsid w:val="00A005C1"/>
    <w:pPr>
      <w:numPr>
        <w:numId w:val="14"/>
      </w:numPr>
      <w:spacing w:line="260" w:lineRule="exact"/>
    </w:pPr>
    <w:rPr>
      <w:rFonts w:eastAsia="Times New Roman"/>
      <w:szCs w:val="20"/>
      <w:lang w:eastAsia="cs-CZ"/>
    </w:rPr>
  </w:style>
  <w:style w:type="character" w:customStyle="1" w:styleId="PehledChar">
    <w:name w:val="Přehled Char"/>
    <w:link w:val="Pehled"/>
    <w:rsid w:val="00B03D6A"/>
    <w:rPr>
      <w:b/>
      <w:caps/>
      <w:sz w:val="28"/>
      <w:szCs w:val="24"/>
      <w:lang w:eastAsia="en-US"/>
    </w:rPr>
  </w:style>
  <w:style w:type="paragraph" w:customStyle="1" w:styleId="zkratka">
    <w:name w:val="zkratka"/>
    <w:basedOn w:val="Normln"/>
    <w:rsid w:val="00457D47"/>
    <w:rPr>
      <w:rFonts w:eastAsia="Times New Roman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rakotovaR\AppData\Roaming\Microsoft\&#352;ablony\RMO%20ZMO\smernice_SmO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Nmerical.XSL" StyleName="ISO 690 - Numerical Reference"/>
</file>

<file path=customXml/itemProps1.xml><?xml version="1.0" encoding="utf-8"?>
<ds:datastoreItem xmlns:ds="http://schemas.openxmlformats.org/officeDocument/2006/customXml" ds:itemID="{FB88B4DF-119E-47BF-A81D-3708D414AE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smernice_SmO.dotx</Template>
  <TotalTime>233</TotalTime>
  <Pages>1</Pages>
  <Words>573</Words>
  <Characters>3385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SMO</Company>
  <LinksUpToDate>false</LinksUpToDate>
  <CharactersWithSpaces>3951</CharactersWithSpaces>
  <SharedDoc>false</SharedDoc>
  <HLinks>
    <vt:vector size="306" baseType="variant">
      <vt:variant>
        <vt:i4>1048637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_Toc397680183</vt:lpwstr>
      </vt:variant>
      <vt:variant>
        <vt:i4>1048637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_Toc397680182</vt:lpwstr>
      </vt:variant>
      <vt:variant>
        <vt:i4>1048637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_Toc397680181</vt:lpwstr>
      </vt:variant>
      <vt:variant>
        <vt:i4>1048637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_Toc397680180</vt:lpwstr>
      </vt:variant>
      <vt:variant>
        <vt:i4>2031677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_Toc397680179</vt:lpwstr>
      </vt:variant>
      <vt:variant>
        <vt:i4>2031677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_Toc397680178</vt:lpwstr>
      </vt:variant>
      <vt:variant>
        <vt:i4>2031677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_Toc397680177</vt:lpwstr>
      </vt:variant>
      <vt:variant>
        <vt:i4>2031677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_Toc397680176</vt:lpwstr>
      </vt:variant>
      <vt:variant>
        <vt:i4>2031677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_Toc397680175</vt:lpwstr>
      </vt:variant>
      <vt:variant>
        <vt:i4>2031677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_Toc397680174</vt:lpwstr>
      </vt:variant>
      <vt:variant>
        <vt:i4>2031677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_Toc397680173</vt:lpwstr>
      </vt:variant>
      <vt:variant>
        <vt:i4>2031677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_Toc397680172</vt:lpwstr>
      </vt:variant>
      <vt:variant>
        <vt:i4>2031677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_Toc397680171</vt:lpwstr>
      </vt:variant>
      <vt:variant>
        <vt:i4>2031677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_Toc397680170</vt:lpwstr>
      </vt:variant>
      <vt:variant>
        <vt:i4>1966141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_Toc397680169</vt:lpwstr>
      </vt:variant>
      <vt:variant>
        <vt:i4>1966141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_Toc397680168</vt:lpwstr>
      </vt:variant>
      <vt:variant>
        <vt:i4>1966141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_Toc397680167</vt:lpwstr>
      </vt:variant>
      <vt:variant>
        <vt:i4>1966141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_Toc397680166</vt:lpwstr>
      </vt:variant>
      <vt:variant>
        <vt:i4>1966141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_Toc397680165</vt:lpwstr>
      </vt:variant>
      <vt:variant>
        <vt:i4>1966141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_Toc397680164</vt:lpwstr>
      </vt:variant>
      <vt:variant>
        <vt:i4>1966141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_Toc397680163</vt:lpwstr>
      </vt:variant>
      <vt:variant>
        <vt:i4>1966141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_Toc397680162</vt:lpwstr>
      </vt:variant>
      <vt:variant>
        <vt:i4>1966141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_Toc397680161</vt:lpwstr>
      </vt:variant>
      <vt:variant>
        <vt:i4>1966141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_Toc397680160</vt:lpwstr>
      </vt:variant>
      <vt:variant>
        <vt:i4>1900605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_Toc397680159</vt:lpwstr>
      </vt:variant>
      <vt:variant>
        <vt:i4>1900605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_Toc397680158</vt:lpwstr>
      </vt:variant>
      <vt:variant>
        <vt:i4>1900605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_Toc397680157</vt:lpwstr>
      </vt:variant>
      <vt:variant>
        <vt:i4>1900605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_Toc397680156</vt:lpwstr>
      </vt:variant>
      <vt:variant>
        <vt:i4>1900605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_Toc397680155</vt:lpwstr>
      </vt:variant>
      <vt:variant>
        <vt:i4>1900605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_Toc397680154</vt:lpwstr>
      </vt:variant>
      <vt:variant>
        <vt:i4>1900605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_Toc397680153</vt:lpwstr>
      </vt:variant>
      <vt:variant>
        <vt:i4>1900605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_Toc397680152</vt:lpwstr>
      </vt:variant>
      <vt:variant>
        <vt:i4>1900605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_Toc397680151</vt:lpwstr>
      </vt:variant>
      <vt:variant>
        <vt:i4>1900605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_Toc397680150</vt:lpwstr>
      </vt:variant>
      <vt:variant>
        <vt:i4>1835069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_Toc397680149</vt:lpwstr>
      </vt:variant>
      <vt:variant>
        <vt:i4>1835069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_Toc397680148</vt:lpwstr>
      </vt:variant>
      <vt:variant>
        <vt:i4>1835069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_Toc397680147</vt:lpwstr>
      </vt:variant>
      <vt:variant>
        <vt:i4>1835069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_Toc397680146</vt:lpwstr>
      </vt:variant>
      <vt:variant>
        <vt:i4>1835069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_Toc397680145</vt:lpwstr>
      </vt:variant>
      <vt:variant>
        <vt:i4>1835069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_Toc397680144</vt:lpwstr>
      </vt:variant>
      <vt:variant>
        <vt:i4>1835069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_Toc397680143</vt:lpwstr>
      </vt:variant>
      <vt:variant>
        <vt:i4>1835069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_Toc397680142</vt:lpwstr>
      </vt:variant>
      <vt:variant>
        <vt:i4>1835069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_Toc397680141</vt:lpwstr>
      </vt:variant>
      <vt:variant>
        <vt:i4>1835069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_Toc397680140</vt:lpwstr>
      </vt:variant>
      <vt:variant>
        <vt:i4>1769533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_Toc397680139</vt:lpwstr>
      </vt:variant>
      <vt:variant>
        <vt:i4>1769533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_Toc397680138</vt:lpwstr>
      </vt:variant>
      <vt:variant>
        <vt:i4>1769533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_Toc397680137</vt:lpwstr>
      </vt:variant>
      <vt:variant>
        <vt:i4>1769533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_Toc397680136</vt:lpwstr>
      </vt:variant>
      <vt:variant>
        <vt:i4>1769533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_Toc397680135</vt:lpwstr>
      </vt:variant>
      <vt:variant>
        <vt:i4>1769533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_Toc397680134</vt:lpwstr>
      </vt:variant>
      <vt:variant>
        <vt:i4>1769533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_Toc397680133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Mrákotová Renáta</dc:creator>
  <cp:lastModifiedBy>Zahradníková Renata</cp:lastModifiedBy>
  <cp:revision>11</cp:revision>
  <cp:lastPrinted>2022-02-23T13:14:00Z</cp:lastPrinted>
  <dcterms:created xsi:type="dcterms:W3CDTF">2022-02-23T09:53:00Z</dcterms:created>
  <dcterms:modified xsi:type="dcterms:W3CDTF">2022-04-22T12:00:00Z</dcterms:modified>
</cp:coreProperties>
</file>