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78D1" w14:textId="513D3A30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13BA4">
        <w:rPr>
          <w:rFonts w:ascii="Arial" w:hAnsi="Arial" w:cs="Arial"/>
          <w:b/>
        </w:rPr>
        <w:t>BARCHOV</w:t>
      </w:r>
    </w:p>
    <w:p w14:paraId="5A0FCA95" w14:textId="75F280EE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13BA4">
        <w:rPr>
          <w:rFonts w:ascii="Arial" w:hAnsi="Arial" w:cs="Arial"/>
          <w:b/>
        </w:rPr>
        <w:t>Barchov</w:t>
      </w:r>
    </w:p>
    <w:p w14:paraId="55B4F302" w14:textId="560E6FDF" w:rsidR="00013BA4" w:rsidRDefault="00013BA4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5F3DDED" wp14:editId="5A705487">
            <wp:extent cx="581025" cy="704850"/>
            <wp:effectExtent l="0" t="0" r="9525" b="0"/>
            <wp:docPr id="8588347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36E8D" w14:textId="77777777" w:rsidR="00013BA4" w:rsidRDefault="00013BA4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5E7142FB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013BA4">
        <w:rPr>
          <w:rFonts w:ascii="Arial" w:hAnsi="Arial" w:cs="Arial"/>
          <w:b/>
        </w:rPr>
        <w:t>obce Barchov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3B38F8E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013BA4">
        <w:rPr>
          <w:rFonts w:ascii="Arial" w:hAnsi="Arial" w:cs="Arial"/>
          <w:sz w:val="22"/>
          <w:szCs w:val="22"/>
        </w:rPr>
        <w:t>Barchov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A267A5">
        <w:rPr>
          <w:rFonts w:ascii="Arial" w:hAnsi="Arial" w:cs="Arial"/>
          <w:sz w:val="22"/>
          <w:szCs w:val="22"/>
        </w:rPr>
        <w:t xml:space="preserve"> 30. 11. </w:t>
      </w:r>
      <w:r w:rsidR="00544BD4">
        <w:rPr>
          <w:rFonts w:ascii="Arial" w:hAnsi="Arial" w:cs="Arial"/>
          <w:sz w:val="22"/>
          <w:szCs w:val="22"/>
        </w:rPr>
        <w:t>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</w:t>
      </w:r>
      <w:r w:rsidR="00A267A5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53BEC38F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013BA4">
        <w:rPr>
          <w:rFonts w:ascii="Arial" w:hAnsi="Arial" w:cs="Arial"/>
          <w:sz w:val="22"/>
          <w:szCs w:val="22"/>
        </w:rPr>
        <w:t>Barchov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6315EB40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</w:t>
      </w:r>
      <w:r w:rsidR="00544BD4">
        <w:rPr>
          <w:rFonts w:ascii="Arial" w:hAnsi="Arial" w:cs="Arial"/>
          <w:sz w:val="22"/>
          <w:szCs w:val="22"/>
        </w:rPr>
        <w:t>tku je O</w:t>
      </w:r>
      <w:r w:rsidRPr="00824D25">
        <w:rPr>
          <w:rFonts w:ascii="Arial" w:hAnsi="Arial" w:cs="Arial"/>
          <w:sz w:val="22"/>
          <w:szCs w:val="22"/>
        </w:rPr>
        <w:t xml:space="preserve">becní úřad </w:t>
      </w:r>
      <w:r w:rsidR="00013BA4">
        <w:rPr>
          <w:rFonts w:ascii="Arial" w:hAnsi="Arial" w:cs="Arial"/>
          <w:sz w:val="22"/>
          <w:szCs w:val="22"/>
        </w:rPr>
        <w:t>Barchov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7DFECE1B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</w:t>
      </w:r>
      <w:r w:rsidR="00AB218D" w:rsidRPr="00B1791A">
        <w:rPr>
          <w:rFonts w:ascii="Arial" w:hAnsi="Arial" w:cs="Arial"/>
          <w:sz w:val="22"/>
          <w:szCs w:val="22"/>
        </w:rPr>
        <w:t xml:space="preserve">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</w:t>
      </w:r>
      <w:r w:rsidR="000800EE">
        <w:rPr>
          <w:rFonts w:ascii="Arial" w:hAnsi="Arial" w:cs="Arial"/>
          <w:sz w:val="22"/>
          <w:szCs w:val="22"/>
        </w:rPr>
        <w:t>1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</w:t>
      </w:r>
      <w:r w:rsidR="000800EE">
        <w:rPr>
          <w:rFonts w:ascii="Arial" w:hAnsi="Arial" w:cs="Arial"/>
          <w:sz w:val="22"/>
          <w:szCs w:val="22"/>
        </w:rPr>
        <w:t xml:space="preserve">Tato příloha </w:t>
      </w:r>
      <w:r w:rsidR="002D6C62" w:rsidRPr="00B1791A">
        <w:rPr>
          <w:rFonts w:ascii="Arial" w:hAnsi="Arial" w:cs="Arial"/>
          <w:sz w:val="22"/>
          <w:szCs w:val="22"/>
        </w:rPr>
        <w:t>tvoří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48D4787D" w14:textId="229A59EE" w:rsidR="00143BED" w:rsidRDefault="00143BED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562AF3B6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7BD4F5E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0800EE">
        <w:rPr>
          <w:rFonts w:ascii="Arial" w:hAnsi="Arial" w:cs="Arial"/>
          <w:sz w:val="22"/>
          <w:szCs w:val="22"/>
        </w:rPr>
        <w:t xml:space="preserve">14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33E9B499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 w:rsidRPr="00D005A8">
        <w:rPr>
          <w:rFonts w:ascii="Arial" w:hAnsi="Arial" w:cs="Arial"/>
          <w:i/>
          <w:color w:val="ED7D31"/>
          <w:sz w:val="22"/>
          <w:szCs w:val="22"/>
        </w:rPr>
        <w:t>)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4D183155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0800EE">
        <w:rPr>
          <w:rFonts w:ascii="Arial" w:hAnsi="Arial" w:cs="Arial"/>
          <w:sz w:val="22"/>
          <w:szCs w:val="22"/>
        </w:rPr>
        <w:tab/>
        <w:t>5,-Kč</w:t>
      </w:r>
    </w:p>
    <w:p w14:paraId="21D3F855" w14:textId="336DFFA2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0800EE">
        <w:rPr>
          <w:rFonts w:ascii="Arial" w:hAnsi="Arial" w:cs="Arial"/>
          <w:sz w:val="22"/>
          <w:szCs w:val="22"/>
        </w:rPr>
        <w:tab/>
        <w:t>5,-Kč</w:t>
      </w:r>
    </w:p>
    <w:p w14:paraId="5BEA9098" w14:textId="0CFDDC9B" w:rsidR="00AB218D" w:rsidRPr="000800E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800EE">
        <w:rPr>
          <w:rFonts w:ascii="Arial" w:hAnsi="Arial" w:cs="Arial"/>
          <w:sz w:val="22"/>
          <w:szCs w:val="22"/>
        </w:rPr>
        <w:t xml:space="preserve">za umístění </w:t>
      </w:r>
      <w:r w:rsidR="00AB218D" w:rsidRPr="000800EE">
        <w:rPr>
          <w:rFonts w:ascii="Arial" w:hAnsi="Arial" w:cs="Arial"/>
          <w:sz w:val="22"/>
          <w:szCs w:val="22"/>
        </w:rPr>
        <w:t xml:space="preserve">zařízení </w:t>
      </w:r>
      <w:r w:rsidR="000E7514" w:rsidRPr="000800EE">
        <w:rPr>
          <w:rFonts w:ascii="Arial" w:hAnsi="Arial" w:cs="Arial"/>
          <w:sz w:val="22"/>
          <w:szCs w:val="22"/>
        </w:rPr>
        <w:t xml:space="preserve">sloužících </w:t>
      </w:r>
      <w:r w:rsidR="00AB218D" w:rsidRPr="000800EE">
        <w:rPr>
          <w:rFonts w:ascii="Arial" w:hAnsi="Arial" w:cs="Arial"/>
          <w:sz w:val="22"/>
          <w:szCs w:val="22"/>
        </w:rPr>
        <w:t>pro poskytování prodeje</w:t>
      </w:r>
      <w:r w:rsidR="00FD1979" w:rsidRPr="000800EE">
        <w:rPr>
          <w:rFonts w:ascii="Arial" w:hAnsi="Arial" w:cs="Arial"/>
          <w:sz w:val="22"/>
          <w:szCs w:val="22"/>
        </w:rPr>
        <w:t xml:space="preserve"> </w:t>
      </w:r>
      <w:r w:rsidR="000800EE" w:rsidRPr="000800EE">
        <w:rPr>
          <w:rFonts w:ascii="Arial" w:hAnsi="Arial" w:cs="Arial"/>
          <w:sz w:val="22"/>
          <w:szCs w:val="22"/>
        </w:rPr>
        <w:tab/>
        <w:t>5,-Kč</w:t>
      </w:r>
    </w:p>
    <w:p w14:paraId="50BA0E81" w14:textId="62A704F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0800EE">
        <w:rPr>
          <w:rFonts w:ascii="Arial" w:hAnsi="Arial" w:cs="Arial"/>
          <w:sz w:val="22"/>
          <w:szCs w:val="22"/>
        </w:rPr>
        <w:tab/>
        <w:t>5,-Kč</w:t>
      </w:r>
    </w:p>
    <w:p w14:paraId="0CCB4B4D" w14:textId="409A47B4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0800EE">
        <w:rPr>
          <w:rFonts w:ascii="Arial" w:hAnsi="Arial" w:cs="Arial"/>
          <w:sz w:val="22"/>
          <w:szCs w:val="22"/>
        </w:rPr>
        <w:tab/>
        <w:t>5,-Kč</w:t>
      </w:r>
    </w:p>
    <w:p w14:paraId="6E1473AE" w14:textId="1955454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800EE">
        <w:rPr>
          <w:rFonts w:ascii="Arial" w:hAnsi="Arial" w:cs="Arial"/>
          <w:sz w:val="22"/>
          <w:szCs w:val="22"/>
        </w:rPr>
        <w:t>za umístění reklamní</w:t>
      </w:r>
      <w:r w:rsidR="009C6649" w:rsidRPr="000800EE">
        <w:rPr>
          <w:rFonts w:ascii="Arial" w:hAnsi="Arial" w:cs="Arial"/>
          <w:sz w:val="22"/>
          <w:szCs w:val="22"/>
        </w:rPr>
        <w:t>ch</w:t>
      </w:r>
      <w:r w:rsidRPr="000800EE">
        <w:rPr>
          <w:rFonts w:ascii="Arial" w:hAnsi="Arial" w:cs="Arial"/>
          <w:sz w:val="22"/>
          <w:szCs w:val="22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00EE">
        <w:rPr>
          <w:rFonts w:ascii="Arial" w:hAnsi="Arial" w:cs="Arial"/>
          <w:i/>
          <w:iCs/>
          <w:sz w:val="22"/>
          <w:szCs w:val="22"/>
        </w:rPr>
        <w:tab/>
        <w:t>5,-Kč</w:t>
      </w:r>
    </w:p>
    <w:p w14:paraId="21A6C895" w14:textId="20A9A703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0800EE">
        <w:rPr>
          <w:rFonts w:ascii="Arial" w:hAnsi="Arial" w:cs="Arial"/>
          <w:sz w:val="22"/>
          <w:szCs w:val="22"/>
        </w:rPr>
        <w:t xml:space="preserve">za umístění </w:t>
      </w:r>
      <w:r w:rsidR="0008365C" w:rsidRPr="000800EE">
        <w:rPr>
          <w:rFonts w:ascii="Arial" w:hAnsi="Arial" w:cs="Arial"/>
          <w:sz w:val="22"/>
          <w:szCs w:val="22"/>
        </w:rPr>
        <w:t xml:space="preserve">zařízení </w:t>
      </w:r>
      <w:r w:rsidRPr="000800EE">
        <w:rPr>
          <w:rFonts w:ascii="Arial" w:hAnsi="Arial" w:cs="Arial"/>
          <w:sz w:val="22"/>
          <w:szCs w:val="22"/>
        </w:rPr>
        <w:t>lunaparků a jiných</w:t>
      </w:r>
      <w:r w:rsidR="0008365C" w:rsidRPr="000800EE">
        <w:rPr>
          <w:rFonts w:ascii="Arial" w:hAnsi="Arial" w:cs="Arial"/>
          <w:sz w:val="22"/>
          <w:szCs w:val="22"/>
        </w:rPr>
        <w:t xml:space="preserve"> obdobných</w:t>
      </w:r>
      <w:r w:rsidRPr="000800EE">
        <w:rPr>
          <w:rFonts w:ascii="Arial" w:hAnsi="Arial" w:cs="Arial"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0800EE">
        <w:rPr>
          <w:rFonts w:ascii="Arial" w:hAnsi="Arial" w:cs="Arial"/>
          <w:iCs/>
          <w:sz w:val="22"/>
          <w:szCs w:val="22"/>
        </w:rPr>
        <w:tab/>
        <w:t>5,-Kč</w:t>
      </w:r>
    </w:p>
    <w:p w14:paraId="1669C509" w14:textId="1833FE0A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0800EE">
        <w:rPr>
          <w:rFonts w:ascii="Arial" w:hAnsi="Arial" w:cs="Arial"/>
          <w:sz w:val="22"/>
          <w:szCs w:val="22"/>
        </w:rPr>
        <w:tab/>
        <w:t>5,-Kč</w:t>
      </w:r>
    </w:p>
    <w:p w14:paraId="72B8B9FE" w14:textId="7A861BF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0800EE">
        <w:rPr>
          <w:rFonts w:ascii="Arial" w:hAnsi="Arial" w:cs="Arial"/>
          <w:sz w:val="22"/>
          <w:szCs w:val="22"/>
        </w:rPr>
        <w:tab/>
        <w:t>4,-Kč</w:t>
      </w:r>
    </w:p>
    <w:p w14:paraId="33C4294E" w14:textId="51A04C5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0800EE">
        <w:rPr>
          <w:rFonts w:ascii="Arial" w:hAnsi="Arial" w:cs="Arial"/>
          <w:sz w:val="22"/>
          <w:szCs w:val="22"/>
        </w:rPr>
        <w:tab/>
        <w:t>2,-Kč</w:t>
      </w:r>
    </w:p>
    <w:p w14:paraId="07715BB3" w14:textId="1510B5F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0800EE">
        <w:rPr>
          <w:rFonts w:ascii="Arial" w:hAnsi="Arial" w:cs="Arial"/>
          <w:sz w:val="22"/>
          <w:szCs w:val="22"/>
        </w:rPr>
        <w:tab/>
        <w:t>5,-Kč</w:t>
      </w:r>
    </w:p>
    <w:p w14:paraId="22D784A5" w14:textId="08AD0C4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0800EE">
        <w:rPr>
          <w:rFonts w:ascii="Arial" w:hAnsi="Arial" w:cs="Arial"/>
          <w:sz w:val="22"/>
          <w:szCs w:val="22"/>
        </w:rPr>
        <w:tab/>
        <w:t>5,-Kč</w:t>
      </w:r>
    </w:p>
    <w:p w14:paraId="410884A2" w14:textId="3E594FB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0800EE">
        <w:rPr>
          <w:rFonts w:ascii="Arial" w:hAnsi="Arial" w:cs="Arial"/>
          <w:sz w:val="22"/>
          <w:szCs w:val="22"/>
        </w:rPr>
        <w:tab/>
        <w:t>5,-Kč</w:t>
      </w:r>
    </w:p>
    <w:p w14:paraId="7ED51AC2" w14:textId="22FFAFC0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0800EE">
        <w:rPr>
          <w:rFonts w:ascii="Arial" w:hAnsi="Arial" w:cs="Arial"/>
          <w:sz w:val="22"/>
          <w:szCs w:val="22"/>
        </w:rPr>
        <w:t>5,-Kč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05BEA5FC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 xml:space="preserve">Obec stanovuje poplatek </w:t>
      </w:r>
      <w:r w:rsidR="000800EE">
        <w:rPr>
          <w:rFonts w:ascii="Arial" w:hAnsi="Arial" w:cs="Arial"/>
          <w:sz w:val="22"/>
          <w:szCs w:val="22"/>
        </w:rPr>
        <w:t xml:space="preserve">za umístění skládek </w:t>
      </w:r>
      <w:r w:rsidRPr="000720E9">
        <w:rPr>
          <w:rFonts w:ascii="Arial" w:hAnsi="Arial" w:cs="Arial"/>
          <w:sz w:val="22"/>
          <w:szCs w:val="22"/>
        </w:rPr>
        <w:t>paušální částkou takto:</w:t>
      </w:r>
    </w:p>
    <w:p w14:paraId="7567F8FA" w14:textId="53C8324D" w:rsidR="00AB218D" w:rsidRPr="000800EE" w:rsidRDefault="000800EE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skládky stavebního materiálu                                                             10,-Kč/měsíc/m</w:t>
      </w:r>
      <w:r w:rsidRPr="000800EE">
        <w:rPr>
          <w:rFonts w:ascii="Arial" w:hAnsi="Arial" w:cs="Arial"/>
          <w:sz w:val="22"/>
          <w:szCs w:val="22"/>
          <w:vertAlign w:val="superscript"/>
        </w:rPr>
        <w:t>2</w:t>
      </w:r>
    </w:p>
    <w:p w14:paraId="3FEA7CD3" w14:textId="1678CA51" w:rsidR="000800EE" w:rsidRDefault="000800EE" w:rsidP="000800EE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ab/>
      </w:r>
      <w:r w:rsidRPr="000800EE">
        <w:rPr>
          <w:rFonts w:ascii="Arial" w:hAnsi="Arial" w:cs="Arial"/>
          <w:sz w:val="22"/>
          <w:szCs w:val="22"/>
        </w:rPr>
        <w:t>100,-Kč/rok/m</w:t>
      </w:r>
      <w:r w:rsidRPr="000800EE">
        <w:rPr>
          <w:rFonts w:ascii="Arial" w:hAnsi="Arial" w:cs="Arial"/>
          <w:sz w:val="22"/>
          <w:szCs w:val="22"/>
          <w:vertAlign w:val="superscript"/>
        </w:rPr>
        <w:t>2</w:t>
      </w:r>
    </w:p>
    <w:p w14:paraId="53CAB169" w14:textId="77777777" w:rsidR="00143BED" w:rsidRPr="000800EE" w:rsidRDefault="00143BED" w:rsidP="000800EE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</w:p>
    <w:p w14:paraId="30C7947E" w14:textId="017207A7" w:rsidR="00AB218D" w:rsidRDefault="000800EE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ostatní skládky                                                                                   20,-Kč/měsíc/m</w:t>
      </w:r>
      <w:r w:rsidRPr="000800EE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ab/>
      </w:r>
    </w:p>
    <w:p w14:paraId="79FE11E3" w14:textId="4902E181" w:rsidR="000800EE" w:rsidRDefault="000800EE" w:rsidP="000800EE">
      <w:pPr>
        <w:tabs>
          <w:tab w:val="left" w:pos="77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</w:t>
      </w:r>
      <w:r w:rsidRPr="000800EE">
        <w:rPr>
          <w:rFonts w:ascii="Arial" w:hAnsi="Arial" w:cs="Arial"/>
          <w:sz w:val="22"/>
          <w:szCs w:val="22"/>
        </w:rPr>
        <w:t>00,-Kč/rok/m</w:t>
      </w:r>
      <w:r w:rsidRPr="000800EE">
        <w:rPr>
          <w:rFonts w:ascii="Arial" w:hAnsi="Arial" w:cs="Arial"/>
          <w:sz w:val="22"/>
          <w:szCs w:val="22"/>
          <w:vertAlign w:val="superscript"/>
        </w:rPr>
        <w:t>2</w:t>
      </w:r>
    </w:p>
    <w:p w14:paraId="1DD5D9F1" w14:textId="2B8BF1DD" w:rsidR="000800EE" w:rsidRPr="000720E9" w:rsidRDefault="000800EE" w:rsidP="000800EE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3A610FD1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</w:t>
      </w:r>
      <w:r w:rsidR="00544BD4">
        <w:rPr>
          <w:rFonts w:ascii="Arial" w:hAnsi="Arial" w:cs="Arial"/>
          <w:sz w:val="22"/>
          <w:szCs w:val="22"/>
        </w:rPr>
        <w:t>ného prostranství po dobu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586710">
        <w:rPr>
          <w:rFonts w:ascii="Arial" w:hAnsi="Arial" w:cs="Arial"/>
          <w:sz w:val="22"/>
          <w:szCs w:val="22"/>
        </w:rPr>
        <w:t xml:space="preserve">7 </w:t>
      </w:r>
      <w:r w:rsidRPr="00357895">
        <w:rPr>
          <w:rFonts w:ascii="Arial" w:hAnsi="Arial" w:cs="Arial"/>
          <w:sz w:val="22"/>
          <w:szCs w:val="22"/>
        </w:rPr>
        <w:t xml:space="preserve">dnů </w:t>
      </w:r>
      <w:r w:rsidR="00544BD4">
        <w:rPr>
          <w:rFonts w:ascii="Arial" w:hAnsi="Arial" w:cs="Arial"/>
          <w:sz w:val="22"/>
          <w:szCs w:val="22"/>
        </w:rPr>
        <w:t xml:space="preserve">a kratší </w:t>
      </w:r>
      <w:r w:rsidRPr="00357895">
        <w:rPr>
          <w:rFonts w:ascii="Arial" w:hAnsi="Arial" w:cs="Arial"/>
          <w:sz w:val="22"/>
          <w:szCs w:val="22"/>
        </w:rPr>
        <w:t xml:space="preserve">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20CF9830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586710">
        <w:rPr>
          <w:rFonts w:ascii="Arial" w:hAnsi="Arial" w:cs="Arial"/>
          <w:sz w:val="22"/>
          <w:szCs w:val="22"/>
        </w:rPr>
        <w:t xml:space="preserve">8 </w:t>
      </w:r>
      <w:r w:rsidRPr="00357895">
        <w:rPr>
          <w:rFonts w:ascii="Arial" w:hAnsi="Arial" w:cs="Arial"/>
          <w:sz w:val="22"/>
          <w:szCs w:val="22"/>
        </w:rPr>
        <w:t xml:space="preserve">dnů nebo delší nejpozději do </w:t>
      </w:r>
      <w:r w:rsidR="00586710">
        <w:rPr>
          <w:rFonts w:ascii="Arial" w:hAnsi="Arial" w:cs="Arial"/>
          <w:sz w:val="22"/>
          <w:szCs w:val="22"/>
        </w:rPr>
        <w:t>15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354A9F3E" w:rsidR="00AB218D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 xml:space="preserve">stanovený </w:t>
      </w:r>
      <w:r w:rsidR="00586710">
        <w:rPr>
          <w:rFonts w:ascii="Arial" w:hAnsi="Arial" w:cs="Arial"/>
          <w:sz w:val="22"/>
          <w:szCs w:val="22"/>
        </w:rPr>
        <w:t xml:space="preserve">měsíční </w:t>
      </w:r>
      <w:r w:rsidR="00153AC7">
        <w:rPr>
          <w:rFonts w:ascii="Arial" w:hAnsi="Arial" w:cs="Arial"/>
          <w:sz w:val="22"/>
          <w:szCs w:val="22"/>
        </w:rPr>
        <w:t>paušální částkou je splatný do posledního dne příslušného kalendářního měsíce.</w:t>
      </w:r>
    </w:p>
    <w:p w14:paraId="47671B46" w14:textId="7104C830" w:rsidR="00153AC7" w:rsidRDefault="00153AC7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stanovený roční paušální částkou je splatní do 31. 12. příslušného kalendářního roku.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BDEF0D2" w:rsidR="00AB218D" w:rsidRPr="009671FD" w:rsidRDefault="00544BD4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48F24F70" w14:textId="77777777" w:rsidR="00586710" w:rsidRPr="00357895" w:rsidRDefault="00586710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9CF40E9" w14:textId="77777777" w:rsidR="00AB218D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3A4EF44F" w14:textId="77777777" w:rsidR="00544BD4" w:rsidRDefault="00544BD4" w:rsidP="00544BD4">
      <w:pPr>
        <w:pStyle w:val="Odstavecseseznamem"/>
        <w:numPr>
          <w:ilvl w:val="1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586710" w:rsidRPr="00544BD4">
        <w:rPr>
          <w:rFonts w:ascii="Arial" w:hAnsi="Arial" w:cs="Arial"/>
          <w:sz w:val="22"/>
          <w:szCs w:val="22"/>
        </w:rPr>
        <w:t>ulturní a sportovní akce pořádané na veřejném</w:t>
      </w:r>
      <w:r>
        <w:rPr>
          <w:rFonts w:ascii="Arial" w:hAnsi="Arial" w:cs="Arial"/>
          <w:sz w:val="22"/>
          <w:szCs w:val="22"/>
        </w:rPr>
        <w:t xml:space="preserve"> prostranství bez vstupného </w:t>
      </w:r>
    </w:p>
    <w:p w14:paraId="3D717804" w14:textId="68F32381" w:rsidR="00586710" w:rsidRDefault="00544BD4" w:rsidP="00544BD4">
      <w:pPr>
        <w:pStyle w:val="Odstavecseseznamem"/>
        <w:numPr>
          <w:ilvl w:val="1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 a sportovní akce</w:t>
      </w:r>
      <w:r w:rsidR="00586710" w:rsidRPr="00544BD4">
        <w:rPr>
          <w:rFonts w:ascii="Arial" w:hAnsi="Arial" w:cs="Arial"/>
          <w:sz w:val="22"/>
          <w:szCs w:val="22"/>
        </w:rPr>
        <w:t xml:space="preserve"> pořádané obcí Barchov a organizacemi </w:t>
      </w:r>
      <w:r>
        <w:rPr>
          <w:rFonts w:ascii="Arial" w:hAnsi="Arial" w:cs="Arial"/>
          <w:sz w:val="22"/>
          <w:szCs w:val="22"/>
        </w:rPr>
        <w:t>se sídlem na území obce Barchov,</w:t>
      </w:r>
    </w:p>
    <w:p w14:paraId="52A60971" w14:textId="6DE38779" w:rsidR="00544BD4" w:rsidRPr="00544BD4" w:rsidRDefault="00544BD4" w:rsidP="00544BD4">
      <w:pPr>
        <w:pStyle w:val="Odstavecseseznamem"/>
        <w:numPr>
          <w:ilvl w:val="1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obcí Barchov.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FA4CB11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544BD4">
        <w:rPr>
          <w:rFonts w:ascii="Arial" w:hAnsi="Arial" w:cs="Arial"/>
          <w:sz w:val="22"/>
          <w:szCs w:val="22"/>
        </w:rPr>
        <w:t>zhodný pro osvobození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</w:t>
      </w:r>
      <w:r w:rsidR="00544BD4">
        <w:rPr>
          <w:rFonts w:ascii="Arial" w:hAnsi="Arial" w:cs="Arial"/>
          <w:sz w:val="22"/>
          <w:szCs w:val="22"/>
        </w:rPr>
        <w:t xml:space="preserve"> nárok na osvobození </w:t>
      </w:r>
      <w:r w:rsidRPr="00191186">
        <w:rPr>
          <w:rFonts w:ascii="Arial" w:hAnsi="Arial" w:cs="Arial"/>
          <w:sz w:val="22"/>
          <w:szCs w:val="22"/>
        </w:rPr>
        <w:t>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0F082C09" w:rsidR="002524BF" w:rsidRPr="00DF5857" w:rsidRDefault="00AE33A2" w:rsidP="002524B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="002524BF" w:rsidRPr="00DF5857">
        <w:rPr>
          <w:rFonts w:ascii="Arial" w:hAnsi="Arial" w:cs="Arial"/>
        </w:rPr>
        <w:t xml:space="preserve">l. </w:t>
      </w:r>
      <w:r w:rsidR="002524BF"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1F53AD1F" w:rsidR="002524BF" w:rsidRPr="00586710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8671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86710" w:rsidRPr="00586710">
        <w:rPr>
          <w:rFonts w:ascii="Arial" w:hAnsi="Arial" w:cs="Arial"/>
          <w:sz w:val="22"/>
          <w:szCs w:val="22"/>
        </w:rPr>
        <w:t>3/2019</w:t>
      </w:r>
      <w:r w:rsidR="006A5869">
        <w:rPr>
          <w:rFonts w:ascii="Arial" w:hAnsi="Arial" w:cs="Arial"/>
          <w:sz w:val="22"/>
          <w:szCs w:val="22"/>
        </w:rPr>
        <w:t>, o místním poplatku a užívání veřejného prostranství,</w:t>
      </w:r>
      <w:r w:rsidRPr="00586710">
        <w:rPr>
          <w:rFonts w:ascii="Arial" w:hAnsi="Arial" w:cs="Arial"/>
          <w:sz w:val="22"/>
          <w:szCs w:val="22"/>
        </w:rPr>
        <w:t xml:space="preserve"> ze dne</w:t>
      </w:r>
      <w:r w:rsidR="00742D88" w:rsidRPr="00586710">
        <w:rPr>
          <w:rFonts w:ascii="Arial" w:hAnsi="Arial" w:cs="Arial"/>
          <w:sz w:val="22"/>
          <w:szCs w:val="22"/>
        </w:rPr>
        <w:t xml:space="preserve"> </w:t>
      </w:r>
      <w:r w:rsidR="00586710" w:rsidRPr="00586710">
        <w:rPr>
          <w:rFonts w:ascii="Arial" w:hAnsi="Arial" w:cs="Arial"/>
          <w:sz w:val="22"/>
          <w:szCs w:val="22"/>
        </w:rPr>
        <w:t>16. 12. 2019.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5B3B37CA" w:rsidR="00357895" w:rsidRDefault="00357895" w:rsidP="00586710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586710">
        <w:rPr>
          <w:rFonts w:ascii="Arial" w:hAnsi="Arial" w:cs="Arial"/>
          <w:sz w:val="22"/>
          <w:szCs w:val="22"/>
        </w:rPr>
        <w:t>1. 1. 2024.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847749" w14:textId="77777777" w:rsidR="00394724" w:rsidRDefault="00394724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4EE2ABF" w14:textId="77777777" w:rsidR="00394724" w:rsidRDefault="00394724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EFF658" w14:textId="77777777" w:rsidR="00394724" w:rsidRDefault="00394724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6BB9592A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DBDD" w14:textId="768602B8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  <w:r w:rsidR="00AE33A2">
        <w:rPr>
          <w:rFonts w:ascii="Arial" w:hAnsi="Arial" w:cs="Arial"/>
          <w:i/>
          <w:sz w:val="22"/>
          <w:szCs w:val="22"/>
        </w:rPr>
        <w:t xml:space="preserve">   </w:t>
      </w:r>
      <w:r w:rsidR="00586710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20F072D2" w14:textId="7F8DAFB0" w:rsidR="00AB59E9" w:rsidRPr="000C2DC4" w:rsidRDefault="00586710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Mgr. Ladislav </w:t>
      </w:r>
      <w:proofErr w:type="spellStart"/>
      <w:r>
        <w:rPr>
          <w:rFonts w:ascii="Arial" w:hAnsi="Arial" w:cs="Arial"/>
          <w:sz w:val="22"/>
          <w:szCs w:val="22"/>
        </w:rPr>
        <w:t>Vlachý</w:t>
      </w:r>
      <w:proofErr w:type="spellEnd"/>
      <w:r w:rsidR="00AB59E9" w:rsidRPr="000C2DC4">
        <w:rPr>
          <w:rFonts w:ascii="Arial" w:hAnsi="Arial" w:cs="Arial"/>
          <w:sz w:val="22"/>
          <w:szCs w:val="22"/>
        </w:rPr>
        <w:t xml:space="preserve"> </w:t>
      </w:r>
      <w:r w:rsidR="006A5869">
        <w:rPr>
          <w:rFonts w:ascii="Arial" w:hAnsi="Arial" w:cs="Arial"/>
          <w:sz w:val="22"/>
          <w:szCs w:val="22"/>
        </w:rPr>
        <w:t>v. r.</w:t>
      </w:r>
      <w:r w:rsidR="006A5869">
        <w:rPr>
          <w:rFonts w:ascii="Arial" w:hAnsi="Arial" w:cs="Arial"/>
          <w:sz w:val="22"/>
          <w:szCs w:val="22"/>
        </w:rPr>
        <w:tab/>
      </w:r>
      <w:r w:rsidR="00AB59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Veronika Rezová</w:t>
      </w:r>
      <w:r w:rsidR="006A5869">
        <w:rPr>
          <w:rFonts w:ascii="Arial" w:hAnsi="Arial" w:cs="Arial"/>
          <w:sz w:val="22"/>
          <w:szCs w:val="22"/>
        </w:rPr>
        <w:t xml:space="preserve"> v. r.</w:t>
      </w:r>
    </w:p>
    <w:p w14:paraId="4371AB58" w14:textId="620D9668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6A5869">
        <w:rPr>
          <w:rFonts w:ascii="Arial" w:hAnsi="Arial" w:cs="Arial"/>
          <w:sz w:val="22"/>
          <w:szCs w:val="22"/>
        </w:rPr>
        <w:t>     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6A5869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14366C2D" w:rsidR="00AB218D" w:rsidRPr="00D005A8" w:rsidRDefault="00AB59E9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B218D" w:rsidRPr="00D005A8" w:rsidSect="000800EE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F1F15" w14:textId="77777777" w:rsidR="00D8001B" w:rsidRDefault="00D8001B">
      <w:r>
        <w:separator/>
      </w:r>
    </w:p>
  </w:endnote>
  <w:endnote w:type="continuationSeparator" w:id="0">
    <w:p w14:paraId="5070FF22" w14:textId="77777777" w:rsidR="00D8001B" w:rsidRDefault="00D8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205091E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A5869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517DB" w14:textId="77777777" w:rsidR="00D8001B" w:rsidRDefault="00D8001B">
      <w:r>
        <w:separator/>
      </w:r>
    </w:p>
  </w:footnote>
  <w:footnote w:type="continuationSeparator" w:id="0">
    <w:p w14:paraId="4FE1E61D" w14:textId="77777777" w:rsidR="00D8001B" w:rsidRDefault="00D8001B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5872862">
    <w:abstractNumId w:val="8"/>
  </w:num>
  <w:num w:numId="2" w16cid:durableId="951058906">
    <w:abstractNumId w:val="26"/>
  </w:num>
  <w:num w:numId="3" w16cid:durableId="1624071817">
    <w:abstractNumId w:val="6"/>
  </w:num>
  <w:num w:numId="4" w16cid:durableId="1215658659">
    <w:abstractNumId w:val="17"/>
  </w:num>
  <w:num w:numId="5" w16cid:durableId="503935449">
    <w:abstractNumId w:val="16"/>
  </w:num>
  <w:num w:numId="6" w16cid:durableId="241262231">
    <w:abstractNumId w:val="20"/>
  </w:num>
  <w:num w:numId="7" w16cid:durableId="1014183650">
    <w:abstractNumId w:val="10"/>
  </w:num>
  <w:num w:numId="8" w16cid:durableId="427308089">
    <w:abstractNumId w:val="3"/>
  </w:num>
  <w:num w:numId="9" w16cid:durableId="11301672">
    <w:abstractNumId w:val="19"/>
  </w:num>
  <w:num w:numId="10" w16cid:durableId="598291788">
    <w:abstractNumId w:val="9"/>
  </w:num>
  <w:num w:numId="11" w16cid:durableId="256400620">
    <w:abstractNumId w:val="21"/>
  </w:num>
  <w:num w:numId="12" w16cid:durableId="2132361645">
    <w:abstractNumId w:val="11"/>
  </w:num>
  <w:num w:numId="13" w16cid:durableId="1306818040">
    <w:abstractNumId w:val="7"/>
  </w:num>
  <w:num w:numId="14" w16cid:durableId="1482690999">
    <w:abstractNumId w:val="4"/>
  </w:num>
  <w:num w:numId="15" w16cid:durableId="875509252">
    <w:abstractNumId w:val="1"/>
  </w:num>
  <w:num w:numId="16" w16cid:durableId="1354915191">
    <w:abstractNumId w:val="23"/>
  </w:num>
  <w:num w:numId="17" w16cid:durableId="984505351">
    <w:abstractNumId w:val="13"/>
  </w:num>
  <w:num w:numId="18" w16cid:durableId="694766870">
    <w:abstractNumId w:val="0"/>
  </w:num>
  <w:num w:numId="19" w16cid:durableId="759330909">
    <w:abstractNumId w:val="25"/>
  </w:num>
  <w:num w:numId="20" w16cid:durableId="586573305">
    <w:abstractNumId w:val="18"/>
  </w:num>
  <w:num w:numId="21" w16cid:durableId="33384881">
    <w:abstractNumId w:val="14"/>
  </w:num>
  <w:num w:numId="22" w16cid:durableId="175993524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9089662">
    <w:abstractNumId w:val="2"/>
  </w:num>
  <w:num w:numId="24" w16cid:durableId="1556047394">
    <w:abstractNumId w:val="5"/>
  </w:num>
  <w:num w:numId="25" w16cid:durableId="1035007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637977">
    <w:abstractNumId w:val="22"/>
  </w:num>
  <w:num w:numId="27" w16cid:durableId="16679045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743479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30672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3BA4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00EE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1208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3BED"/>
    <w:rsid w:val="001461A7"/>
    <w:rsid w:val="00146325"/>
    <w:rsid w:val="00153AC7"/>
    <w:rsid w:val="00154B6E"/>
    <w:rsid w:val="00156CD5"/>
    <w:rsid w:val="001572EB"/>
    <w:rsid w:val="00157B53"/>
    <w:rsid w:val="001859A3"/>
    <w:rsid w:val="00190591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64E67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55E6"/>
    <w:rsid w:val="00356764"/>
    <w:rsid w:val="00357895"/>
    <w:rsid w:val="003757EA"/>
    <w:rsid w:val="00390716"/>
    <w:rsid w:val="00394724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44BD4"/>
    <w:rsid w:val="005563CE"/>
    <w:rsid w:val="00556B60"/>
    <w:rsid w:val="00557C62"/>
    <w:rsid w:val="00560DD0"/>
    <w:rsid w:val="005806EF"/>
    <w:rsid w:val="005850B5"/>
    <w:rsid w:val="00585F3C"/>
    <w:rsid w:val="00586710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A5869"/>
    <w:rsid w:val="006B025A"/>
    <w:rsid w:val="006B68A9"/>
    <w:rsid w:val="006C2E3F"/>
    <w:rsid w:val="006C4EC2"/>
    <w:rsid w:val="006D5CD3"/>
    <w:rsid w:val="006D7726"/>
    <w:rsid w:val="0071251C"/>
    <w:rsid w:val="007138AE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5E33"/>
    <w:rsid w:val="008C6F3D"/>
    <w:rsid w:val="008C7EA0"/>
    <w:rsid w:val="008E16BF"/>
    <w:rsid w:val="008E7074"/>
    <w:rsid w:val="00902102"/>
    <w:rsid w:val="0090767C"/>
    <w:rsid w:val="009079F0"/>
    <w:rsid w:val="00907BB8"/>
    <w:rsid w:val="009350D2"/>
    <w:rsid w:val="00936A9F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1A5"/>
    <w:rsid w:val="009E14C3"/>
    <w:rsid w:val="009F439E"/>
    <w:rsid w:val="00A03E97"/>
    <w:rsid w:val="00A10FB8"/>
    <w:rsid w:val="00A11E1C"/>
    <w:rsid w:val="00A15B0C"/>
    <w:rsid w:val="00A25230"/>
    <w:rsid w:val="00A25979"/>
    <w:rsid w:val="00A267A5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33A2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001B"/>
    <w:rsid w:val="00D82671"/>
    <w:rsid w:val="00D95E7D"/>
    <w:rsid w:val="00DC243C"/>
    <w:rsid w:val="00DC3796"/>
    <w:rsid w:val="00DD5D09"/>
    <w:rsid w:val="00DE3BF3"/>
    <w:rsid w:val="00DF3E59"/>
    <w:rsid w:val="00E23940"/>
    <w:rsid w:val="00E35C89"/>
    <w:rsid w:val="00E37B7C"/>
    <w:rsid w:val="00E53492"/>
    <w:rsid w:val="00E53FF5"/>
    <w:rsid w:val="00E64DF2"/>
    <w:rsid w:val="00E67D93"/>
    <w:rsid w:val="00E72789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4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BCDC6-28AD-4005-A47B-29BAC57E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783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rezova@agpkosicky.cz</cp:lastModifiedBy>
  <cp:revision>6</cp:revision>
  <cp:lastPrinted>2010-06-16T12:17:00Z</cp:lastPrinted>
  <dcterms:created xsi:type="dcterms:W3CDTF">2023-12-15T05:53:00Z</dcterms:created>
  <dcterms:modified xsi:type="dcterms:W3CDTF">2023-12-15T13:44:00Z</dcterms:modified>
</cp:coreProperties>
</file>