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02" w:rsidRPr="000C3C02" w:rsidRDefault="000C3C02" w:rsidP="000C3C0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0C3C02">
        <w:rPr>
          <w:rFonts w:ascii="Arial" w:hAnsi="Arial" w:cs="Arial"/>
          <w:b/>
          <w:color w:val="000000"/>
          <w:szCs w:val="24"/>
        </w:rPr>
        <w:t>MĚSTO KOPŘIVNICE</w:t>
      </w:r>
    </w:p>
    <w:p w:rsidR="002150BD" w:rsidRPr="000C3C02" w:rsidRDefault="002150BD" w:rsidP="002150B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C3C02">
        <w:rPr>
          <w:rFonts w:ascii="Arial" w:hAnsi="Arial" w:cs="Arial"/>
          <w:b/>
          <w:color w:val="000000"/>
          <w:szCs w:val="24"/>
        </w:rPr>
        <w:t xml:space="preserve">Zastupitelstvo </w:t>
      </w:r>
      <w:r w:rsidR="00BF7DEF" w:rsidRPr="000C3C02">
        <w:rPr>
          <w:rFonts w:ascii="Arial" w:hAnsi="Arial" w:cs="Arial"/>
          <w:b/>
          <w:color w:val="000000"/>
          <w:szCs w:val="24"/>
        </w:rPr>
        <w:t>města Kopřivnice</w:t>
      </w:r>
    </w:p>
    <w:p w:rsidR="000C3C02" w:rsidRPr="000C3C02" w:rsidRDefault="000C3C02" w:rsidP="002150B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150BD" w:rsidRPr="000C3C02" w:rsidRDefault="002150BD" w:rsidP="00B702E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8"/>
        </w:rPr>
      </w:pPr>
      <w:r w:rsidRPr="000C3C02">
        <w:rPr>
          <w:rFonts w:ascii="Arial" w:hAnsi="Arial" w:cs="Arial"/>
          <w:b/>
          <w:sz w:val="22"/>
          <w:szCs w:val="28"/>
        </w:rPr>
        <w:t xml:space="preserve">Obecně závazná vyhláška města </w:t>
      </w:r>
      <w:r w:rsidR="00BF7DEF" w:rsidRPr="000C3C02">
        <w:rPr>
          <w:rFonts w:ascii="Arial" w:hAnsi="Arial" w:cs="Arial"/>
          <w:b/>
          <w:sz w:val="22"/>
          <w:szCs w:val="28"/>
        </w:rPr>
        <w:t>Kopřivnice</w:t>
      </w:r>
      <w:r w:rsidR="000606C8">
        <w:rPr>
          <w:rFonts w:ascii="Arial" w:hAnsi="Arial" w:cs="Arial"/>
          <w:b/>
          <w:sz w:val="22"/>
          <w:szCs w:val="28"/>
        </w:rPr>
        <w:t xml:space="preserve"> č. 5/2022</w:t>
      </w:r>
      <w:bookmarkStart w:id="0" w:name="_GoBack"/>
      <w:bookmarkEnd w:id="0"/>
      <w:r w:rsidRPr="000C3C02">
        <w:rPr>
          <w:rFonts w:ascii="Arial" w:hAnsi="Arial" w:cs="Arial"/>
          <w:b/>
          <w:sz w:val="22"/>
          <w:szCs w:val="28"/>
        </w:rPr>
        <w:t>,</w:t>
      </w:r>
    </w:p>
    <w:p w:rsidR="002150BD" w:rsidRPr="000C3C02" w:rsidRDefault="002150BD" w:rsidP="002150B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8"/>
        </w:rPr>
      </w:pPr>
    </w:p>
    <w:p w:rsidR="002150BD" w:rsidRPr="000C3C02" w:rsidRDefault="002150BD" w:rsidP="002150BD">
      <w:pPr>
        <w:spacing w:after="120"/>
        <w:jc w:val="center"/>
        <w:rPr>
          <w:rFonts w:ascii="Arial" w:hAnsi="Arial" w:cs="Arial"/>
          <w:b/>
          <w:sz w:val="22"/>
          <w:szCs w:val="28"/>
        </w:rPr>
      </w:pPr>
      <w:r w:rsidRPr="000C3C02">
        <w:rPr>
          <w:rFonts w:ascii="Arial" w:hAnsi="Arial" w:cs="Arial"/>
          <w:b/>
          <w:sz w:val="22"/>
          <w:szCs w:val="28"/>
        </w:rPr>
        <w:t>kterou se zakazuje požívání alkoholických nápojů za účelem zabezpečení místních záležitostí veřejného pořádku na vymezených veřejných prostranstvích</w:t>
      </w:r>
    </w:p>
    <w:p w:rsidR="002150BD" w:rsidRPr="006647CE" w:rsidRDefault="002150BD" w:rsidP="002150BD">
      <w:pPr>
        <w:rPr>
          <w:rFonts w:ascii="Arial" w:hAnsi="Arial" w:cs="Arial"/>
          <w:b/>
          <w:sz w:val="22"/>
          <w:szCs w:val="22"/>
          <w:u w:val="single"/>
        </w:rPr>
      </w:pPr>
    </w:p>
    <w:p w:rsidR="002150BD" w:rsidRDefault="002150BD" w:rsidP="002150B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>Zastupitelstvo města</w:t>
      </w:r>
      <w:r>
        <w:rPr>
          <w:rFonts w:ascii="Arial" w:hAnsi="Arial" w:cs="Arial"/>
          <w:sz w:val="22"/>
          <w:szCs w:val="22"/>
        </w:rPr>
        <w:t xml:space="preserve"> </w:t>
      </w:r>
      <w:r w:rsidR="00BF7DEF">
        <w:rPr>
          <w:rFonts w:ascii="Arial" w:hAnsi="Arial" w:cs="Arial"/>
          <w:sz w:val="22"/>
          <w:szCs w:val="22"/>
        </w:rPr>
        <w:t>Kopřivnice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DB0199">
        <w:rPr>
          <w:rFonts w:ascii="Arial" w:hAnsi="Arial" w:cs="Arial"/>
          <w:sz w:val="22"/>
          <w:szCs w:val="22"/>
        </w:rPr>
        <w:t xml:space="preserve">3. 3. </w:t>
      </w:r>
      <w:r w:rsidR="00BF7DEF">
        <w:rPr>
          <w:rFonts w:ascii="Arial" w:hAnsi="Arial" w:cs="Arial"/>
          <w:sz w:val="22"/>
          <w:szCs w:val="22"/>
        </w:rPr>
        <w:t>202</w:t>
      </w:r>
      <w:r w:rsidR="004C2584">
        <w:rPr>
          <w:rFonts w:ascii="Arial" w:hAnsi="Arial" w:cs="Arial"/>
          <w:sz w:val="22"/>
          <w:szCs w:val="22"/>
        </w:rPr>
        <w:t>2</w:t>
      </w:r>
      <w:r w:rsidRPr="006647CE">
        <w:rPr>
          <w:rFonts w:ascii="Arial" w:hAnsi="Arial" w:cs="Arial"/>
          <w:sz w:val="22"/>
          <w:szCs w:val="22"/>
        </w:rPr>
        <w:t xml:space="preserve"> u</w:t>
      </w:r>
      <w:r w:rsidRPr="00DB0199">
        <w:rPr>
          <w:rFonts w:ascii="Arial" w:hAnsi="Arial" w:cs="Arial"/>
          <w:sz w:val="22"/>
          <w:szCs w:val="22"/>
        </w:rPr>
        <w:t xml:space="preserve">snesením č. </w:t>
      </w:r>
      <w:r w:rsidR="00DB0199" w:rsidRPr="00DB0199">
        <w:rPr>
          <w:rFonts w:ascii="Arial" w:hAnsi="Arial" w:cs="Arial"/>
          <w:sz w:val="22"/>
          <w:szCs w:val="22"/>
        </w:rPr>
        <w:t>398</w:t>
      </w:r>
      <w:r w:rsidRPr="00DB0199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:rsidR="002150BD" w:rsidRPr="006647CE" w:rsidRDefault="002150BD" w:rsidP="002150B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:rsidR="002150BD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2150BD" w:rsidRPr="006647CE" w:rsidRDefault="002150BD" w:rsidP="002150BD">
      <w:pPr>
        <w:jc w:val="both"/>
        <w:rPr>
          <w:rFonts w:ascii="Arial" w:hAnsi="Arial" w:cs="Arial"/>
          <w:b/>
          <w:sz w:val="22"/>
          <w:szCs w:val="22"/>
        </w:rPr>
      </w:pPr>
    </w:p>
    <w:p w:rsidR="002150BD" w:rsidRDefault="002150BD" w:rsidP="002150BD">
      <w:pPr>
        <w:numPr>
          <w:ilvl w:val="0"/>
          <w:numId w:val="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</w:t>
      </w:r>
      <w:r w:rsidRPr="006647CE">
        <w:rPr>
          <w:rFonts w:ascii="Arial" w:hAnsi="Arial" w:cs="Arial"/>
          <w:sz w:val="22"/>
          <w:szCs w:val="22"/>
        </w:rPr>
        <w:t>‚ 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činnost, která by mohla narušit veřejný pořádek v</w:t>
      </w:r>
      <w:r w:rsidR="00BF7DEF">
        <w:rPr>
          <w:rFonts w:ascii="Arial" w:hAnsi="Arial" w:cs="Arial"/>
          <w:sz w:val="22"/>
          <w:szCs w:val="22"/>
        </w:rPr>
        <w:t>e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BF7DEF">
        <w:rPr>
          <w:rFonts w:ascii="Arial" w:hAnsi="Arial" w:cs="Arial"/>
          <w:sz w:val="22"/>
          <w:szCs w:val="22"/>
        </w:rPr>
        <w:t>městě</w:t>
      </w:r>
      <w:r w:rsidRPr="006647CE">
        <w:rPr>
          <w:rFonts w:ascii="Arial" w:hAnsi="Arial" w:cs="Arial"/>
          <w:sz w:val="22"/>
          <w:szCs w:val="22"/>
        </w:rPr>
        <w:t xml:space="preserve"> nebo být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:rsidR="002150BD" w:rsidRDefault="002150BD" w:rsidP="002150BD">
      <w:pPr>
        <w:numPr>
          <w:ilvl w:val="0"/>
          <w:numId w:val="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BF7DEF">
        <w:rPr>
          <w:rFonts w:ascii="Arial" w:hAnsi="Arial" w:cs="Arial"/>
          <w:sz w:val="22"/>
          <w:szCs w:val="22"/>
        </w:rPr>
        <w:t>omezení konzumace alkoholických nápojů na veřejném prostranství a zdržování se na veřejném prostranství s otevřenou lahví nebo jinou nádobou s alkoholickým nápojem.</w:t>
      </w:r>
    </w:p>
    <w:p w:rsidR="002150BD" w:rsidRDefault="002150BD" w:rsidP="002150BD">
      <w:pPr>
        <w:jc w:val="both"/>
        <w:rPr>
          <w:rFonts w:ascii="Arial" w:hAnsi="Arial" w:cs="Arial"/>
          <w:sz w:val="22"/>
          <w:szCs w:val="22"/>
        </w:rPr>
      </w:pPr>
    </w:p>
    <w:p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2150BD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2150BD" w:rsidRPr="00E769EA" w:rsidRDefault="002150BD" w:rsidP="002150B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150BD" w:rsidRPr="00BF7DEF" w:rsidRDefault="002150BD" w:rsidP="002150BD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7DE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BF7DE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2150BD" w:rsidRDefault="002150BD" w:rsidP="002150BD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 w:rsidR="00AC7157" w:rsidRPr="00AC7157">
        <w:rPr>
          <w:rFonts w:ascii="Arial" w:hAnsi="Arial" w:cs="Arial"/>
          <w:sz w:val="22"/>
          <w:szCs w:val="22"/>
        </w:rPr>
        <w:t xml:space="preserve">nápoj obsahující více než 0,5 % objemových </w:t>
      </w:r>
      <w:proofErr w:type="spellStart"/>
      <w:r w:rsidR="00AC7157" w:rsidRPr="00AC7157">
        <w:rPr>
          <w:rFonts w:ascii="Arial" w:hAnsi="Arial" w:cs="Arial"/>
          <w:sz w:val="22"/>
          <w:szCs w:val="22"/>
        </w:rPr>
        <w:t>ethanolu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2150BD" w:rsidRPr="00DF65F0" w:rsidRDefault="002150BD" w:rsidP="002150BD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2150BD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>
        <w:rPr>
          <w:rFonts w:ascii="Arial" w:hAnsi="Arial" w:cs="Arial"/>
          <w:b/>
          <w:sz w:val="22"/>
          <w:szCs w:val="22"/>
        </w:rPr>
        <w:t>požívání alkoholických nápojů</w:t>
      </w:r>
      <w:r w:rsidRPr="006647CE"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</w:p>
    <w:p w:rsidR="00885989" w:rsidRDefault="00BF7DEF" w:rsidP="00BF7DEF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„požívání alkoholických nápojů“) se na veřejných prostranstvích </w:t>
      </w:r>
      <w:r w:rsidRPr="006647CE">
        <w:rPr>
          <w:rFonts w:ascii="Arial" w:hAnsi="Arial" w:cs="Arial"/>
          <w:sz w:val="22"/>
          <w:szCs w:val="22"/>
        </w:rPr>
        <w:t>vymezených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příloze</w:t>
      </w:r>
      <w:r>
        <w:rPr>
          <w:rFonts w:ascii="Arial" w:hAnsi="Arial" w:cs="Arial"/>
          <w:sz w:val="22"/>
          <w:szCs w:val="22"/>
        </w:rPr>
        <w:t xml:space="preserve"> č. 1</w:t>
      </w:r>
      <w:r w:rsidRPr="006647CE">
        <w:rPr>
          <w:rFonts w:ascii="Arial" w:hAnsi="Arial" w:cs="Arial"/>
          <w:sz w:val="22"/>
          <w:szCs w:val="22"/>
        </w:rPr>
        <w:t xml:space="preserve"> této obecně závazné vyhlášky</w:t>
      </w:r>
      <w:r>
        <w:rPr>
          <w:rFonts w:ascii="Arial" w:hAnsi="Arial" w:cs="Arial"/>
          <w:sz w:val="22"/>
          <w:szCs w:val="22"/>
        </w:rPr>
        <w:t xml:space="preserve"> zakazuje, s výjimkami stanovenými v odst. 2.</w:t>
      </w:r>
    </w:p>
    <w:p w:rsidR="00885989" w:rsidRDefault="00885989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BF7DEF" w:rsidRDefault="00BF7DEF" w:rsidP="00885989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BF7DEF" w:rsidRDefault="00BF7DEF" w:rsidP="0066457C">
      <w:pPr>
        <w:pStyle w:val="Odstavecseseznamem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58213A">
        <w:rPr>
          <w:rFonts w:ascii="Arial" w:hAnsi="Arial" w:cs="Arial"/>
          <w:sz w:val="22"/>
          <w:szCs w:val="22"/>
        </w:rPr>
        <w:t>Požívání alkoholických nápojů je možno:</w:t>
      </w:r>
    </w:p>
    <w:p w:rsidR="00BF7DEF" w:rsidRDefault="00BF7DEF" w:rsidP="0066457C">
      <w:pPr>
        <w:pStyle w:val="Odstavecseseznamem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předzahrádkách hostinských provozoven mimo dobu nočního klidu</w:t>
      </w:r>
      <w:r w:rsidR="0066457C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, při konání organizovaných kulturních, sportovních a společenských akciích, zejména jarmarků, poutí a trhů,</w:t>
      </w:r>
    </w:p>
    <w:p w:rsidR="00BF7DEF" w:rsidRDefault="00BF7DEF" w:rsidP="001E060B">
      <w:pPr>
        <w:pStyle w:val="Odstavecseseznamem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  <w:highlight w:val="green"/>
        </w:rPr>
      </w:pPr>
      <w:r w:rsidRPr="00676A5D">
        <w:rPr>
          <w:rFonts w:ascii="Arial" w:hAnsi="Arial" w:cs="Arial"/>
          <w:sz w:val="22"/>
          <w:szCs w:val="22"/>
        </w:rPr>
        <w:t xml:space="preserve">b) při konání veřejných hudebních produkcí konaných </w:t>
      </w:r>
      <w:r w:rsidR="00676A5D" w:rsidRPr="00676A5D">
        <w:rPr>
          <w:rFonts w:ascii="Arial" w:hAnsi="Arial" w:cs="Arial"/>
          <w:sz w:val="22"/>
          <w:szCs w:val="22"/>
        </w:rPr>
        <w:t xml:space="preserve">dle </w:t>
      </w:r>
      <w:r w:rsidRPr="00676A5D">
        <w:rPr>
          <w:rFonts w:ascii="Arial" w:hAnsi="Arial" w:cs="Arial"/>
          <w:sz w:val="22"/>
          <w:szCs w:val="22"/>
        </w:rPr>
        <w:t xml:space="preserve">obecně závazné vyhlášky </w:t>
      </w:r>
      <w:r w:rsidR="00676A5D" w:rsidRPr="00676A5D">
        <w:rPr>
          <w:rFonts w:ascii="Arial" w:hAnsi="Arial" w:cs="Arial"/>
          <w:sz w:val="22"/>
          <w:szCs w:val="22"/>
        </w:rPr>
        <w:t>města Kopřivnice</w:t>
      </w:r>
      <w:r w:rsidR="00E22348">
        <w:rPr>
          <w:rFonts w:ascii="Arial" w:hAnsi="Arial" w:cs="Arial"/>
          <w:sz w:val="22"/>
          <w:szCs w:val="22"/>
        </w:rPr>
        <w:t xml:space="preserve"> </w:t>
      </w:r>
      <w:r w:rsidR="00E22348" w:rsidRPr="00E22348">
        <w:rPr>
          <w:rFonts w:ascii="Arial" w:hAnsi="Arial" w:cs="Arial"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 rozsahu nezbytném k zajištění veřejného pořádku</w:t>
      </w:r>
      <w:r w:rsidR="00676A5D" w:rsidRPr="00676A5D">
        <w:rPr>
          <w:rFonts w:ascii="Arial" w:hAnsi="Arial" w:cs="Arial"/>
          <w:sz w:val="22"/>
          <w:szCs w:val="22"/>
        </w:rPr>
        <w:t>,</w:t>
      </w:r>
    </w:p>
    <w:p w:rsidR="001E060B" w:rsidRDefault="00676A5D" w:rsidP="001E060B">
      <w:pPr>
        <w:pStyle w:val="Odstavecseseznamem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 w:rsidRPr="00676A5D">
        <w:rPr>
          <w:rFonts w:ascii="Arial" w:hAnsi="Arial" w:cs="Arial"/>
          <w:sz w:val="22"/>
          <w:szCs w:val="22"/>
        </w:rPr>
        <w:t>c</w:t>
      </w:r>
      <w:r w:rsidR="001E060B" w:rsidRPr="00676A5D">
        <w:rPr>
          <w:rFonts w:ascii="Arial" w:hAnsi="Arial" w:cs="Arial"/>
          <w:sz w:val="22"/>
          <w:szCs w:val="22"/>
        </w:rPr>
        <w:t xml:space="preserve">) v případech, při nichž je doba nočního klidu vymezena dobou kratší nebo při nichž nemusí být doba nočního klidu dodržována dle obecně závazné vyhlášky </w:t>
      </w:r>
      <w:r>
        <w:rPr>
          <w:rFonts w:ascii="Arial" w:hAnsi="Arial" w:cs="Arial"/>
          <w:sz w:val="22"/>
          <w:szCs w:val="22"/>
        </w:rPr>
        <w:t xml:space="preserve">města </w:t>
      </w:r>
      <w:r w:rsidRPr="00676A5D">
        <w:rPr>
          <w:rFonts w:ascii="Arial" w:hAnsi="Arial" w:cs="Arial"/>
          <w:sz w:val="22"/>
          <w:szCs w:val="22"/>
        </w:rPr>
        <w:t xml:space="preserve">Kopřivnice </w:t>
      </w:r>
      <w:r w:rsidR="001E060B" w:rsidRPr="00676A5D">
        <w:rPr>
          <w:rFonts w:ascii="Arial" w:hAnsi="Arial" w:cs="Arial"/>
          <w:sz w:val="22"/>
          <w:szCs w:val="22"/>
        </w:rPr>
        <w:t>o nočním klidu</w:t>
      </w:r>
      <w:r w:rsidRPr="00676A5D">
        <w:rPr>
          <w:rFonts w:ascii="Arial" w:hAnsi="Arial" w:cs="Arial"/>
          <w:sz w:val="22"/>
          <w:szCs w:val="22"/>
        </w:rPr>
        <w:t>, a to v místě konání dané akce</w:t>
      </w:r>
      <w:r w:rsidR="001E060B" w:rsidRPr="00676A5D">
        <w:rPr>
          <w:rFonts w:ascii="Arial" w:hAnsi="Arial" w:cs="Arial"/>
          <w:sz w:val="22"/>
          <w:szCs w:val="22"/>
        </w:rPr>
        <w:t>,</w:t>
      </w:r>
    </w:p>
    <w:p w:rsidR="00BF7DEF" w:rsidRPr="0058213A" w:rsidRDefault="00676A5D" w:rsidP="0066457C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BF7DEF">
        <w:rPr>
          <w:rFonts w:ascii="Arial" w:hAnsi="Arial" w:cs="Arial"/>
          <w:sz w:val="22"/>
          <w:szCs w:val="22"/>
        </w:rPr>
        <w:t>) ve dnech 31. prosince a 1. ledna.</w:t>
      </w:r>
    </w:p>
    <w:p w:rsidR="00BF7DEF" w:rsidRDefault="00BF7DEF" w:rsidP="002150BD">
      <w:pPr>
        <w:jc w:val="center"/>
        <w:rPr>
          <w:rFonts w:ascii="Arial" w:hAnsi="Arial" w:cs="Arial"/>
          <w:b/>
          <w:sz w:val="22"/>
          <w:szCs w:val="22"/>
        </w:rPr>
      </w:pPr>
    </w:p>
    <w:p w:rsidR="00BF7DEF" w:rsidRDefault="00BF7DEF" w:rsidP="002150BD">
      <w:pPr>
        <w:jc w:val="center"/>
        <w:rPr>
          <w:rFonts w:ascii="Arial" w:hAnsi="Arial" w:cs="Arial"/>
          <w:b/>
          <w:sz w:val="22"/>
          <w:szCs w:val="22"/>
        </w:rPr>
      </w:pPr>
    </w:p>
    <w:p w:rsidR="00BF7DEF" w:rsidRDefault="00BF7DEF" w:rsidP="00BF7DE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2150BD" w:rsidRDefault="002150BD" w:rsidP="00BF7DE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</w:p>
    <w:p w:rsidR="002150BD" w:rsidRDefault="000C4119" w:rsidP="002150B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17415">
        <w:rPr>
          <w:rFonts w:ascii="Arial" w:hAnsi="Arial" w:cs="Arial"/>
          <w:color w:val="000000"/>
          <w:sz w:val="22"/>
          <w:szCs w:val="22"/>
        </w:rPr>
        <w:t>Tato obecně závazná vyhláška nabývá účinnosti</w:t>
      </w:r>
      <w:r>
        <w:rPr>
          <w:rFonts w:ascii="Arial" w:hAnsi="Arial" w:cs="Arial"/>
          <w:color w:val="000000"/>
          <w:sz w:val="22"/>
          <w:szCs w:val="22"/>
        </w:rPr>
        <w:t xml:space="preserve"> počátkem patnáctého dne následujícího</w:t>
      </w:r>
      <w:r w:rsidRPr="00717415">
        <w:rPr>
          <w:rFonts w:ascii="Arial" w:hAnsi="Arial" w:cs="Arial"/>
          <w:color w:val="000000"/>
          <w:sz w:val="22"/>
          <w:szCs w:val="22"/>
        </w:rPr>
        <w:t xml:space="preserve"> po dni jejího vyhlášení</w:t>
      </w:r>
      <w:r w:rsidR="002150BD">
        <w:rPr>
          <w:rFonts w:ascii="Arial" w:hAnsi="Arial" w:cs="Arial"/>
          <w:sz w:val="22"/>
          <w:szCs w:val="22"/>
        </w:rPr>
        <w:t>.</w:t>
      </w:r>
    </w:p>
    <w:p w:rsidR="002150BD" w:rsidRDefault="002150BD" w:rsidP="002150BD">
      <w:pPr>
        <w:spacing w:after="120"/>
        <w:rPr>
          <w:rFonts w:ascii="Arial" w:hAnsi="Arial" w:cs="Arial"/>
          <w:sz w:val="22"/>
          <w:szCs w:val="22"/>
        </w:rPr>
      </w:pPr>
    </w:p>
    <w:p w:rsidR="0066457C" w:rsidRDefault="0066457C" w:rsidP="002150B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– Vymezení prostoru zákazu požívání alkoholických nápojů</w:t>
      </w:r>
    </w:p>
    <w:p w:rsidR="002150BD" w:rsidRDefault="002150BD" w:rsidP="002150BD">
      <w:pPr>
        <w:spacing w:after="120"/>
        <w:rPr>
          <w:rFonts w:ascii="Arial" w:hAnsi="Arial" w:cs="Arial"/>
          <w:sz w:val="22"/>
          <w:szCs w:val="22"/>
        </w:rPr>
      </w:pPr>
    </w:p>
    <w:p w:rsidR="0066457C" w:rsidRDefault="0066457C" w:rsidP="002150BD">
      <w:pPr>
        <w:spacing w:after="120"/>
        <w:rPr>
          <w:rFonts w:ascii="Arial" w:hAnsi="Arial" w:cs="Arial"/>
          <w:sz w:val="22"/>
          <w:szCs w:val="22"/>
        </w:rPr>
      </w:pPr>
    </w:p>
    <w:p w:rsidR="0066457C" w:rsidRPr="006647CE" w:rsidRDefault="0066457C" w:rsidP="002150BD">
      <w:pPr>
        <w:spacing w:after="120"/>
        <w:rPr>
          <w:rFonts w:ascii="Arial" w:hAnsi="Arial" w:cs="Arial"/>
          <w:sz w:val="22"/>
          <w:szCs w:val="22"/>
        </w:rPr>
      </w:pPr>
    </w:p>
    <w:p w:rsidR="002150BD" w:rsidRPr="006647CE" w:rsidRDefault="002150BD" w:rsidP="002150BD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:rsidR="002150BD" w:rsidRPr="006647CE" w:rsidRDefault="00BF7DEF" w:rsidP="002150B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Dušan </w:t>
      </w:r>
      <w:proofErr w:type="spellStart"/>
      <w:r>
        <w:rPr>
          <w:rFonts w:ascii="Arial" w:hAnsi="Arial" w:cs="Arial"/>
          <w:sz w:val="22"/>
          <w:szCs w:val="22"/>
        </w:rPr>
        <w:t>Krompolc</w:t>
      </w:r>
      <w:proofErr w:type="spellEnd"/>
      <w:r w:rsidR="002150BD" w:rsidRPr="006647CE">
        <w:rPr>
          <w:rFonts w:ascii="Arial" w:hAnsi="Arial" w:cs="Arial"/>
          <w:sz w:val="22"/>
          <w:szCs w:val="22"/>
        </w:rPr>
        <w:tab/>
      </w:r>
      <w:r w:rsidR="002150BD" w:rsidRPr="006647CE">
        <w:rPr>
          <w:rFonts w:ascii="Arial" w:hAnsi="Arial" w:cs="Arial"/>
          <w:sz w:val="22"/>
          <w:szCs w:val="22"/>
        </w:rPr>
        <w:tab/>
      </w:r>
      <w:r w:rsidR="002150BD" w:rsidRPr="006647CE">
        <w:rPr>
          <w:rFonts w:ascii="Arial" w:hAnsi="Arial" w:cs="Arial"/>
          <w:sz w:val="22"/>
          <w:szCs w:val="22"/>
        </w:rPr>
        <w:tab/>
      </w:r>
      <w:r w:rsidR="002150BD" w:rsidRPr="006647CE">
        <w:rPr>
          <w:rFonts w:ascii="Arial" w:hAnsi="Arial" w:cs="Arial"/>
          <w:sz w:val="22"/>
          <w:szCs w:val="22"/>
        </w:rPr>
        <w:tab/>
      </w:r>
      <w:r w:rsidR="002150BD"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Miroslav Kopečný</w:t>
      </w:r>
    </w:p>
    <w:p w:rsidR="002150BD" w:rsidRPr="006647CE" w:rsidRDefault="002150BD" w:rsidP="002150BD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:rsidR="002150BD" w:rsidRPr="006647CE" w:rsidRDefault="002150BD" w:rsidP="002150BD">
      <w:pPr>
        <w:spacing w:after="120"/>
        <w:rPr>
          <w:rFonts w:ascii="Arial" w:hAnsi="Arial" w:cs="Arial"/>
          <w:sz w:val="22"/>
          <w:szCs w:val="22"/>
        </w:rPr>
      </w:pPr>
    </w:p>
    <w:p w:rsidR="002150BD" w:rsidRDefault="002150BD" w:rsidP="002150BD">
      <w:pPr>
        <w:spacing w:after="120"/>
        <w:rPr>
          <w:rFonts w:ascii="Arial" w:hAnsi="Arial" w:cs="Arial"/>
          <w:b/>
          <w:sz w:val="22"/>
          <w:szCs w:val="22"/>
        </w:rPr>
      </w:pPr>
    </w:p>
    <w:p w:rsidR="002150BD" w:rsidRDefault="002150BD" w:rsidP="002150BD">
      <w:pPr>
        <w:rPr>
          <w:rFonts w:ascii="Arial" w:hAnsi="Arial" w:cs="Arial"/>
          <w:i/>
          <w:color w:val="FF0000"/>
          <w:sz w:val="22"/>
          <w:szCs w:val="22"/>
        </w:rPr>
      </w:pPr>
    </w:p>
    <w:p w:rsidR="002150BD" w:rsidRDefault="002150BD" w:rsidP="002150BD">
      <w:pPr>
        <w:rPr>
          <w:rFonts w:ascii="Arial" w:hAnsi="Arial" w:cs="Arial"/>
          <w:i/>
          <w:color w:val="FF0000"/>
          <w:sz w:val="22"/>
          <w:szCs w:val="22"/>
        </w:rPr>
      </w:pPr>
    </w:p>
    <w:p w:rsidR="0066457C" w:rsidRPr="006647CE" w:rsidRDefault="0066457C" w:rsidP="00AE749B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br w:type="page"/>
      </w:r>
      <w:r w:rsidRPr="006647CE">
        <w:rPr>
          <w:rFonts w:ascii="Arial" w:hAnsi="Arial" w:cs="Arial"/>
          <w:b/>
          <w:sz w:val="22"/>
          <w:szCs w:val="22"/>
        </w:rPr>
        <w:lastRenderedPageBreak/>
        <w:t>Příloha</w:t>
      </w:r>
      <w:r>
        <w:rPr>
          <w:rFonts w:ascii="Arial" w:hAnsi="Arial" w:cs="Arial"/>
          <w:b/>
          <w:sz w:val="22"/>
          <w:szCs w:val="22"/>
        </w:rPr>
        <w:t xml:space="preserve"> č. 1</w:t>
      </w:r>
      <w:r w:rsidRPr="006647CE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AE749B">
        <w:rPr>
          <w:rFonts w:ascii="Arial" w:hAnsi="Arial" w:cs="Arial"/>
          <w:b/>
          <w:sz w:val="22"/>
          <w:szCs w:val="22"/>
        </w:rPr>
        <w:t xml:space="preserve">města Kopřivnice, </w:t>
      </w:r>
      <w:r w:rsidR="00AE749B" w:rsidRPr="000C3C02">
        <w:rPr>
          <w:rFonts w:ascii="Arial" w:hAnsi="Arial" w:cs="Arial"/>
          <w:b/>
          <w:sz w:val="22"/>
          <w:szCs w:val="28"/>
        </w:rPr>
        <w:t>kterou se zakazuje požívání alkoholických nápojů za účelem zabezpečení místních záležitostí veřejného pořádku na vymezených veřejných prostranstvích</w:t>
      </w:r>
    </w:p>
    <w:p w:rsidR="0066457C" w:rsidRDefault="0066457C" w:rsidP="0066457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Přehled veřejných prostranství, na kterých </w:t>
      </w:r>
      <w:r>
        <w:rPr>
          <w:rFonts w:ascii="Arial" w:hAnsi="Arial" w:cs="Arial"/>
          <w:sz w:val="22"/>
          <w:szCs w:val="22"/>
        </w:rPr>
        <w:t>je zakázáno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nápojů:</w:t>
      </w:r>
    </w:p>
    <w:p w:rsidR="00BF7DEF" w:rsidRDefault="00AE749B">
      <w:pPr>
        <w:spacing w:after="160" w:line="259" w:lineRule="auto"/>
        <w:rPr>
          <w:rFonts w:ascii="Arial" w:hAnsi="Arial" w:cs="Arial"/>
          <w:b/>
          <w:color w:val="FF0000"/>
          <w:sz w:val="22"/>
          <w:szCs w:val="22"/>
        </w:rPr>
      </w:pPr>
      <w:r w:rsidRPr="00646BD9">
        <w:rPr>
          <w:rFonts w:ascii="Arial" w:hAnsi="Arial" w:cs="Arial"/>
          <w:b/>
          <w:color w:val="FF0000"/>
          <w:sz w:val="22"/>
          <w:szCs w:val="22"/>
        </w:rPr>
        <w:object w:dxaOrig="12630" w:dyaOrig="17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621.75pt" o:ole="">
            <v:imagedata r:id="rId8" o:title=""/>
          </v:shape>
          <o:OLEObject Type="Embed" ProgID="AcroExch.Document.DC" ShapeID="_x0000_i1025" DrawAspect="Content" ObjectID="_1707889124" r:id="rId9"/>
        </w:object>
      </w:r>
    </w:p>
    <w:sectPr w:rsidR="00BF7DEF" w:rsidSect="007C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5AE" w:rsidRDefault="005135AE" w:rsidP="002150BD">
      <w:r>
        <w:separator/>
      </w:r>
    </w:p>
  </w:endnote>
  <w:endnote w:type="continuationSeparator" w:id="0">
    <w:p w:rsidR="005135AE" w:rsidRDefault="005135AE" w:rsidP="0021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5AE" w:rsidRDefault="005135AE" w:rsidP="002150BD">
      <w:r>
        <w:separator/>
      </w:r>
    </w:p>
  </w:footnote>
  <w:footnote w:type="continuationSeparator" w:id="0">
    <w:p w:rsidR="005135AE" w:rsidRDefault="005135AE" w:rsidP="002150BD">
      <w:r>
        <w:continuationSeparator/>
      </w:r>
    </w:p>
  </w:footnote>
  <w:footnote w:id="1">
    <w:p w:rsidR="005135AE" w:rsidRPr="00E769EA" w:rsidRDefault="005135AE" w:rsidP="002150BD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:rsidR="005135AE" w:rsidRDefault="005135AE" w:rsidP="002150BD">
      <w:pPr>
        <w:pStyle w:val="Textpoznpodarou"/>
        <w:jc w:val="both"/>
      </w:pPr>
      <w:r w:rsidRPr="00AC7157">
        <w:rPr>
          <w:rStyle w:val="Znakapoznpodarou"/>
          <w:rFonts w:ascii="Arial" w:hAnsi="Arial" w:cs="Arial"/>
        </w:rPr>
        <w:footnoteRef/>
      </w:r>
      <w:r w:rsidRPr="00AC7157">
        <w:rPr>
          <w:rFonts w:ascii="Arial" w:hAnsi="Arial" w:cs="Arial"/>
        </w:rPr>
        <w:t xml:space="preserve"> ustanovení § 2 písm. </w:t>
      </w:r>
      <w:r w:rsidR="00AC7157" w:rsidRPr="00AC7157">
        <w:rPr>
          <w:rFonts w:ascii="Arial" w:hAnsi="Arial" w:cs="Arial"/>
        </w:rPr>
        <w:t>f</w:t>
      </w:r>
      <w:r w:rsidRPr="00AC7157">
        <w:rPr>
          <w:rFonts w:ascii="Arial" w:hAnsi="Arial" w:cs="Arial"/>
        </w:rPr>
        <w:t xml:space="preserve">) zákona č. </w:t>
      </w:r>
      <w:r w:rsidR="00AC7157" w:rsidRPr="00AC7157">
        <w:rPr>
          <w:rFonts w:ascii="Arial" w:hAnsi="Arial" w:cs="Arial"/>
        </w:rPr>
        <w:t>65/2017</w:t>
      </w:r>
      <w:r w:rsidRPr="00AC7157">
        <w:rPr>
          <w:rFonts w:ascii="Arial" w:hAnsi="Arial" w:cs="Arial"/>
        </w:rPr>
        <w:t xml:space="preserve"> Sb., </w:t>
      </w:r>
      <w:r w:rsidR="00AC7157" w:rsidRPr="00AC7157">
        <w:rPr>
          <w:rFonts w:ascii="Arial" w:hAnsi="Arial" w:cs="Arial"/>
          <w:bCs/>
        </w:rPr>
        <w:t>o ochraně zdraví před škodlivými účinky návykových látek</w:t>
      </w:r>
      <w:r w:rsidRPr="00AC7157">
        <w:rPr>
          <w:rFonts w:ascii="Arial" w:hAnsi="Arial" w:cs="Arial"/>
        </w:rPr>
        <w:t>, ve znění pozdějších předpisů</w:t>
      </w:r>
    </w:p>
  </w:footnote>
  <w:footnote w:id="3">
    <w:p w:rsidR="005135AE" w:rsidRPr="0066457C" w:rsidRDefault="005135AE">
      <w:pPr>
        <w:pStyle w:val="Textpoznpodarou"/>
        <w:rPr>
          <w:rFonts w:ascii="Arial" w:hAnsi="Arial" w:cs="Arial"/>
        </w:rPr>
      </w:pPr>
      <w:r w:rsidRPr="0066457C">
        <w:rPr>
          <w:rStyle w:val="Znakapoznpodarou"/>
          <w:rFonts w:ascii="Arial" w:hAnsi="Arial" w:cs="Arial"/>
        </w:rPr>
        <w:footnoteRef/>
      </w:r>
      <w:r w:rsidRPr="0066457C">
        <w:rPr>
          <w:rFonts w:ascii="Arial" w:hAnsi="Arial" w:cs="Arial"/>
        </w:rPr>
        <w:t xml:space="preserve"> Ustanovení 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86B03"/>
    <w:multiLevelType w:val="hybridMultilevel"/>
    <w:tmpl w:val="1B6083B2"/>
    <w:lvl w:ilvl="0" w:tplc="FD728D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97EBC"/>
    <w:multiLevelType w:val="hybridMultilevel"/>
    <w:tmpl w:val="772EA58A"/>
    <w:lvl w:ilvl="0" w:tplc="AEC07F98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9"/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50BD"/>
    <w:rsid w:val="00054719"/>
    <w:rsid w:val="000606C8"/>
    <w:rsid w:val="000C16E8"/>
    <w:rsid w:val="000C3C02"/>
    <w:rsid w:val="000C4119"/>
    <w:rsid w:val="001E060B"/>
    <w:rsid w:val="002150BD"/>
    <w:rsid w:val="004C2584"/>
    <w:rsid w:val="004E76D7"/>
    <w:rsid w:val="005135AE"/>
    <w:rsid w:val="00646BD9"/>
    <w:rsid w:val="0066457C"/>
    <w:rsid w:val="00676A5D"/>
    <w:rsid w:val="00712072"/>
    <w:rsid w:val="00766A46"/>
    <w:rsid w:val="007C5726"/>
    <w:rsid w:val="00885989"/>
    <w:rsid w:val="009229EC"/>
    <w:rsid w:val="00935651"/>
    <w:rsid w:val="00943F95"/>
    <w:rsid w:val="00A400A3"/>
    <w:rsid w:val="00AC7157"/>
    <w:rsid w:val="00AE749B"/>
    <w:rsid w:val="00B60614"/>
    <w:rsid w:val="00B702E8"/>
    <w:rsid w:val="00BF7DEF"/>
    <w:rsid w:val="00C10D4B"/>
    <w:rsid w:val="00CB4DC6"/>
    <w:rsid w:val="00D17467"/>
    <w:rsid w:val="00D70CA9"/>
    <w:rsid w:val="00DB0199"/>
    <w:rsid w:val="00DB55AC"/>
    <w:rsid w:val="00DC1A72"/>
    <w:rsid w:val="00E22348"/>
    <w:rsid w:val="00F7609E"/>
    <w:rsid w:val="00FB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231668F-72FC-48FB-BFAE-A5049948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150B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150B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2150B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50B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150BD"/>
    <w:rPr>
      <w:vertAlign w:val="superscript"/>
    </w:rPr>
  </w:style>
  <w:style w:type="paragraph" w:customStyle="1" w:styleId="NormlnIMP">
    <w:name w:val="Normální_IMP"/>
    <w:basedOn w:val="Normln"/>
    <w:rsid w:val="002150B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215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E4C45-8A10-4DBE-8E2A-A840D581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455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SÁŇKOVÁ Michaela, Ing.</dc:creator>
  <cp:lastModifiedBy>Josef Procházka</cp:lastModifiedBy>
  <cp:revision>19</cp:revision>
  <cp:lastPrinted>2022-03-04T07:41:00Z</cp:lastPrinted>
  <dcterms:created xsi:type="dcterms:W3CDTF">2021-10-11T10:07:00Z</dcterms:created>
  <dcterms:modified xsi:type="dcterms:W3CDTF">2022-03-04T07:52:00Z</dcterms:modified>
</cp:coreProperties>
</file>