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B4AE" w14:textId="77777777" w:rsidR="00C9236A" w:rsidRDefault="00C9236A" w:rsidP="00C9236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kterou se vydává požární řád</w:t>
      </w:r>
    </w:p>
    <w:p w14:paraId="42B196F4" w14:textId="77777777" w:rsidR="00740485" w:rsidRDefault="00740485" w:rsidP="00C9236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69C559B" w14:textId="77777777" w:rsidR="00740485" w:rsidRPr="00D0105C" w:rsidRDefault="00740485" w:rsidP="00C9236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3462A8A" w14:textId="77777777" w:rsidR="00C9236A" w:rsidRPr="00D0105C" w:rsidRDefault="00C9236A" w:rsidP="00C9236A">
      <w:pPr>
        <w:rPr>
          <w:rFonts w:ascii="Arial" w:hAnsi="Arial" w:cs="Arial"/>
          <w:sz w:val="22"/>
          <w:szCs w:val="22"/>
        </w:rPr>
      </w:pPr>
    </w:p>
    <w:p w14:paraId="35DAB3DE" w14:textId="77777777" w:rsidR="00C9236A" w:rsidRPr="00964AE5" w:rsidRDefault="00C9236A" w:rsidP="00C9236A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</w:rPr>
      </w:pPr>
      <w:r w:rsidRPr="00964AE5">
        <w:rPr>
          <w:rFonts w:ascii="Arial" w:hAnsi="Arial" w:cs="Arial"/>
          <w:b/>
          <w:u w:val="single"/>
        </w:rPr>
        <w:t xml:space="preserve">Přehled </w:t>
      </w:r>
      <w:bookmarkStart w:id="0" w:name="_Hlk195168492"/>
      <w:r w:rsidRPr="00964AE5">
        <w:rPr>
          <w:rFonts w:ascii="Arial" w:hAnsi="Arial" w:cs="Arial"/>
          <w:b/>
          <w:u w:val="single"/>
        </w:rPr>
        <w:t>zdrojů vody určených pro hašení požárů z nařízení kraje</w:t>
      </w:r>
      <w:bookmarkEnd w:id="0"/>
    </w:p>
    <w:p w14:paraId="22332D49" w14:textId="77777777" w:rsidR="00C9236A" w:rsidRDefault="00C9236A" w:rsidP="00C9236A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05D07A3" w14:textId="77777777" w:rsidR="00C9236A" w:rsidRDefault="00C9236A" w:rsidP="00C9236A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BFAC1F2" w14:textId="77777777" w:rsidR="00C9236A" w:rsidRDefault="00C9236A" w:rsidP="00C9236A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Hydrantová síť:</w:t>
      </w:r>
    </w:p>
    <w:p w14:paraId="4DEF3090" w14:textId="77777777" w:rsidR="00C9236A" w:rsidRDefault="00C9236A" w:rsidP="00C9236A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C26E15F" w14:textId="77777777" w:rsidR="00C9236A" w:rsidRDefault="00C9236A" w:rsidP="00C9236A">
      <w:pPr>
        <w:ind w:left="720"/>
        <w:rPr>
          <w:rFonts w:ascii="Arial" w:hAnsi="Arial" w:cs="Arial"/>
          <w:bCs/>
          <w:sz w:val="22"/>
          <w:szCs w:val="22"/>
        </w:rPr>
      </w:pPr>
      <w:r w:rsidRPr="00C853C4">
        <w:rPr>
          <w:rFonts w:ascii="Arial" w:hAnsi="Arial" w:cs="Arial"/>
          <w:bCs/>
          <w:sz w:val="22"/>
          <w:szCs w:val="22"/>
        </w:rPr>
        <w:t>Na rozvodech pitné vody veřejného řádu jsou instalovány 2 funkční nadzemní hydranty</w:t>
      </w:r>
      <w:r>
        <w:rPr>
          <w:rFonts w:ascii="Arial" w:hAnsi="Arial" w:cs="Arial"/>
          <w:bCs/>
          <w:sz w:val="22"/>
          <w:szCs w:val="22"/>
        </w:rPr>
        <w:t xml:space="preserve"> z toho jeden u čp. 57 v obci Březovice a druhý u čp. 30 v místní části obce Víska</w:t>
      </w:r>
    </w:p>
    <w:p w14:paraId="2AA0EA48" w14:textId="77777777" w:rsidR="00C9236A" w:rsidRPr="00C853C4" w:rsidRDefault="00C9236A" w:rsidP="00C9236A">
      <w:pPr>
        <w:ind w:left="720"/>
        <w:rPr>
          <w:rFonts w:ascii="Arial" w:hAnsi="Arial" w:cs="Arial"/>
          <w:bCs/>
          <w:sz w:val="22"/>
          <w:szCs w:val="22"/>
        </w:rPr>
      </w:pPr>
    </w:p>
    <w:p w14:paraId="7A488DDD" w14:textId="77777777" w:rsidR="00C9236A" w:rsidRPr="00D0105C" w:rsidRDefault="00C9236A" w:rsidP="00C9236A">
      <w:pPr>
        <w:rPr>
          <w:rFonts w:ascii="Arial" w:hAnsi="Arial" w:cs="Arial"/>
          <w:sz w:val="22"/>
          <w:szCs w:val="22"/>
        </w:rPr>
      </w:pPr>
      <w:r w:rsidRPr="00982006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/>
          <w:sz w:val="22"/>
          <w:szCs w:val="22"/>
          <w:u w:val="single"/>
        </w:rPr>
        <w:t>Z</w:t>
      </w:r>
      <w:r w:rsidRPr="00D0105C">
        <w:rPr>
          <w:rFonts w:ascii="Arial" w:hAnsi="Arial" w:cs="Arial"/>
          <w:b/>
          <w:sz w:val="22"/>
          <w:szCs w:val="22"/>
          <w:u w:val="single"/>
        </w:rPr>
        <w:t>droj</w:t>
      </w:r>
      <w:r>
        <w:rPr>
          <w:rFonts w:ascii="Arial" w:hAnsi="Arial" w:cs="Arial"/>
          <w:b/>
          <w:sz w:val="22"/>
          <w:szCs w:val="22"/>
          <w:u w:val="single"/>
        </w:rPr>
        <w:t>e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C7762F3" w14:textId="77777777" w:rsidR="00C9236A" w:rsidRPr="00D0105C" w:rsidRDefault="00C9236A" w:rsidP="00C9236A">
      <w:pPr>
        <w:rPr>
          <w:rFonts w:ascii="Arial" w:hAnsi="Arial" w:cs="Arial"/>
          <w:sz w:val="22"/>
          <w:szCs w:val="22"/>
        </w:rPr>
      </w:pPr>
    </w:p>
    <w:tbl>
      <w:tblPr>
        <w:tblW w:w="10081" w:type="dxa"/>
        <w:tblCellSpacing w:w="0" w:type="dxa"/>
        <w:tblInd w:w="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5"/>
        <w:gridCol w:w="1283"/>
        <w:gridCol w:w="1567"/>
        <w:gridCol w:w="1760"/>
        <w:gridCol w:w="1758"/>
        <w:gridCol w:w="1758"/>
      </w:tblGrid>
      <w:tr w:rsidR="00C9236A" w:rsidRPr="00D0105C" w14:paraId="1555D2DA" w14:textId="77777777" w:rsidTr="006B5F78">
        <w:trPr>
          <w:tblCellSpacing w:w="0" w:type="dxa"/>
        </w:trPr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BF44C" w14:textId="77777777" w:rsidR="00C9236A" w:rsidRPr="00D0105C" w:rsidRDefault="00C9236A" w:rsidP="006B5F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7D04B" w14:textId="77777777" w:rsidR="00C9236A" w:rsidRPr="00D0105C" w:rsidRDefault="00C9236A" w:rsidP="006B5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E8812" w14:textId="77777777" w:rsidR="00C9236A" w:rsidRPr="00D0105C" w:rsidRDefault="00C9236A" w:rsidP="006B5F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6BE34" w14:textId="77777777" w:rsidR="00C9236A" w:rsidRPr="00D0105C" w:rsidRDefault="00C9236A" w:rsidP="006B5F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BBC6A" w14:textId="77777777" w:rsidR="00C9236A" w:rsidRPr="00D0105C" w:rsidRDefault="00C9236A" w:rsidP="006B5F7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806B3" w14:textId="77777777" w:rsidR="00C9236A" w:rsidRPr="00D0105C" w:rsidRDefault="00C9236A" w:rsidP="006B5F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236A" w:rsidRPr="00D0105C" w14:paraId="0BA472F9" w14:textId="77777777" w:rsidTr="006B5F78">
        <w:trPr>
          <w:tblCellSpacing w:w="0" w:type="dxa"/>
        </w:trPr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6B629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>3 Požární nádrž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08E2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>Březovice pod Bezdězem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C6C3E" w14:textId="77777777" w:rsidR="00C9236A" w:rsidRDefault="00C9236A" w:rsidP="006B5F78">
            <w:pPr>
              <w:rPr>
                <w:vertAlign w:val="superscript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>25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  <w:p w14:paraId="6C014B75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BC8C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>Březovice</w:t>
            </w:r>
          </w:p>
          <w:p w14:paraId="3225EFD9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>náves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F1904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>celoročně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FAFB4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4020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B74020">
              <w:rPr>
                <w:rFonts w:ascii="Arial" w:hAnsi="Arial" w:cs="Arial"/>
                <w:sz w:val="22"/>
                <w:szCs w:val="22"/>
              </w:rPr>
              <w:t>4708922N</w:t>
            </w:r>
            <w:proofErr w:type="gramEnd"/>
          </w:p>
        </w:tc>
      </w:tr>
      <w:tr w:rsidR="00C9236A" w:rsidRPr="00D0105C" w14:paraId="5D5A51C4" w14:textId="77777777" w:rsidTr="006B5F78">
        <w:trPr>
          <w:tblCellSpacing w:w="0" w:type="dxa"/>
        </w:trPr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B611F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52D2">
              <w:rPr>
                <w:rFonts w:ascii="Calibri" w:hAnsi="Calibri" w:cs="Calibri"/>
                <w:sz w:val="22"/>
                <w:szCs w:val="22"/>
              </w:rPr>
              <w:t>1 Vodní plocha-přehrada/rybník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9B19D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D2">
              <w:rPr>
                <w:rFonts w:ascii="Calibri" w:hAnsi="Calibri" w:cs="Calibri"/>
                <w:sz w:val="22"/>
                <w:szCs w:val="22"/>
              </w:rPr>
              <w:t>Březovice pod Bezdězem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F9539" w14:textId="77777777" w:rsidR="00C9236A" w:rsidRDefault="00C9236A" w:rsidP="006B5F78">
            <w:pPr>
              <w:rPr>
                <w:vertAlign w:val="superscript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 xml:space="preserve">15 </w:t>
            </w:r>
            <w:r>
              <w:t>m</w:t>
            </w:r>
            <w:r>
              <w:rPr>
                <w:vertAlign w:val="superscript"/>
              </w:rPr>
              <w:t>3</w:t>
            </w:r>
          </w:p>
          <w:p w14:paraId="1A5C8699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4672F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D2">
              <w:rPr>
                <w:rFonts w:ascii="Calibri" w:hAnsi="Calibri" w:cs="Calibri"/>
                <w:sz w:val="22"/>
                <w:szCs w:val="22"/>
              </w:rPr>
              <w:t>Víska</w:t>
            </w:r>
          </w:p>
          <w:p w14:paraId="40175A7A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D2">
              <w:rPr>
                <w:rFonts w:ascii="Calibri" w:hAnsi="Calibri" w:cs="Calibri"/>
                <w:sz w:val="22"/>
                <w:szCs w:val="22"/>
              </w:rPr>
              <w:t>u čp. 2</w:t>
            </w:r>
          </w:p>
          <w:p w14:paraId="5AF6E372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>Jaromír Kašpárek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0602F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52D2">
              <w:rPr>
                <w:rFonts w:ascii="Calibri" w:hAnsi="Calibri" w:cs="Calibri"/>
                <w:bCs/>
                <w:sz w:val="22"/>
                <w:szCs w:val="22"/>
              </w:rPr>
              <w:t>celoročně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6C7C2" w14:textId="77777777" w:rsidR="00C9236A" w:rsidRPr="00B552D2" w:rsidRDefault="00C9236A" w:rsidP="006B5F7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74020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B74020">
              <w:rPr>
                <w:rFonts w:ascii="Arial" w:hAnsi="Arial" w:cs="Arial"/>
                <w:sz w:val="22"/>
                <w:szCs w:val="22"/>
              </w:rPr>
              <w:t>4733914N</w:t>
            </w:r>
            <w:proofErr w:type="gramEnd"/>
          </w:p>
        </w:tc>
      </w:tr>
    </w:tbl>
    <w:p w14:paraId="6CFFA271" w14:textId="77777777" w:rsidR="00C9236A" w:rsidRPr="00D0105C" w:rsidRDefault="00C9236A" w:rsidP="00C9236A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607CBE1" w14:textId="77777777" w:rsidR="00C9236A" w:rsidRDefault="00C9236A" w:rsidP="00C9236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575C7D1" w14:textId="77777777" w:rsidR="00740485" w:rsidRDefault="00740485" w:rsidP="00C9236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96D2EE4" w14:textId="77777777" w:rsidR="00740485" w:rsidRDefault="00740485" w:rsidP="00C9236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A70990E" w14:textId="77777777" w:rsidR="00740485" w:rsidRDefault="00740485" w:rsidP="00C9236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81179C6" w14:textId="77777777" w:rsidR="00740485" w:rsidRPr="000A192D" w:rsidRDefault="00740485" w:rsidP="00C9236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4252FE9" w14:textId="64332D21" w:rsidR="00C9236A" w:rsidRPr="00740485" w:rsidRDefault="00C9236A" w:rsidP="00740485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40485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71ABC7D2" w14:textId="77777777" w:rsidR="00C9236A" w:rsidRPr="00D0105C" w:rsidRDefault="00C9236A" w:rsidP="00C9236A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61DBCBF" w14:textId="1F5D8DE8" w:rsidR="00C9236A" w:rsidRDefault="00C9236A" w:rsidP="00C9236A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 w:rsidRPr="0067143D">
        <w:rPr>
          <w:noProof/>
        </w:rPr>
        <w:drawing>
          <wp:inline distT="0" distB="0" distL="0" distR="0" wp14:anchorId="510368F8" wp14:editId="7776B07C">
            <wp:extent cx="4829175" cy="3495675"/>
            <wp:effectExtent l="0" t="0" r="9525" b="9525"/>
            <wp:docPr id="1887124901" name="Obrázek 2" descr="Obsah obrázku mapa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mapa, tex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D629" w14:textId="77777777" w:rsidR="00C9236A" w:rsidRDefault="00C9236A" w:rsidP="00C9236A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CAB685" w14:textId="1ABBD411" w:rsidR="00C9236A" w:rsidRPr="00D0105C" w:rsidRDefault="00C9236A" w:rsidP="00C9236A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 w:rsidRPr="0067143D">
        <w:rPr>
          <w:noProof/>
        </w:rPr>
        <w:lastRenderedPageBreak/>
        <w:drawing>
          <wp:inline distT="0" distB="0" distL="0" distR="0" wp14:anchorId="0ADEE0B2" wp14:editId="19B047B6">
            <wp:extent cx="4686300" cy="3162300"/>
            <wp:effectExtent l="0" t="0" r="0" b="0"/>
            <wp:docPr id="983301494" name="Obrázek 1" descr="Obsah obrázku mapa, diagram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mapa, diagram, snímek obrazovky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8B4B3" w14:textId="77777777" w:rsidR="00C9236A" w:rsidRDefault="00C9236A" w:rsidP="00C923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5C9338F" w14:textId="77777777" w:rsidR="00C9236A" w:rsidRDefault="00C9236A" w:rsidP="00C923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2CBCA72" w14:textId="77777777" w:rsidR="00C9236A" w:rsidRDefault="00C9236A" w:rsidP="00C923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F22348E" w14:textId="77777777" w:rsidR="00C9236A" w:rsidRDefault="00C9236A" w:rsidP="00C923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E470DD0" w14:textId="77777777" w:rsidR="00C9236A" w:rsidRDefault="00C9236A" w:rsidP="00C923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6E9E9C9" w14:textId="77777777" w:rsidR="00C9236A" w:rsidRDefault="00C9236A" w:rsidP="00C923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BA9C5C" w14:textId="77777777" w:rsidR="00C9236A" w:rsidRDefault="00C9236A" w:rsidP="00C923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00D552F" w14:textId="77777777" w:rsidR="00C9236A" w:rsidRDefault="00C9236A" w:rsidP="00C923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EDB35C9" w14:textId="77777777" w:rsidR="00AD4B21" w:rsidRDefault="00AD4B21"/>
    <w:sectPr w:rsidR="00AD4B21" w:rsidSect="00C9236A"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317"/>
    <w:multiLevelType w:val="hybridMultilevel"/>
    <w:tmpl w:val="5D16AD4E"/>
    <w:lvl w:ilvl="0" w:tplc="D1B488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3223">
    <w:abstractNumId w:val="1"/>
  </w:num>
  <w:num w:numId="2" w16cid:durableId="101411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6A"/>
    <w:rsid w:val="00740485"/>
    <w:rsid w:val="00AD4B21"/>
    <w:rsid w:val="00B12C41"/>
    <w:rsid w:val="00C9236A"/>
    <w:rsid w:val="00E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4745"/>
  <w15:chartTrackingRefBased/>
  <w15:docId w15:val="{4FCC514E-72A8-484B-BFF2-393088C5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3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2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2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23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23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23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23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2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2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2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2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2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2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23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23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2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2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23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236A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C9236A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9236A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C9236A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Březovice (Case ID: 4119962)</dc:creator>
  <cp:keywords/>
  <dc:description/>
  <cp:lastModifiedBy>Obec Březovice (Case ID: 4119962)</cp:lastModifiedBy>
  <cp:revision>2</cp:revision>
  <dcterms:created xsi:type="dcterms:W3CDTF">2025-05-21T06:24:00Z</dcterms:created>
  <dcterms:modified xsi:type="dcterms:W3CDTF">2025-05-21T06:31:00Z</dcterms:modified>
</cp:coreProperties>
</file>