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D70" w:rsidRPr="0004580E" w:rsidRDefault="001B7D70" w:rsidP="001B7D70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:rsidR="001B7D70" w:rsidRPr="0004580E" w:rsidRDefault="001B7D70" w:rsidP="001B7D70">
      <w:pPr>
        <w:pStyle w:val="Pa33"/>
        <w:jc w:val="center"/>
        <w:rPr>
          <w:rFonts w:ascii="Times New Roman" w:hAnsi="Times New Roman" w:cs="Times New Roman"/>
          <w:bCs/>
          <w:color w:val="000000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Cs w:val="32"/>
        </w:rPr>
        <w:t>ZASTUPITELSTVO MĚSTA PLZNĚ</w:t>
      </w:r>
    </w:p>
    <w:p w:rsidR="001B7D70" w:rsidRPr="0004580E" w:rsidRDefault="001B7D70" w:rsidP="001B7D70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B7D70" w:rsidRPr="0004580E" w:rsidRDefault="001B7D70" w:rsidP="001B7D70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80E">
        <w:rPr>
          <w:rFonts w:ascii="Times New Roman" w:hAnsi="Times New Roman" w:cs="Times New Roman"/>
          <w:b/>
          <w:sz w:val="32"/>
          <w:szCs w:val="32"/>
        </w:rPr>
        <w:t xml:space="preserve">OBECNĚ ZÁVAZNÁ VYHLÁŠKA Č. </w:t>
      </w:r>
      <w:r w:rsidR="002C5792">
        <w:rPr>
          <w:rFonts w:ascii="Times New Roman" w:hAnsi="Times New Roman" w:cs="Times New Roman"/>
          <w:b/>
          <w:sz w:val="32"/>
          <w:szCs w:val="32"/>
        </w:rPr>
        <w:t>1</w:t>
      </w:r>
      <w:r w:rsidRPr="0004580E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04580E">
        <w:rPr>
          <w:rFonts w:ascii="Times New Roman" w:hAnsi="Times New Roman" w:cs="Times New Roman"/>
          <w:b/>
          <w:sz w:val="32"/>
          <w:szCs w:val="32"/>
        </w:rPr>
        <w:t>,</w:t>
      </w:r>
    </w:p>
    <w:p w:rsidR="001B7D70" w:rsidRPr="0004580E" w:rsidRDefault="001B7D70" w:rsidP="001B7D70">
      <w:pPr>
        <w:pStyle w:val="Pa50"/>
        <w:spacing w:after="10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B7D70" w:rsidRPr="0004580E" w:rsidRDefault="001B7D70" w:rsidP="001B7D70">
      <w:pPr>
        <w:pStyle w:val="Pa50"/>
        <w:spacing w:after="1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 zákazu konzumace alkoholických nápojů na veřejném prostranství</w:t>
      </w:r>
    </w:p>
    <w:p w:rsidR="001B7D70" w:rsidRPr="0004580E" w:rsidRDefault="001B7D70" w:rsidP="001B7D70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1B7D70" w:rsidRPr="0004580E" w:rsidRDefault="001B7D70" w:rsidP="001B7D70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color w:val="000000"/>
        </w:rPr>
        <w:t>Zastupitelstvo města Plzně svým usnesením č.</w:t>
      </w:r>
      <w:r w:rsidR="002C5792">
        <w:rPr>
          <w:rFonts w:ascii="Times New Roman" w:hAnsi="Times New Roman" w:cs="Times New Roman"/>
          <w:color w:val="000000"/>
        </w:rPr>
        <w:t xml:space="preserve"> 67 </w:t>
      </w:r>
      <w:r w:rsidRPr="0004580E">
        <w:rPr>
          <w:rFonts w:ascii="Times New Roman" w:hAnsi="Times New Roman" w:cs="Times New Roman"/>
          <w:color w:val="000000"/>
        </w:rPr>
        <w:t>ze dne</w:t>
      </w:r>
      <w:r w:rsidR="009C37FB">
        <w:rPr>
          <w:rFonts w:ascii="Times New Roman" w:hAnsi="Times New Roman" w:cs="Times New Roman"/>
          <w:color w:val="000000"/>
        </w:rPr>
        <w:t xml:space="preserve"> 28.3. </w:t>
      </w:r>
      <w:r w:rsidRPr="0004580E"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</w:rPr>
        <w:t>2</w:t>
      </w:r>
      <w:r w:rsidRPr="0004580E">
        <w:rPr>
          <w:rFonts w:ascii="Times New Roman" w:hAnsi="Times New Roman" w:cs="Times New Roman"/>
          <w:color w:val="000000"/>
        </w:rPr>
        <w:t xml:space="preserve"> schválilo vydat podle § 1</w:t>
      </w:r>
      <w:r>
        <w:rPr>
          <w:rFonts w:ascii="Times New Roman" w:hAnsi="Times New Roman" w:cs="Times New Roman"/>
          <w:color w:val="000000"/>
        </w:rPr>
        <w:t>0 písm. a) a § 84 odst. 2 písm. h)</w:t>
      </w:r>
      <w:r w:rsidRPr="0004580E">
        <w:rPr>
          <w:rFonts w:ascii="Times New Roman" w:hAnsi="Times New Roman" w:cs="Times New Roman"/>
          <w:color w:val="000000"/>
        </w:rPr>
        <w:t xml:space="preserve"> zákona č. 128/2000 Sb., o obcích (obecní zřízení), ve znění pozdějších předpisů, tuto obecně závaznou vyhlášku (dále jen „vyhláška“): </w:t>
      </w:r>
    </w:p>
    <w:p w:rsidR="001B7D70" w:rsidRPr="0004580E" w:rsidRDefault="001B7D70" w:rsidP="001B7D70">
      <w:pPr>
        <w:pStyle w:val="Pa37"/>
        <w:spacing w:before="480" w:line="240" w:lineRule="auto"/>
        <w:jc w:val="center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b/>
          <w:bCs/>
          <w:color w:val="000000"/>
        </w:rPr>
        <w:t>Čl. 1</w:t>
      </w:r>
    </w:p>
    <w:p w:rsidR="001B7D70" w:rsidRPr="00BC7CB6" w:rsidRDefault="001B7D70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Úvodní ustanovení</w:t>
      </w:r>
    </w:p>
    <w:p w:rsidR="001B7D70" w:rsidRDefault="001B7D70" w:rsidP="001B7D70">
      <w:pPr>
        <w:pStyle w:val="Default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4606B6">
        <w:rPr>
          <w:rFonts w:ascii="Times New Roman" w:hAnsi="Times New Roman" w:cs="Times New Roman"/>
        </w:rPr>
        <w:t xml:space="preserve">Předmětem této vyhlášky </w:t>
      </w:r>
      <w:r>
        <w:rPr>
          <w:rFonts w:ascii="Times New Roman" w:hAnsi="Times New Roman" w:cs="Times New Roman"/>
        </w:rPr>
        <w:t xml:space="preserve">je </w:t>
      </w:r>
      <w:r w:rsidRPr="004606B6">
        <w:rPr>
          <w:rFonts w:ascii="Times New Roman" w:hAnsi="Times New Roman" w:cs="Times New Roman"/>
        </w:rPr>
        <w:t>v rámci zabezpečení místních záležitostí veřejného pořádku vymezit některá veřejn</w:t>
      </w:r>
      <w:r>
        <w:rPr>
          <w:rFonts w:ascii="Times New Roman" w:hAnsi="Times New Roman" w:cs="Times New Roman"/>
        </w:rPr>
        <w:t>á</w:t>
      </w:r>
      <w:r w:rsidRPr="004606B6">
        <w:rPr>
          <w:rFonts w:ascii="Times New Roman" w:hAnsi="Times New Roman" w:cs="Times New Roman"/>
        </w:rPr>
        <w:t xml:space="preserve"> prostranství, na kterých se zakazuje konzum</w:t>
      </w:r>
      <w:r>
        <w:rPr>
          <w:rFonts w:ascii="Times New Roman" w:hAnsi="Times New Roman" w:cs="Times New Roman"/>
        </w:rPr>
        <w:t>ace</w:t>
      </w:r>
      <w:r w:rsidRPr="004606B6">
        <w:rPr>
          <w:rFonts w:ascii="Times New Roman" w:hAnsi="Times New Roman" w:cs="Times New Roman"/>
        </w:rPr>
        <w:t xml:space="preserve"> alkoholick</w:t>
      </w:r>
      <w:r>
        <w:rPr>
          <w:rFonts w:ascii="Times New Roman" w:hAnsi="Times New Roman" w:cs="Times New Roman"/>
        </w:rPr>
        <w:t>ých</w:t>
      </w:r>
      <w:r w:rsidRPr="004606B6">
        <w:rPr>
          <w:rFonts w:ascii="Times New Roman" w:hAnsi="Times New Roman" w:cs="Times New Roman"/>
        </w:rPr>
        <w:t xml:space="preserve"> nápoj</w:t>
      </w:r>
      <w:r>
        <w:rPr>
          <w:rFonts w:ascii="Times New Roman" w:hAnsi="Times New Roman" w:cs="Times New Roman"/>
        </w:rPr>
        <w:t>ů</w:t>
      </w:r>
      <w:r w:rsidRPr="00460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4606B6">
        <w:rPr>
          <w:rFonts w:ascii="Times New Roman" w:hAnsi="Times New Roman" w:cs="Times New Roman"/>
        </w:rPr>
        <w:t xml:space="preserve"> zjevné umožňování konzumace</w:t>
      </w:r>
      <w:r>
        <w:rPr>
          <w:rFonts w:ascii="Times New Roman" w:hAnsi="Times New Roman" w:cs="Times New Roman"/>
        </w:rPr>
        <w:t xml:space="preserve"> alkoholických nápojů</w:t>
      </w:r>
      <w:r w:rsidRPr="004606B6">
        <w:rPr>
          <w:rFonts w:ascii="Times New Roman" w:hAnsi="Times New Roman" w:cs="Times New Roman"/>
        </w:rPr>
        <w:t xml:space="preserve">. </w:t>
      </w:r>
    </w:p>
    <w:p w:rsidR="001B7D70" w:rsidRDefault="001B7D70" w:rsidP="001B7D70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22EA5">
        <w:rPr>
          <w:rFonts w:ascii="Times New Roman" w:hAnsi="Times New Roman" w:cs="Times New Roman"/>
        </w:rPr>
        <w:t>Konzumace alkoholických nápojů je činnost, která může narušit veřejný pořádek</w:t>
      </w:r>
      <w:r>
        <w:rPr>
          <w:rFonts w:ascii="Times New Roman" w:hAnsi="Times New Roman" w:cs="Times New Roman"/>
        </w:rPr>
        <w:t xml:space="preserve"> ve městě</w:t>
      </w:r>
      <w:r w:rsidRPr="00422EA5">
        <w:rPr>
          <w:rFonts w:ascii="Times New Roman" w:hAnsi="Times New Roman" w:cs="Times New Roman"/>
        </w:rPr>
        <w:t xml:space="preserve"> nebo být v rozporu s dobrými mravy</w:t>
      </w:r>
      <w:r>
        <w:rPr>
          <w:rFonts w:ascii="Times New Roman" w:hAnsi="Times New Roman" w:cs="Times New Roman"/>
        </w:rPr>
        <w:t>, ochranou bezpečnosti, zdraví a majetku</w:t>
      </w:r>
      <w:r w:rsidRPr="00422E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B7D70" w:rsidRPr="00D93212" w:rsidRDefault="001B7D70" w:rsidP="001B7D70">
      <w:pPr>
        <w:pStyle w:val="Pa37"/>
        <w:spacing w:before="48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93212">
        <w:rPr>
          <w:rFonts w:ascii="Times New Roman" w:hAnsi="Times New Roman" w:cs="Times New Roman"/>
          <w:b/>
          <w:bCs/>
          <w:color w:val="000000"/>
        </w:rPr>
        <w:t>Čl. 2</w:t>
      </w:r>
    </w:p>
    <w:p w:rsidR="001B7D70" w:rsidRPr="00D93212" w:rsidRDefault="001B7D70" w:rsidP="001B7D70">
      <w:pPr>
        <w:pStyle w:val="Pa37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93212">
        <w:rPr>
          <w:rFonts w:ascii="Times New Roman" w:hAnsi="Times New Roman" w:cs="Times New Roman"/>
          <w:b/>
          <w:bCs/>
          <w:color w:val="000000"/>
        </w:rPr>
        <w:t>Vymezení pojmů</w:t>
      </w:r>
    </w:p>
    <w:p w:rsidR="001B7D70" w:rsidRDefault="001B7D70" w:rsidP="001B7D70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3212">
        <w:rPr>
          <w:rFonts w:ascii="Times New Roman" w:hAnsi="Times New Roman" w:cs="Times New Roman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1B7D70" w:rsidRDefault="001B7D70" w:rsidP="001B7D70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3212">
        <w:rPr>
          <w:rFonts w:ascii="Times New Roman" w:hAnsi="Times New Roman" w:cs="Times New Roman"/>
          <w:sz w:val="24"/>
          <w:szCs w:val="24"/>
        </w:rPr>
        <w:t xml:space="preserve">Alkoholickým nápojem se rozumí lihovina, víno a pivo; alkoholickým nápojem se rozumí též nápoj, který není uveden v předchozí větě, pokud obsahuje více než 0,5 % objemových </w:t>
      </w:r>
      <w:proofErr w:type="spellStart"/>
      <w:r w:rsidRPr="00D93212">
        <w:rPr>
          <w:rFonts w:ascii="Times New Roman" w:hAnsi="Times New Roman" w:cs="Times New Roman"/>
          <w:sz w:val="24"/>
          <w:szCs w:val="24"/>
        </w:rPr>
        <w:t>ethanolu</w:t>
      </w:r>
      <w:proofErr w:type="spellEnd"/>
      <w:r w:rsidRPr="00D93212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:rsidR="001B7D70" w:rsidRDefault="001B7D70" w:rsidP="001B7D70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3212">
        <w:rPr>
          <w:rFonts w:ascii="Times New Roman" w:hAnsi="Times New Roman" w:cs="Times New Roman"/>
          <w:sz w:val="24"/>
          <w:szCs w:val="24"/>
        </w:rPr>
        <w:t xml:space="preserve">Konzumací alkoholických nápojů na veřejném prostranství se pro účely </w:t>
      </w:r>
      <w:r>
        <w:rPr>
          <w:rFonts w:ascii="Times New Roman" w:hAnsi="Times New Roman" w:cs="Times New Roman"/>
          <w:sz w:val="24"/>
          <w:szCs w:val="24"/>
        </w:rPr>
        <w:t xml:space="preserve">této </w:t>
      </w:r>
      <w:r w:rsidRPr="00D93212">
        <w:rPr>
          <w:rFonts w:ascii="Times New Roman" w:hAnsi="Times New Roman" w:cs="Times New Roman"/>
          <w:sz w:val="24"/>
          <w:szCs w:val="24"/>
        </w:rPr>
        <w:t xml:space="preserve">vyhlášky rozumí požívání alkoholického nápoje </w:t>
      </w:r>
      <w:r>
        <w:rPr>
          <w:rFonts w:ascii="Times New Roman" w:hAnsi="Times New Roman" w:cs="Times New Roman"/>
          <w:sz w:val="24"/>
          <w:szCs w:val="24"/>
        </w:rPr>
        <w:t xml:space="preserve">na veřejném prostranství </w:t>
      </w:r>
      <w:r w:rsidRPr="00D93212">
        <w:rPr>
          <w:rFonts w:ascii="Times New Roman" w:hAnsi="Times New Roman" w:cs="Times New Roman"/>
          <w:sz w:val="24"/>
          <w:szCs w:val="24"/>
        </w:rPr>
        <w:t>nebo zdržování se na veřejném prostranství s otevřenou lahví anebo jinou nádobou s alkoholickým nápojem.</w:t>
      </w:r>
    </w:p>
    <w:p w:rsidR="001B7D70" w:rsidRPr="00D93212" w:rsidRDefault="001B7D70" w:rsidP="001B7D70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3212">
        <w:rPr>
          <w:rFonts w:ascii="Times New Roman" w:hAnsi="Times New Roman" w:cs="Times New Roman"/>
          <w:sz w:val="24"/>
          <w:szCs w:val="24"/>
        </w:rPr>
        <w:t xml:space="preserve">Zjevným umožňováním konzumace alkoholických nápojů na veřejném prostranství se pro účely </w:t>
      </w:r>
      <w:r>
        <w:rPr>
          <w:rFonts w:ascii="Times New Roman" w:hAnsi="Times New Roman" w:cs="Times New Roman"/>
          <w:sz w:val="24"/>
          <w:szCs w:val="24"/>
        </w:rPr>
        <w:t xml:space="preserve">této </w:t>
      </w:r>
      <w:r w:rsidRPr="00D93212">
        <w:rPr>
          <w:rFonts w:ascii="Times New Roman" w:hAnsi="Times New Roman" w:cs="Times New Roman"/>
          <w:sz w:val="24"/>
          <w:szCs w:val="24"/>
        </w:rPr>
        <w:t>vyhlášky rozumí rozlévání alkoholických nápojů nebo výdej otevřené láhve anebo jiné nádoby s alkoholickým nápojem</w:t>
      </w:r>
      <w:r>
        <w:rPr>
          <w:rFonts w:ascii="Times New Roman" w:hAnsi="Times New Roman" w:cs="Times New Roman"/>
          <w:sz w:val="24"/>
          <w:szCs w:val="24"/>
        </w:rPr>
        <w:t xml:space="preserve"> na veřejném prostranství</w:t>
      </w:r>
      <w:r w:rsidRPr="00D93212">
        <w:rPr>
          <w:rFonts w:ascii="Times New Roman" w:hAnsi="Times New Roman" w:cs="Times New Roman"/>
          <w:sz w:val="24"/>
          <w:szCs w:val="24"/>
        </w:rPr>
        <w:t>.</w:t>
      </w:r>
    </w:p>
    <w:p w:rsidR="001B7D70" w:rsidRPr="004606B6" w:rsidRDefault="001B7D70" w:rsidP="001B7D70">
      <w:pPr>
        <w:pStyle w:val="Default"/>
        <w:jc w:val="both"/>
        <w:rPr>
          <w:rFonts w:ascii="Times New Roman" w:hAnsi="Times New Roman" w:cs="Times New Roman"/>
        </w:rPr>
      </w:pPr>
    </w:p>
    <w:p w:rsidR="001B7D70" w:rsidRPr="005142B4" w:rsidRDefault="001B7D70" w:rsidP="001B7D70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6378" w:rsidRDefault="00FA6378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B7D70" w:rsidRPr="00EB2058" w:rsidRDefault="001B7D70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B2058">
        <w:rPr>
          <w:rFonts w:ascii="Times New Roman" w:hAnsi="Times New Roman" w:cs="Times New Roman"/>
          <w:b/>
          <w:bCs/>
          <w:color w:val="000000"/>
        </w:rPr>
        <w:lastRenderedPageBreak/>
        <w:t>Čl. 3</w:t>
      </w:r>
    </w:p>
    <w:p w:rsidR="001B7D70" w:rsidRPr="00EB2058" w:rsidRDefault="001B7D70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Zákaz konzumace alkoholických nápojů a zjevného umožňování jejich konzumace na některých veřejných prostranstvích</w:t>
      </w:r>
    </w:p>
    <w:p w:rsidR="001B7D70" w:rsidRPr="00631FBD" w:rsidRDefault="001B7D70" w:rsidP="001B7D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31FBD">
        <w:rPr>
          <w:rFonts w:ascii="Times New Roman" w:hAnsi="Times New Roman" w:cs="Times New Roman"/>
          <w:sz w:val="24"/>
          <w:szCs w:val="24"/>
        </w:rPr>
        <w:t xml:space="preserve">Zakazuje se konzumace alkoholických nápojů a zjevné umožňování konzumace alkoholických nápojů na těchto veřejných prostranstvích: </w:t>
      </w:r>
    </w:p>
    <w:p w:rsidR="001B7D70" w:rsidRDefault="001B7D70" w:rsidP="001B7D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16C">
        <w:rPr>
          <w:rFonts w:ascii="Times New Roman" w:hAnsi="Times New Roman" w:cs="Times New Roman"/>
          <w:sz w:val="24"/>
          <w:szCs w:val="24"/>
        </w:rPr>
        <w:t>na veřejn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FD316C">
        <w:rPr>
          <w:rFonts w:ascii="Times New Roman" w:hAnsi="Times New Roman" w:cs="Times New Roman"/>
          <w:sz w:val="24"/>
          <w:szCs w:val="24"/>
        </w:rPr>
        <w:t xml:space="preserve"> prostranství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D3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vymezených</w:t>
      </w:r>
      <w:r w:rsidRPr="00FD316C">
        <w:rPr>
          <w:rFonts w:ascii="Times New Roman" w:hAnsi="Times New Roman" w:cs="Times New Roman"/>
          <w:sz w:val="24"/>
          <w:szCs w:val="24"/>
        </w:rPr>
        <w:t xml:space="preserve"> v přílo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FD316C">
        <w:rPr>
          <w:rFonts w:ascii="Times New Roman" w:hAnsi="Times New Roman" w:cs="Times New Roman"/>
          <w:sz w:val="24"/>
          <w:szCs w:val="24"/>
        </w:rPr>
        <w:t xml:space="preserve">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16C">
        <w:rPr>
          <w:rFonts w:ascii="Times New Roman" w:hAnsi="Times New Roman" w:cs="Times New Roman"/>
          <w:sz w:val="24"/>
          <w:szCs w:val="24"/>
        </w:rPr>
        <w:t>1 této vyhlášky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7D70" w:rsidRDefault="001B7D70" w:rsidP="001B7D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76F">
        <w:rPr>
          <w:rFonts w:ascii="Times New Roman" w:hAnsi="Times New Roman" w:cs="Times New Roman"/>
          <w:sz w:val="24"/>
          <w:szCs w:val="24"/>
        </w:rPr>
        <w:t>v okruhu 50 m od škol a školských zařízení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7D70" w:rsidRPr="00006DC2" w:rsidRDefault="001B7D70" w:rsidP="00006D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76F">
        <w:rPr>
          <w:rFonts w:ascii="Times New Roman" w:hAnsi="Times New Roman" w:cs="Times New Roman"/>
          <w:sz w:val="24"/>
          <w:szCs w:val="24"/>
        </w:rPr>
        <w:t xml:space="preserve">v prostoru </w:t>
      </w:r>
      <w:r>
        <w:rPr>
          <w:rFonts w:ascii="Times New Roman" w:hAnsi="Times New Roman" w:cs="Times New Roman"/>
          <w:sz w:val="24"/>
          <w:szCs w:val="24"/>
        </w:rPr>
        <w:t xml:space="preserve">nástupišť a </w:t>
      </w:r>
      <w:r w:rsidRPr="0021776F">
        <w:rPr>
          <w:rFonts w:ascii="Times New Roman" w:hAnsi="Times New Roman" w:cs="Times New Roman"/>
          <w:sz w:val="24"/>
          <w:szCs w:val="24"/>
        </w:rPr>
        <w:t xml:space="preserve">nástupních ostrůvků </w:t>
      </w:r>
      <w:r w:rsidR="00006DC2">
        <w:rPr>
          <w:rFonts w:ascii="Times New Roman" w:hAnsi="Times New Roman" w:cs="Times New Roman"/>
          <w:sz w:val="24"/>
          <w:szCs w:val="24"/>
        </w:rPr>
        <w:t>veřejné</w:t>
      </w:r>
      <w:r w:rsidRPr="0021776F">
        <w:rPr>
          <w:rFonts w:ascii="Times New Roman" w:hAnsi="Times New Roman" w:cs="Times New Roman"/>
          <w:sz w:val="24"/>
          <w:szCs w:val="24"/>
        </w:rPr>
        <w:t xml:space="preserve"> hromadné dopravy</w:t>
      </w:r>
      <w:r>
        <w:rPr>
          <w:rFonts w:ascii="Times New Roman" w:hAnsi="Times New Roman" w:cs="Times New Roman"/>
          <w:sz w:val="24"/>
          <w:szCs w:val="24"/>
        </w:rPr>
        <w:t xml:space="preserve">, včetně přístřešků pro cestující umístěných mimo nástupiště či nástupní ostrůvky veřejné </w:t>
      </w:r>
      <w:r w:rsidR="00006DC2">
        <w:rPr>
          <w:rFonts w:ascii="Times New Roman" w:hAnsi="Times New Roman" w:cs="Times New Roman"/>
          <w:sz w:val="24"/>
          <w:szCs w:val="24"/>
        </w:rPr>
        <w:t xml:space="preserve">hromadné </w:t>
      </w:r>
      <w:r>
        <w:rPr>
          <w:rFonts w:ascii="Times New Roman" w:hAnsi="Times New Roman" w:cs="Times New Roman"/>
          <w:sz w:val="24"/>
          <w:szCs w:val="24"/>
        </w:rPr>
        <w:t>dopravy</w:t>
      </w:r>
      <w:r w:rsidR="00006DC2">
        <w:rPr>
          <w:rFonts w:ascii="Times New Roman" w:hAnsi="Times New Roman" w:cs="Times New Roman"/>
          <w:sz w:val="24"/>
          <w:szCs w:val="24"/>
        </w:rPr>
        <w:t>;</w:t>
      </w:r>
      <w:r w:rsidRPr="0021776F">
        <w:rPr>
          <w:rFonts w:ascii="Times New Roman" w:hAnsi="Times New Roman" w:cs="Times New Roman"/>
          <w:sz w:val="24"/>
          <w:szCs w:val="24"/>
        </w:rPr>
        <w:t xml:space="preserve"> </w:t>
      </w:r>
      <w:r w:rsidR="00006DC2">
        <w:rPr>
          <w:rFonts w:ascii="Times New Roman" w:hAnsi="Times New Roman" w:cs="Times New Roman"/>
          <w:sz w:val="24"/>
          <w:szCs w:val="24"/>
        </w:rPr>
        <w:t xml:space="preserve">v případě </w:t>
      </w:r>
      <w:r w:rsidRPr="00006DC2">
        <w:rPr>
          <w:rFonts w:ascii="Times New Roman" w:hAnsi="Times New Roman" w:cs="Times New Roman"/>
          <w:sz w:val="24"/>
          <w:szCs w:val="24"/>
        </w:rPr>
        <w:t>nástupišť umístěných u hrany chodníku</w:t>
      </w:r>
      <w:r w:rsidR="00006DC2">
        <w:rPr>
          <w:rFonts w:ascii="Times New Roman" w:hAnsi="Times New Roman" w:cs="Times New Roman"/>
          <w:sz w:val="24"/>
          <w:szCs w:val="24"/>
        </w:rPr>
        <w:t xml:space="preserve"> se zákaz vztahuje na prostor</w:t>
      </w:r>
      <w:r w:rsidR="0098222F">
        <w:rPr>
          <w:rFonts w:ascii="Times New Roman" w:hAnsi="Times New Roman" w:cs="Times New Roman"/>
          <w:sz w:val="24"/>
          <w:szCs w:val="24"/>
        </w:rPr>
        <w:t xml:space="preserve"> nástupiště v rozsahu</w:t>
      </w:r>
      <w:r w:rsidRPr="00006DC2">
        <w:rPr>
          <w:rFonts w:ascii="Times New Roman" w:hAnsi="Times New Roman" w:cs="Times New Roman"/>
          <w:sz w:val="24"/>
          <w:szCs w:val="24"/>
        </w:rPr>
        <w:t xml:space="preserve"> 2 metry před označníkem </w:t>
      </w:r>
      <w:r w:rsidR="0098222F">
        <w:rPr>
          <w:rFonts w:ascii="Times New Roman" w:hAnsi="Times New Roman" w:cs="Times New Roman"/>
          <w:sz w:val="24"/>
          <w:szCs w:val="24"/>
        </w:rPr>
        <w:t xml:space="preserve">zastávky </w:t>
      </w:r>
      <w:r w:rsidRPr="00006DC2">
        <w:rPr>
          <w:rFonts w:ascii="Times New Roman" w:hAnsi="Times New Roman" w:cs="Times New Roman"/>
          <w:sz w:val="24"/>
          <w:szCs w:val="24"/>
        </w:rPr>
        <w:t xml:space="preserve">ve směru jízdy a 30 metrů od označníku </w:t>
      </w:r>
      <w:r w:rsidR="0098222F">
        <w:rPr>
          <w:rFonts w:ascii="Times New Roman" w:hAnsi="Times New Roman" w:cs="Times New Roman"/>
          <w:sz w:val="24"/>
          <w:szCs w:val="24"/>
        </w:rPr>
        <w:t xml:space="preserve">zastávky </w:t>
      </w:r>
      <w:r w:rsidRPr="00006DC2">
        <w:rPr>
          <w:rFonts w:ascii="Times New Roman" w:hAnsi="Times New Roman" w:cs="Times New Roman"/>
          <w:sz w:val="24"/>
          <w:szCs w:val="24"/>
        </w:rPr>
        <w:t>do prostoru nástupiště v celé šíři chodníku.</w:t>
      </w:r>
    </w:p>
    <w:p w:rsidR="001B7D70" w:rsidRDefault="001B7D70" w:rsidP="001B7D70">
      <w:pPr>
        <w:pStyle w:val="Pa39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1B7D70" w:rsidRPr="00686844" w:rsidRDefault="001B7D70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86844">
        <w:rPr>
          <w:rFonts w:ascii="Times New Roman" w:hAnsi="Times New Roman" w:cs="Times New Roman"/>
          <w:b/>
          <w:bCs/>
          <w:color w:val="000000"/>
        </w:rPr>
        <w:t>Čl. 4</w:t>
      </w:r>
    </w:p>
    <w:p w:rsidR="001B7D70" w:rsidRPr="00686844" w:rsidRDefault="001B7D70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86844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ý</w:t>
      </w:r>
      <w:r w:rsidRPr="00686844">
        <w:rPr>
          <w:rFonts w:ascii="Times New Roman" w:hAnsi="Times New Roman" w:cs="Times New Roman"/>
          <w:b/>
          <w:bCs/>
          <w:color w:val="000000"/>
        </w:rPr>
        <w:t>j</w:t>
      </w:r>
      <w:r>
        <w:rPr>
          <w:rFonts w:ascii="Times New Roman" w:hAnsi="Times New Roman" w:cs="Times New Roman"/>
          <w:b/>
          <w:bCs/>
          <w:color w:val="000000"/>
        </w:rPr>
        <w:t>i</w:t>
      </w:r>
      <w:r w:rsidRPr="00686844">
        <w:rPr>
          <w:rFonts w:ascii="Times New Roman" w:hAnsi="Times New Roman" w:cs="Times New Roman"/>
          <w:b/>
          <w:bCs/>
          <w:color w:val="000000"/>
        </w:rPr>
        <w:t>mky ze zákazu</w:t>
      </w:r>
    </w:p>
    <w:p w:rsidR="001B7D70" w:rsidRDefault="001B7D70" w:rsidP="001B7D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86844">
        <w:rPr>
          <w:rFonts w:ascii="Times New Roman" w:hAnsi="Times New Roman" w:cs="Times New Roman"/>
          <w:sz w:val="24"/>
          <w:szCs w:val="24"/>
        </w:rPr>
        <w:t xml:space="preserve">Zákaz konzumace alkoholických nápojů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86844">
        <w:rPr>
          <w:rFonts w:ascii="Times New Roman" w:hAnsi="Times New Roman" w:cs="Times New Roman"/>
          <w:sz w:val="24"/>
          <w:szCs w:val="24"/>
        </w:rPr>
        <w:t>zjevné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686844">
        <w:rPr>
          <w:rFonts w:ascii="Times New Roman" w:hAnsi="Times New Roman" w:cs="Times New Roman"/>
          <w:sz w:val="24"/>
          <w:szCs w:val="24"/>
        </w:rPr>
        <w:t xml:space="preserve"> umožňování konzumace </w:t>
      </w:r>
      <w:r>
        <w:rPr>
          <w:rFonts w:ascii="Times New Roman" w:hAnsi="Times New Roman" w:cs="Times New Roman"/>
          <w:sz w:val="24"/>
          <w:szCs w:val="24"/>
        </w:rPr>
        <w:t xml:space="preserve">alkoholických nápojů </w:t>
      </w:r>
      <w:r w:rsidRPr="00686844">
        <w:rPr>
          <w:rFonts w:ascii="Times New Roman" w:hAnsi="Times New Roman" w:cs="Times New Roman"/>
          <w:sz w:val="24"/>
          <w:szCs w:val="24"/>
        </w:rPr>
        <w:t xml:space="preserve">na veřejných prostranstvích </w:t>
      </w:r>
      <w:r>
        <w:rPr>
          <w:rFonts w:ascii="Times New Roman" w:hAnsi="Times New Roman" w:cs="Times New Roman"/>
          <w:sz w:val="24"/>
          <w:szCs w:val="24"/>
        </w:rPr>
        <w:t xml:space="preserve">stanovený touto vyhláškou </w:t>
      </w:r>
      <w:r w:rsidRPr="00686844">
        <w:rPr>
          <w:rFonts w:ascii="Times New Roman" w:hAnsi="Times New Roman" w:cs="Times New Roman"/>
          <w:sz w:val="24"/>
          <w:szCs w:val="24"/>
        </w:rPr>
        <w:t>se nevztahuje 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6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D70" w:rsidRDefault="001B7D70" w:rsidP="001B7D7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dny </w:t>
      </w:r>
      <w:r w:rsidRPr="00B31CB2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CB2">
        <w:rPr>
          <w:rFonts w:ascii="Times New Roman" w:hAnsi="Times New Roman" w:cs="Times New Roman"/>
          <w:sz w:val="24"/>
          <w:szCs w:val="24"/>
        </w:rPr>
        <w:t>prosinc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31CB2">
        <w:rPr>
          <w:rFonts w:ascii="Times New Roman" w:hAnsi="Times New Roman" w:cs="Times New Roman"/>
          <w:sz w:val="24"/>
          <w:szCs w:val="24"/>
        </w:rPr>
        <w:t xml:space="preserve"> a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CB2">
        <w:rPr>
          <w:rFonts w:ascii="Times New Roman" w:hAnsi="Times New Roman" w:cs="Times New Roman"/>
          <w:sz w:val="24"/>
          <w:szCs w:val="24"/>
        </w:rPr>
        <w:t>ledn</w:t>
      </w:r>
      <w:r>
        <w:rPr>
          <w:rFonts w:ascii="Times New Roman" w:hAnsi="Times New Roman" w:cs="Times New Roman"/>
          <w:sz w:val="24"/>
          <w:szCs w:val="24"/>
        </w:rPr>
        <w:t>a,</w:t>
      </w:r>
    </w:p>
    <w:p w:rsidR="001B7D70" w:rsidRDefault="001B7D70" w:rsidP="001B7D7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1CB2">
        <w:rPr>
          <w:rFonts w:ascii="Times New Roman" w:hAnsi="Times New Roman" w:cs="Times New Roman"/>
          <w:sz w:val="24"/>
          <w:szCs w:val="24"/>
        </w:rPr>
        <w:t xml:space="preserve">prostory </w:t>
      </w:r>
      <w:r w:rsidR="0098222F">
        <w:rPr>
          <w:rFonts w:ascii="Times New Roman" w:hAnsi="Times New Roman" w:cs="Times New Roman"/>
          <w:sz w:val="24"/>
          <w:szCs w:val="24"/>
        </w:rPr>
        <w:t>zahrádek a</w:t>
      </w:r>
      <w:r w:rsidRPr="00B31CB2">
        <w:rPr>
          <w:rFonts w:ascii="Times New Roman" w:hAnsi="Times New Roman" w:cs="Times New Roman"/>
          <w:sz w:val="24"/>
          <w:szCs w:val="24"/>
        </w:rPr>
        <w:t xml:space="preserve"> předzahrádek, které jsou součástí </w:t>
      </w:r>
      <w:r w:rsidR="0098222F">
        <w:rPr>
          <w:rFonts w:ascii="Times New Roman" w:hAnsi="Times New Roman" w:cs="Times New Roman"/>
          <w:sz w:val="24"/>
          <w:szCs w:val="24"/>
        </w:rPr>
        <w:t>provozoven stravovacích služeb (např. restaurace, hospody, kavárny a bary)</w:t>
      </w:r>
      <w:r w:rsidRPr="00B31CB2">
        <w:rPr>
          <w:rFonts w:ascii="Times New Roman" w:hAnsi="Times New Roman" w:cs="Times New Roman"/>
          <w:sz w:val="24"/>
          <w:szCs w:val="24"/>
        </w:rPr>
        <w:t>, v souladu s jejich provozní dobou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7D70" w:rsidRDefault="001B7D70" w:rsidP="001B7D7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1CB2">
        <w:rPr>
          <w:rFonts w:ascii="Times New Roman" w:hAnsi="Times New Roman" w:cs="Times New Roman"/>
          <w:sz w:val="24"/>
          <w:szCs w:val="24"/>
        </w:rPr>
        <w:t xml:space="preserve">konzumaci alkoholických nápojů </w:t>
      </w:r>
      <w:r>
        <w:rPr>
          <w:rFonts w:ascii="Times New Roman" w:hAnsi="Times New Roman" w:cs="Times New Roman"/>
          <w:sz w:val="24"/>
          <w:szCs w:val="24"/>
        </w:rPr>
        <w:t xml:space="preserve">a na </w:t>
      </w:r>
      <w:r w:rsidR="0098222F">
        <w:rPr>
          <w:rFonts w:ascii="Times New Roman" w:hAnsi="Times New Roman" w:cs="Times New Roman"/>
          <w:sz w:val="24"/>
          <w:szCs w:val="24"/>
        </w:rPr>
        <w:t xml:space="preserve">zjevné </w:t>
      </w:r>
      <w:r>
        <w:rPr>
          <w:rFonts w:ascii="Times New Roman" w:hAnsi="Times New Roman" w:cs="Times New Roman"/>
          <w:sz w:val="24"/>
          <w:szCs w:val="24"/>
        </w:rPr>
        <w:t xml:space="preserve">umožňování konzumace alkoholických nápojů </w:t>
      </w:r>
      <w:r w:rsidRPr="00B31CB2">
        <w:rPr>
          <w:rFonts w:ascii="Times New Roman" w:hAnsi="Times New Roman" w:cs="Times New Roman"/>
          <w:sz w:val="24"/>
          <w:szCs w:val="24"/>
        </w:rPr>
        <w:t>při pořádání kulturních, sportovních a jiných společenských akcí a trhů, pokud se v rámci nich v souladu s příslušnými právními předpisy či povoleními uskutečňuje prodej alkoholických nápojů, a to v době a místě konání těchto akcí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7D70" w:rsidRPr="007A7C64" w:rsidRDefault="001B7D70" w:rsidP="001B7D7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7C64">
        <w:rPr>
          <w:rFonts w:ascii="Times New Roman" w:hAnsi="Times New Roman" w:cs="Times New Roman"/>
          <w:sz w:val="24"/>
          <w:szCs w:val="24"/>
        </w:rPr>
        <w:t>případné konání oslav u příležitosti zisku mistrovského titulu v nejvyšší republikové soutěži některým z plzeňských sportovních klubů či oslav u příležitosti zisku mistrovského titulu národního sportovního týmu.</w:t>
      </w:r>
    </w:p>
    <w:p w:rsidR="00FA6378" w:rsidRDefault="00FA6378" w:rsidP="00FC0621">
      <w:pPr>
        <w:pStyle w:val="Pa38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B7D70" w:rsidRPr="007E767B" w:rsidRDefault="001B7D70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E767B">
        <w:rPr>
          <w:rFonts w:ascii="Times New Roman" w:hAnsi="Times New Roman" w:cs="Times New Roman"/>
          <w:b/>
          <w:bCs/>
          <w:color w:val="000000"/>
        </w:rPr>
        <w:t>Čl. 5</w:t>
      </w:r>
    </w:p>
    <w:p w:rsidR="003B5EFD" w:rsidRDefault="003B5EFD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Přestupky</w:t>
      </w:r>
    </w:p>
    <w:p w:rsidR="003B5EFD" w:rsidRPr="003B5EFD" w:rsidRDefault="003B5EFD" w:rsidP="003B5EFD">
      <w:pPr>
        <w:pStyle w:val="Default"/>
        <w:rPr>
          <w:rFonts w:ascii="Times New Roman" w:hAnsi="Times New Roman" w:cs="Times New Roman"/>
          <w:color w:val="auto"/>
        </w:rPr>
      </w:pPr>
      <w:r w:rsidRPr="003B5EFD">
        <w:rPr>
          <w:rFonts w:ascii="Times New Roman" w:hAnsi="Times New Roman" w:cs="Times New Roman"/>
          <w:color w:val="auto"/>
        </w:rPr>
        <w:t>Porušení</w:t>
      </w:r>
      <w:r>
        <w:rPr>
          <w:rFonts w:ascii="Times New Roman" w:hAnsi="Times New Roman" w:cs="Times New Roman"/>
          <w:color w:val="auto"/>
        </w:rPr>
        <w:t xml:space="preserve"> povinností stanovených touto vyhláškou se postihuje podle zvláštních právních předpisů.</w:t>
      </w:r>
      <w:r>
        <w:rPr>
          <w:rStyle w:val="Znakapoznpodarou"/>
          <w:rFonts w:ascii="Times New Roman" w:hAnsi="Times New Roman" w:cs="Times New Roman"/>
          <w:color w:val="auto"/>
        </w:rPr>
        <w:footnoteReference w:id="4"/>
      </w:r>
    </w:p>
    <w:p w:rsidR="003B5EFD" w:rsidRDefault="003B5EFD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C0621" w:rsidRDefault="00FC0621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C0621" w:rsidRDefault="00FC0621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B5EFD" w:rsidRDefault="003B5EFD" w:rsidP="001B7D70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Čl. 6</w:t>
      </w:r>
    </w:p>
    <w:p w:rsidR="001B7D70" w:rsidRPr="00EE36E1" w:rsidRDefault="001B7D70" w:rsidP="001B7D70">
      <w:pPr>
        <w:pStyle w:val="Pa38"/>
        <w:spacing w:after="120" w:line="240" w:lineRule="auto"/>
        <w:jc w:val="center"/>
        <w:rPr>
          <w:b/>
          <w:bCs/>
        </w:rPr>
      </w:pPr>
      <w:r w:rsidRPr="007E767B">
        <w:rPr>
          <w:rFonts w:ascii="Times New Roman" w:hAnsi="Times New Roman" w:cs="Times New Roman"/>
          <w:b/>
          <w:bCs/>
          <w:color w:val="000000"/>
        </w:rPr>
        <w:t>Účinnost</w:t>
      </w:r>
    </w:p>
    <w:p w:rsidR="001B7D70" w:rsidRPr="00EE36E1" w:rsidRDefault="001B7D70" w:rsidP="001B7D70">
      <w:pPr>
        <w:jc w:val="both"/>
        <w:rPr>
          <w:rFonts w:ascii="Times New Roman" w:hAnsi="Times New Roman" w:cs="Times New Roman"/>
          <w:sz w:val="24"/>
          <w:szCs w:val="24"/>
        </w:rPr>
      </w:pPr>
      <w:r w:rsidRPr="00EE36E1">
        <w:rPr>
          <w:rFonts w:ascii="Times New Roman" w:hAnsi="Times New Roman" w:cs="Times New Roman"/>
          <w:sz w:val="24"/>
          <w:szCs w:val="24"/>
        </w:rPr>
        <w:t xml:space="preserve">Tato vyhláška nabývá účinnosti dne </w:t>
      </w:r>
      <w:r w:rsidR="002C5792">
        <w:rPr>
          <w:rFonts w:ascii="Times New Roman" w:hAnsi="Times New Roman" w:cs="Times New Roman"/>
          <w:sz w:val="24"/>
          <w:szCs w:val="24"/>
        </w:rPr>
        <w:t xml:space="preserve">1. května </w:t>
      </w:r>
      <w:r w:rsidRPr="00816638">
        <w:rPr>
          <w:rFonts w:ascii="Times New Roman" w:hAnsi="Times New Roman" w:cs="Times New Roman"/>
          <w:sz w:val="24"/>
          <w:szCs w:val="24"/>
        </w:rPr>
        <w:t>2022</w:t>
      </w:r>
      <w:r w:rsidRPr="00EE36E1">
        <w:rPr>
          <w:rFonts w:ascii="Times New Roman" w:hAnsi="Times New Roman" w:cs="Times New Roman"/>
          <w:sz w:val="24"/>
          <w:szCs w:val="24"/>
        </w:rPr>
        <w:t>.</w:t>
      </w:r>
    </w:p>
    <w:p w:rsidR="001B7D70" w:rsidRPr="00EE36E1" w:rsidRDefault="001B7D70" w:rsidP="001B7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D70" w:rsidRPr="00EE36E1" w:rsidRDefault="001B7D70" w:rsidP="001B7D70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 Pavel Šindelář</w:t>
      </w:r>
      <w:r w:rsidRPr="00EE36E1">
        <w:rPr>
          <w:rFonts w:ascii="Times New Roman" w:hAnsi="Times New Roman" w:cs="Times New Roman"/>
          <w:sz w:val="24"/>
          <w:szCs w:val="24"/>
        </w:rPr>
        <w:tab/>
      </w:r>
      <w:r w:rsidRPr="00EE36E1">
        <w:rPr>
          <w:rFonts w:ascii="Times New Roman" w:hAnsi="Times New Roman" w:cs="Times New Roman"/>
          <w:sz w:val="24"/>
          <w:szCs w:val="24"/>
        </w:rPr>
        <w:tab/>
      </w:r>
      <w:r w:rsidRPr="00EE36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6E1">
        <w:rPr>
          <w:rFonts w:ascii="Times New Roman" w:hAnsi="Times New Roman" w:cs="Times New Roman"/>
          <w:sz w:val="24"/>
          <w:szCs w:val="24"/>
        </w:rPr>
        <w:tab/>
      </w:r>
      <w:r w:rsidRPr="00EE36E1">
        <w:rPr>
          <w:rFonts w:ascii="Times New Roman" w:hAnsi="Times New Roman" w:cs="Times New Roman"/>
          <w:sz w:val="24"/>
          <w:szCs w:val="24"/>
        </w:rPr>
        <w:tab/>
        <w:t xml:space="preserve">Mgr. </w:t>
      </w:r>
      <w:r>
        <w:rPr>
          <w:rFonts w:ascii="Times New Roman" w:hAnsi="Times New Roman" w:cs="Times New Roman"/>
          <w:sz w:val="24"/>
          <w:szCs w:val="24"/>
        </w:rPr>
        <w:t>Roman Zarzycký</w:t>
      </w:r>
    </w:p>
    <w:p w:rsidR="001B7D70" w:rsidRPr="007E767B" w:rsidRDefault="001B7D70" w:rsidP="001B7D70">
      <w:pPr>
        <w:jc w:val="both"/>
        <w:rPr>
          <w:rFonts w:ascii="Times New Roman" w:hAnsi="Times New Roman" w:cs="Times New Roman"/>
          <w:sz w:val="24"/>
          <w:szCs w:val="24"/>
        </w:rPr>
      </w:pPr>
      <w:r w:rsidRPr="007E767B">
        <w:rPr>
          <w:rFonts w:ascii="Times New Roman" w:hAnsi="Times New Roman" w:cs="Times New Roman"/>
          <w:sz w:val="24"/>
          <w:szCs w:val="24"/>
        </w:rPr>
        <w:t xml:space="preserve">         primátor města </w:t>
      </w:r>
      <w:r w:rsidRPr="007E767B">
        <w:rPr>
          <w:rFonts w:ascii="Times New Roman" w:hAnsi="Times New Roman" w:cs="Times New Roman"/>
          <w:sz w:val="24"/>
          <w:szCs w:val="24"/>
        </w:rPr>
        <w:tab/>
      </w:r>
      <w:r w:rsidRPr="007E767B">
        <w:rPr>
          <w:rFonts w:ascii="Times New Roman" w:hAnsi="Times New Roman" w:cs="Times New Roman"/>
          <w:sz w:val="24"/>
          <w:szCs w:val="24"/>
        </w:rPr>
        <w:tab/>
      </w:r>
      <w:r w:rsidRPr="007E767B">
        <w:rPr>
          <w:rFonts w:ascii="Times New Roman" w:hAnsi="Times New Roman" w:cs="Times New Roman"/>
          <w:sz w:val="24"/>
          <w:szCs w:val="24"/>
        </w:rPr>
        <w:tab/>
      </w:r>
      <w:r w:rsidRPr="007E76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E767B">
        <w:rPr>
          <w:rFonts w:ascii="Times New Roman" w:hAnsi="Times New Roman" w:cs="Times New Roman"/>
          <w:sz w:val="24"/>
          <w:szCs w:val="24"/>
        </w:rPr>
        <w:tab/>
        <w:t xml:space="preserve">                        I. náměstek primátora</w:t>
      </w:r>
    </w:p>
    <w:p w:rsidR="001B7D70" w:rsidRPr="0004580E" w:rsidRDefault="001B7D70" w:rsidP="001B7D70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FE2C25" w:rsidRDefault="00FE2C25" w:rsidP="001B7D70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FE2C25" w:rsidRDefault="00FE2C25" w:rsidP="001B7D70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FE2C25" w:rsidRDefault="00FE2C25" w:rsidP="001B7D70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1B7D70" w:rsidRPr="0004580E" w:rsidRDefault="00FE2C25" w:rsidP="001B7D70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Zveřejněno ve Sbírce právních předpisů </w:t>
      </w:r>
      <w:r w:rsidRPr="00FE2C25">
        <w:rPr>
          <w:rFonts w:ascii="Times New Roman" w:hAnsi="Times New Roman" w:cs="Times New Roman"/>
          <w:color w:val="000000"/>
        </w:rPr>
        <w:t>územních samosprávných celků a některých správních úřadů</w:t>
      </w:r>
      <w:r w:rsidR="001B7D70" w:rsidRPr="0004580E">
        <w:rPr>
          <w:rFonts w:ascii="Times New Roman" w:hAnsi="Times New Roman" w:cs="Times New Roman"/>
          <w:color w:val="000000"/>
        </w:rPr>
        <w:t xml:space="preserve"> dne:</w:t>
      </w:r>
    </w:p>
    <w:p w:rsidR="001B7D70" w:rsidRPr="0004580E" w:rsidRDefault="001B7D70" w:rsidP="001B7D70">
      <w:pPr>
        <w:pStyle w:val="Pa24"/>
        <w:spacing w:after="40"/>
        <w:jc w:val="both"/>
        <w:rPr>
          <w:rFonts w:ascii="Times New Roman" w:hAnsi="Times New Roman" w:cs="Times New Roman"/>
          <w:color w:val="000000"/>
        </w:rPr>
      </w:pPr>
    </w:p>
    <w:p w:rsidR="0040230D" w:rsidRDefault="0040230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FB0BDD" w:rsidRDefault="00FB0BDD"/>
    <w:p w:rsidR="0037662F" w:rsidRPr="00A82156" w:rsidRDefault="00FB0BDD" w:rsidP="0037662F">
      <w:pPr>
        <w:rPr>
          <w:sz w:val="24"/>
          <w:szCs w:val="24"/>
          <w:u w:val="single"/>
        </w:rPr>
      </w:pPr>
      <w:r w:rsidRPr="00A82156">
        <w:rPr>
          <w:sz w:val="24"/>
          <w:szCs w:val="24"/>
          <w:u w:val="single"/>
        </w:rPr>
        <w:t>Příloha č.1</w:t>
      </w:r>
      <w:r w:rsidR="0037662F" w:rsidRPr="00A82156">
        <w:rPr>
          <w:sz w:val="24"/>
          <w:szCs w:val="24"/>
          <w:u w:val="single"/>
        </w:rPr>
        <w:t xml:space="preserve"> </w:t>
      </w:r>
    </w:p>
    <w:p w:rsidR="0037662F" w:rsidRDefault="0037662F" w:rsidP="0037662F">
      <w:r>
        <w:rPr>
          <w:noProof/>
        </w:rPr>
        <w:t>Plzeň - střed</w:t>
      </w:r>
    </w:p>
    <w:p w:rsidR="0037662F" w:rsidRDefault="00816638" w:rsidP="0037662F">
      <w:r>
        <w:rPr>
          <w:noProof/>
        </w:rPr>
        <w:drawing>
          <wp:inline distT="0" distB="0" distL="0" distR="0">
            <wp:extent cx="5760720" cy="3220469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FE6" w:rsidRDefault="00D20FE6" w:rsidP="0037662F">
      <w:pPr>
        <w:rPr>
          <w:noProof/>
        </w:rPr>
      </w:pPr>
    </w:p>
    <w:p w:rsidR="0037662F" w:rsidRPr="00234357" w:rsidRDefault="0037662F" w:rsidP="0037662F">
      <w:pPr>
        <w:rPr>
          <w:noProof/>
        </w:rPr>
      </w:pPr>
      <w:r>
        <w:rPr>
          <w:noProof/>
        </w:rPr>
        <w:t>nám. Českých bratří</w:t>
      </w:r>
    </w:p>
    <w:p w:rsidR="0037662F" w:rsidRDefault="00234357" w:rsidP="0037662F">
      <w:r>
        <w:rPr>
          <w:noProof/>
        </w:rPr>
        <w:drawing>
          <wp:inline distT="0" distB="0" distL="0" distR="0">
            <wp:extent cx="5760720" cy="35814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244" cy="359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2F" w:rsidRDefault="0037662F" w:rsidP="0037662F"/>
    <w:p w:rsidR="0037662F" w:rsidRDefault="0037662F" w:rsidP="0037662F">
      <w:r>
        <w:t>OC Luna a okolí</w:t>
      </w:r>
    </w:p>
    <w:p w:rsidR="0037662F" w:rsidRDefault="0037662F" w:rsidP="0037662F"/>
    <w:p w:rsidR="0037662F" w:rsidRDefault="00E31551" w:rsidP="0037662F">
      <w:r>
        <w:rPr>
          <w:noProof/>
        </w:rPr>
        <w:drawing>
          <wp:inline distT="0" distB="0" distL="0" distR="0">
            <wp:extent cx="5760720" cy="6848658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62F">
        <w:t xml:space="preserve"> </w:t>
      </w:r>
    </w:p>
    <w:p w:rsidR="0037662F" w:rsidRDefault="0037662F" w:rsidP="0037662F"/>
    <w:p w:rsidR="0037662F" w:rsidRDefault="0037662F" w:rsidP="0037662F"/>
    <w:p w:rsidR="0037662F" w:rsidRDefault="0037662F" w:rsidP="0037662F"/>
    <w:p w:rsidR="0037662F" w:rsidRDefault="0037662F" w:rsidP="0037662F">
      <w:r>
        <w:lastRenderedPageBreak/>
        <w:t>oblast U Ježíška – oblast podél břehů Radbuzy až k mostu Malostranská</w:t>
      </w:r>
    </w:p>
    <w:p w:rsidR="0037662F" w:rsidRDefault="0037662F" w:rsidP="0037662F"/>
    <w:p w:rsidR="00FB0BDD" w:rsidRDefault="00D20FE6">
      <w:r>
        <w:rPr>
          <w:noProof/>
        </w:rPr>
        <w:drawing>
          <wp:inline distT="0" distB="0" distL="0" distR="0">
            <wp:extent cx="4241800" cy="8115300"/>
            <wp:effectExtent l="0" t="0" r="635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D70" w:rsidRDefault="001B7D70" w:rsidP="001B7D70">
      <w:pPr>
        <w:spacing w:after="0" w:line="240" w:lineRule="auto"/>
      </w:pPr>
      <w:r>
        <w:separator/>
      </w:r>
    </w:p>
  </w:endnote>
  <w:endnote w:type="continuationSeparator" w:id="0">
    <w:p w:rsidR="001B7D70" w:rsidRDefault="001B7D70" w:rsidP="001B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D70" w:rsidRDefault="001B7D70" w:rsidP="001B7D70">
      <w:pPr>
        <w:spacing w:after="0" w:line="240" w:lineRule="auto"/>
      </w:pPr>
      <w:r>
        <w:separator/>
      </w:r>
    </w:p>
  </w:footnote>
  <w:footnote w:type="continuationSeparator" w:id="0">
    <w:p w:rsidR="001B7D70" w:rsidRDefault="001B7D70" w:rsidP="001B7D70">
      <w:pPr>
        <w:spacing w:after="0" w:line="240" w:lineRule="auto"/>
      </w:pPr>
      <w:r>
        <w:continuationSeparator/>
      </w:r>
    </w:p>
  </w:footnote>
  <w:footnote w:id="1">
    <w:p w:rsidR="001B7D70" w:rsidRDefault="001B7D70" w:rsidP="001B7D70">
      <w:pPr>
        <w:pStyle w:val="Textpoznpodarou"/>
        <w:spacing w:after="120"/>
        <w:jc w:val="both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předpisů.</w:t>
      </w:r>
    </w:p>
  </w:footnote>
  <w:footnote w:id="2">
    <w:p w:rsidR="001B7D70" w:rsidRDefault="001B7D70" w:rsidP="001B7D7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2 písm. f) zákona č. 65/2017 Sb., o ochraně zdraví před škodlivými účinky návykových látek, ve znění pozdějších předpisů.</w:t>
      </w:r>
    </w:p>
  </w:footnote>
  <w:footnote w:id="3">
    <w:p w:rsidR="001B7D70" w:rsidRDefault="001B7D70" w:rsidP="001B7D70">
      <w:pPr>
        <w:pStyle w:val="Textpoznpodarou"/>
      </w:pPr>
      <w:r>
        <w:rPr>
          <w:rStyle w:val="Znakapoznpodarou"/>
        </w:rPr>
        <w:footnoteRef/>
      </w:r>
      <w:r>
        <w:t xml:space="preserve"> § 7 odst. 3, 4, 5 zákona č. 561/2004 Sb., školský zákon, ve znění pozdějších předpisů.</w:t>
      </w:r>
    </w:p>
  </w:footnote>
  <w:footnote w:id="4">
    <w:p w:rsidR="003B5EFD" w:rsidRDefault="003B5EFD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0BD1"/>
    <w:multiLevelType w:val="hybridMultilevel"/>
    <w:tmpl w:val="071AB9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078EF"/>
    <w:multiLevelType w:val="hybridMultilevel"/>
    <w:tmpl w:val="C56A2E86"/>
    <w:lvl w:ilvl="0" w:tplc="52A4E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5A55"/>
    <w:multiLevelType w:val="hybridMultilevel"/>
    <w:tmpl w:val="8168D3A8"/>
    <w:lvl w:ilvl="0" w:tplc="AAEA4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A5035"/>
    <w:multiLevelType w:val="hybridMultilevel"/>
    <w:tmpl w:val="76808D34"/>
    <w:lvl w:ilvl="0" w:tplc="08A60B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70"/>
    <w:rsid w:val="00006DC2"/>
    <w:rsid w:val="00135E4C"/>
    <w:rsid w:val="0019441F"/>
    <w:rsid w:val="001B7D70"/>
    <w:rsid w:val="00234357"/>
    <w:rsid w:val="002C5792"/>
    <w:rsid w:val="0037662F"/>
    <w:rsid w:val="00392890"/>
    <w:rsid w:val="003B5EFD"/>
    <w:rsid w:val="0040230D"/>
    <w:rsid w:val="005159C7"/>
    <w:rsid w:val="007107E3"/>
    <w:rsid w:val="008038AD"/>
    <w:rsid w:val="00816638"/>
    <w:rsid w:val="008B0663"/>
    <w:rsid w:val="0098222F"/>
    <w:rsid w:val="009C37FB"/>
    <w:rsid w:val="009C4BDA"/>
    <w:rsid w:val="00A82156"/>
    <w:rsid w:val="00D20FE6"/>
    <w:rsid w:val="00E31551"/>
    <w:rsid w:val="00FA6378"/>
    <w:rsid w:val="00FB0BDD"/>
    <w:rsid w:val="00FC0621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8C73-0D5B-4F1B-B50C-EB79CC90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7D7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7D7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1B7D70"/>
    <w:pPr>
      <w:spacing w:line="22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1B7D70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1B7D70"/>
    <w:pPr>
      <w:spacing w:line="20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1B7D70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1B7D70"/>
    <w:pPr>
      <w:spacing w:line="201" w:lineRule="atLeast"/>
    </w:pPr>
    <w:rPr>
      <w:rFonts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1B7D70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1B7D70"/>
    <w:pPr>
      <w:spacing w:line="201" w:lineRule="atLeast"/>
    </w:pPr>
    <w:rPr>
      <w:rFonts w:cstheme="minorBidi"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7D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7D7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B7D7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B7D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7D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7D7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B7D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D7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D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6A46-5775-4F76-8756-857E842E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Martan Petr</dc:creator>
  <cp:keywords/>
  <dc:description/>
  <cp:lastModifiedBy>Jirková Michaela</cp:lastModifiedBy>
  <cp:revision>9</cp:revision>
  <cp:lastPrinted>2022-03-29T08:54:00Z</cp:lastPrinted>
  <dcterms:created xsi:type="dcterms:W3CDTF">2022-03-09T12:43:00Z</dcterms:created>
  <dcterms:modified xsi:type="dcterms:W3CDTF">2022-03-30T13:21:00Z</dcterms:modified>
</cp:coreProperties>
</file>