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B980E" w14:textId="2A31E44E" w:rsidR="004B2AD7" w:rsidRPr="002B30DA" w:rsidRDefault="004B2AD7" w:rsidP="00C775F3">
      <w:pPr>
        <w:spacing w:before="240" w:after="12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2B30DA">
        <w:rPr>
          <w:rFonts w:asciiTheme="minorHAnsi" w:hAnsiTheme="minorHAnsi" w:cs="Tahoma"/>
          <w:b/>
          <w:bCs/>
          <w:sz w:val="28"/>
          <w:szCs w:val="28"/>
        </w:rPr>
        <w:t>Město Zábřeh</w:t>
      </w:r>
    </w:p>
    <w:p w14:paraId="050B980F" w14:textId="77777777" w:rsidR="004B2AD7" w:rsidRPr="002B30DA" w:rsidRDefault="004B2AD7" w:rsidP="00C775F3">
      <w:pPr>
        <w:spacing w:before="120" w:after="12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2B30DA">
        <w:rPr>
          <w:rFonts w:asciiTheme="minorHAnsi" w:hAnsiTheme="minorHAnsi" w:cs="Tahoma"/>
          <w:b/>
          <w:bCs/>
          <w:sz w:val="28"/>
          <w:szCs w:val="28"/>
        </w:rPr>
        <w:t>Zastupitelstvo města Zábřeh</w:t>
      </w:r>
    </w:p>
    <w:p w14:paraId="050B9810" w14:textId="355FC248" w:rsidR="004B2AD7" w:rsidRPr="002B30DA" w:rsidRDefault="004B2AD7" w:rsidP="00C775F3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2B30DA">
        <w:rPr>
          <w:rFonts w:asciiTheme="minorHAnsi" w:hAnsiTheme="minorHAnsi" w:cs="Tahoma"/>
          <w:b/>
          <w:bCs/>
          <w:sz w:val="28"/>
          <w:szCs w:val="28"/>
        </w:rPr>
        <w:t xml:space="preserve">Obecně závazná vyhláška č. </w:t>
      </w:r>
      <w:r w:rsidR="007F14B6" w:rsidRPr="008F6EED">
        <w:rPr>
          <w:rFonts w:asciiTheme="minorHAnsi" w:hAnsiTheme="minorHAnsi" w:cs="Tahoma"/>
          <w:b/>
          <w:bCs/>
          <w:sz w:val="28"/>
          <w:szCs w:val="28"/>
        </w:rPr>
        <w:t>6</w:t>
      </w:r>
      <w:r w:rsidR="00F67777" w:rsidRPr="008F6EED">
        <w:rPr>
          <w:rFonts w:asciiTheme="minorHAnsi" w:hAnsiTheme="minorHAnsi" w:cs="Tahoma"/>
          <w:b/>
          <w:bCs/>
          <w:sz w:val="28"/>
          <w:szCs w:val="28"/>
        </w:rPr>
        <w:t>/</w:t>
      </w:r>
      <w:r w:rsidR="00800FF2" w:rsidRPr="008F6EED">
        <w:rPr>
          <w:rFonts w:asciiTheme="minorHAnsi" w:hAnsiTheme="minorHAnsi" w:cs="Tahoma"/>
          <w:b/>
          <w:bCs/>
          <w:sz w:val="28"/>
          <w:szCs w:val="28"/>
        </w:rPr>
        <w:t>20</w:t>
      </w:r>
      <w:r w:rsidR="008A02B6" w:rsidRPr="008F6EED">
        <w:rPr>
          <w:rFonts w:asciiTheme="minorHAnsi" w:hAnsiTheme="minorHAnsi" w:cs="Tahoma"/>
          <w:b/>
          <w:bCs/>
          <w:sz w:val="28"/>
          <w:szCs w:val="28"/>
        </w:rPr>
        <w:t>2</w:t>
      </w:r>
      <w:r w:rsidR="00D832D5" w:rsidRPr="008F6EED">
        <w:rPr>
          <w:rFonts w:asciiTheme="minorHAnsi" w:hAnsiTheme="minorHAnsi" w:cs="Tahoma"/>
          <w:b/>
          <w:bCs/>
          <w:sz w:val="28"/>
          <w:szCs w:val="28"/>
        </w:rPr>
        <w:t>1</w:t>
      </w:r>
      <w:r w:rsidRPr="002B30DA">
        <w:rPr>
          <w:rFonts w:asciiTheme="minorHAnsi" w:hAnsiTheme="minorHAnsi" w:cs="Tahoma"/>
          <w:b/>
          <w:bCs/>
          <w:sz w:val="28"/>
          <w:szCs w:val="28"/>
        </w:rPr>
        <w:t>,</w:t>
      </w:r>
    </w:p>
    <w:p w14:paraId="534F5BD7" w14:textId="62A70940" w:rsidR="002B30DA" w:rsidRPr="002B30DA" w:rsidRDefault="00D832D5" w:rsidP="00C775F3">
      <w:pPr>
        <w:spacing w:line="240" w:lineRule="auto"/>
        <w:ind w:right="-284"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o </w:t>
      </w:r>
      <w:r w:rsidR="002B30DA" w:rsidRPr="002B30DA">
        <w:rPr>
          <w:rFonts w:asciiTheme="minorHAnsi" w:hAnsiTheme="minorHAnsi" w:cs="Arial"/>
          <w:b/>
          <w:sz w:val="28"/>
          <w:szCs w:val="28"/>
        </w:rPr>
        <w:t xml:space="preserve">místním poplatku </w:t>
      </w:r>
      <w:r>
        <w:rPr>
          <w:rFonts w:asciiTheme="minorHAnsi" w:hAnsiTheme="minorHAnsi" w:cs="Arial"/>
          <w:b/>
          <w:sz w:val="28"/>
          <w:szCs w:val="28"/>
        </w:rPr>
        <w:t>za obecní systém odpadového</w:t>
      </w:r>
      <w:r w:rsidR="00603460">
        <w:rPr>
          <w:rFonts w:asciiTheme="minorHAnsi" w:hAnsiTheme="minorHAnsi" w:cs="Arial"/>
          <w:b/>
          <w:sz w:val="28"/>
          <w:szCs w:val="28"/>
        </w:rPr>
        <w:t xml:space="preserve"> hospodářství</w:t>
      </w:r>
    </w:p>
    <w:p w14:paraId="40AC9D26" w14:textId="77777777" w:rsidR="003D64E9" w:rsidRPr="005E34B6" w:rsidRDefault="003D64E9" w:rsidP="003D64E9">
      <w:pPr>
        <w:spacing w:before="120" w:line="264" w:lineRule="auto"/>
        <w:jc w:val="both"/>
        <w:rPr>
          <w:rFonts w:ascii="Tahoma" w:hAnsi="Tahoma" w:cs="Tahoma"/>
          <w:sz w:val="20"/>
          <w:szCs w:val="20"/>
        </w:rPr>
      </w:pPr>
    </w:p>
    <w:p w14:paraId="256839AE" w14:textId="25DA80B9" w:rsidR="002B30DA" w:rsidRDefault="002B30DA" w:rsidP="00C17DBF">
      <w:pPr>
        <w:pStyle w:val="nzevzkona"/>
        <w:tabs>
          <w:tab w:val="left" w:pos="2977"/>
        </w:tabs>
        <w:spacing w:before="0" w:after="120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002B30DA">
        <w:rPr>
          <w:rFonts w:asciiTheme="minorHAnsi" w:hAnsiTheme="minorHAnsi" w:cs="Arial"/>
          <w:b w:val="0"/>
          <w:sz w:val="24"/>
          <w:szCs w:val="24"/>
        </w:rPr>
        <w:t xml:space="preserve">Zastupitelstvo města Zábřeh se na svém zasedání dne </w:t>
      </w:r>
      <w:proofErr w:type="gramStart"/>
      <w:r w:rsidR="00D832D5" w:rsidRPr="008F6EED">
        <w:rPr>
          <w:rFonts w:asciiTheme="minorHAnsi" w:hAnsiTheme="minorHAnsi" w:cs="Arial"/>
          <w:b w:val="0"/>
          <w:sz w:val="24"/>
          <w:szCs w:val="24"/>
        </w:rPr>
        <w:t>22</w:t>
      </w:r>
      <w:r w:rsidRPr="008F6EED">
        <w:rPr>
          <w:rFonts w:asciiTheme="minorHAnsi" w:hAnsiTheme="minorHAnsi" w:cs="Arial"/>
          <w:b w:val="0"/>
          <w:sz w:val="24"/>
          <w:szCs w:val="24"/>
        </w:rPr>
        <w:t>.</w:t>
      </w:r>
      <w:r w:rsidR="00D832D5" w:rsidRPr="008F6EED">
        <w:rPr>
          <w:rFonts w:asciiTheme="minorHAnsi" w:hAnsiTheme="minorHAnsi" w:cs="Arial"/>
          <w:b w:val="0"/>
          <w:sz w:val="24"/>
          <w:szCs w:val="24"/>
        </w:rPr>
        <w:t>09</w:t>
      </w:r>
      <w:r w:rsidRPr="008F6EED">
        <w:rPr>
          <w:rFonts w:asciiTheme="minorHAnsi" w:hAnsiTheme="minorHAnsi" w:cs="Arial"/>
          <w:b w:val="0"/>
          <w:sz w:val="24"/>
          <w:szCs w:val="24"/>
        </w:rPr>
        <w:t>.20</w:t>
      </w:r>
      <w:r w:rsidR="008A02B6" w:rsidRPr="008F6EED">
        <w:rPr>
          <w:rFonts w:asciiTheme="minorHAnsi" w:hAnsiTheme="minorHAnsi" w:cs="Arial"/>
          <w:b w:val="0"/>
          <w:sz w:val="24"/>
          <w:szCs w:val="24"/>
        </w:rPr>
        <w:t>2</w:t>
      </w:r>
      <w:r w:rsidR="00D832D5" w:rsidRPr="008F6EED">
        <w:rPr>
          <w:rFonts w:asciiTheme="minorHAnsi" w:hAnsiTheme="minorHAnsi" w:cs="Arial"/>
          <w:b w:val="0"/>
          <w:sz w:val="24"/>
          <w:szCs w:val="24"/>
        </w:rPr>
        <w:t>1</w:t>
      </w:r>
      <w:proofErr w:type="gramEnd"/>
      <w:r w:rsidR="008A02B6">
        <w:rPr>
          <w:rFonts w:asciiTheme="minorHAnsi" w:hAnsiTheme="minorHAnsi" w:cs="Arial"/>
          <w:b w:val="0"/>
          <w:sz w:val="24"/>
          <w:szCs w:val="24"/>
        </w:rPr>
        <w:t xml:space="preserve"> usnesením č.</w:t>
      </w:r>
      <w:r w:rsidR="00444AC2">
        <w:rPr>
          <w:rFonts w:asciiTheme="minorHAnsi" w:hAnsiTheme="minorHAnsi" w:cs="Arial"/>
          <w:b w:val="0"/>
          <w:sz w:val="24"/>
          <w:szCs w:val="24"/>
        </w:rPr>
        <w:t> </w:t>
      </w:r>
      <w:r w:rsidR="008A02B6">
        <w:rPr>
          <w:rFonts w:asciiTheme="minorHAnsi" w:hAnsiTheme="minorHAnsi" w:cs="Arial"/>
          <w:b w:val="0"/>
          <w:sz w:val="24"/>
          <w:szCs w:val="24"/>
        </w:rPr>
        <w:t>2</w:t>
      </w:r>
      <w:r w:rsidR="00D832D5">
        <w:rPr>
          <w:rFonts w:asciiTheme="minorHAnsi" w:hAnsiTheme="minorHAnsi" w:cs="Arial"/>
          <w:b w:val="0"/>
          <w:sz w:val="24"/>
          <w:szCs w:val="24"/>
        </w:rPr>
        <w:t>1</w:t>
      </w:r>
      <w:r w:rsidR="008A02B6">
        <w:rPr>
          <w:rFonts w:asciiTheme="minorHAnsi" w:hAnsiTheme="minorHAnsi" w:cs="Arial"/>
          <w:b w:val="0"/>
          <w:sz w:val="24"/>
          <w:szCs w:val="24"/>
        </w:rPr>
        <w:t>/ZM/</w:t>
      </w:r>
      <w:r w:rsidR="008F6EED">
        <w:rPr>
          <w:rFonts w:asciiTheme="minorHAnsi" w:hAnsiTheme="minorHAnsi" w:cs="Arial"/>
          <w:b w:val="0"/>
          <w:sz w:val="24"/>
          <w:szCs w:val="24"/>
        </w:rPr>
        <w:t>18</w:t>
      </w:r>
      <w:r w:rsidRPr="002B30DA">
        <w:rPr>
          <w:rFonts w:asciiTheme="minorHAnsi" w:hAnsiTheme="minorHAnsi" w:cs="Arial"/>
          <w:b w:val="0"/>
          <w:sz w:val="24"/>
          <w:szCs w:val="24"/>
        </w:rPr>
        <w:t>/OVV/</w:t>
      </w:r>
      <w:r w:rsidR="008F6EED">
        <w:rPr>
          <w:rFonts w:asciiTheme="minorHAnsi" w:hAnsiTheme="minorHAnsi" w:cs="Arial"/>
          <w:b w:val="0"/>
          <w:sz w:val="24"/>
          <w:szCs w:val="24"/>
        </w:rPr>
        <w:t>547</w:t>
      </w:r>
      <w:r w:rsidRPr="002B30DA">
        <w:rPr>
          <w:rFonts w:asciiTheme="minorHAnsi" w:hAnsiTheme="minorHAnsi" w:cs="Arial"/>
          <w:b w:val="0"/>
          <w:sz w:val="24"/>
          <w:szCs w:val="24"/>
        </w:rPr>
        <w:t xml:space="preserve"> usneslo vydat na základě</w:t>
      </w:r>
      <w:r w:rsidRPr="002B30DA">
        <w:rPr>
          <w:rFonts w:asciiTheme="minorHAnsi" w:hAnsiTheme="minorHAnsi" w:cs="Arial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místních poplatcích“) a v souladu s</w:t>
      </w:r>
      <w:r w:rsidR="00444AC2">
        <w:rPr>
          <w:rFonts w:asciiTheme="minorHAnsi" w:hAnsiTheme="minorHAnsi" w:cs="Arial"/>
          <w:b w:val="0"/>
          <w:bCs w:val="0"/>
          <w:sz w:val="24"/>
          <w:szCs w:val="24"/>
        </w:rPr>
        <w:t> </w:t>
      </w:r>
      <w:r w:rsidRPr="002B30DA">
        <w:rPr>
          <w:rFonts w:asciiTheme="minorHAnsi" w:hAnsiTheme="minorHAnsi" w:cs="Arial"/>
          <w:b w:val="0"/>
          <w:bCs w:val="0"/>
          <w:sz w:val="24"/>
          <w:szCs w:val="24"/>
        </w:rPr>
        <w:t>§</w:t>
      </w:r>
      <w:r w:rsidR="00444AC2">
        <w:rPr>
          <w:rFonts w:asciiTheme="minorHAnsi" w:hAnsiTheme="minorHAnsi" w:cs="Arial"/>
          <w:b w:val="0"/>
          <w:bCs w:val="0"/>
          <w:sz w:val="24"/>
          <w:szCs w:val="24"/>
        </w:rPr>
        <w:t> </w:t>
      </w:r>
      <w:r w:rsidRPr="002B30DA">
        <w:rPr>
          <w:rFonts w:asciiTheme="minorHAnsi" w:hAnsiTheme="minorHAnsi" w:cs="Arial"/>
          <w:b w:val="0"/>
          <w:bCs w:val="0"/>
          <w:sz w:val="24"/>
          <w:szCs w:val="24"/>
        </w:rPr>
        <w:t>10 písm. d) a § 84 odst. 2 písm. h) zákona č. 128/2000 Sb., o obcích (obecní zřízení), ve znění pozdějších předpisů</w:t>
      </w:r>
      <w:r w:rsidR="00603460">
        <w:rPr>
          <w:rFonts w:asciiTheme="minorHAnsi" w:hAnsiTheme="minorHAnsi" w:cs="Arial"/>
          <w:b w:val="0"/>
          <w:bCs w:val="0"/>
          <w:sz w:val="24"/>
          <w:szCs w:val="24"/>
        </w:rPr>
        <w:t>,</w:t>
      </w:r>
      <w:r w:rsidRPr="002B30DA">
        <w:rPr>
          <w:rFonts w:asciiTheme="minorHAnsi" w:hAnsiTheme="minorHAnsi" w:cs="Arial"/>
          <w:b w:val="0"/>
          <w:bCs w:val="0"/>
          <w:sz w:val="24"/>
          <w:szCs w:val="24"/>
        </w:rPr>
        <w:t xml:space="preserve"> tuto obecně závaznou vyhlášku (dále jen „tato vyhláška“):</w:t>
      </w:r>
    </w:p>
    <w:p w14:paraId="308BB574" w14:textId="77777777" w:rsidR="00C17DBF" w:rsidRPr="002B30DA" w:rsidRDefault="00C17DBF" w:rsidP="00C17DBF">
      <w:pPr>
        <w:pStyle w:val="nzevzkona"/>
        <w:tabs>
          <w:tab w:val="left" w:pos="2977"/>
        </w:tabs>
        <w:spacing w:before="0" w:after="120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14:paraId="2A798F9F" w14:textId="77777777" w:rsidR="002B30DA" w:rsidRPr="002B30DA" w:rsidRDefault="002B30DA" w:rsidP="002744A9">
      <w:pPr>
        <w:pStyle w:val="slalnk"/>
        <w:spacing w:before="0" w:after="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>Čl. 1</w:t>
      </w:r>
    </w:p>
    <w:p w14:paraId="14877E36" w14:textId="77777777" w:rsidR="002B30DA" w:rsidRPr="002B30DA" w:rsidRDefault="002B30DA" w:rsidP="002744A9">
      <w:pPr>
        <w:pStyle w:val="Nzvylnk"/>
        <w:spacing w:before="0" w:after="12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>Úvodní ustanovení</w:t>
      </w:r>
    </w:p>
    <w:p w14:paraId="2D01A0FB" w14:textId="41C18C27" w:rsidR="002B30DA" w:rsidRPr="002B30DA" w:rsidRDefault="002B30DA" w:rsidP="00C17DBF">
      <w:pPr>
        <w:pStyle w:val="Zkladntextodsazen"/>
        <w:numPr>
          <w:ilvl w:val="0"/>
          <w:numId w:val="16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 xml:space="preserve">Město Zábřeh touto vyhláškou zavádí místní poplatek za </w:t>
      </w:r>
      <w:r w:rsidR="00D832D5">
        <w:rPr>
          <w:rFonts w:asciiTheme="minorHAnsi" w:hAnsiTheme="minorHAnsi" w:cs="Arial"/>
          <w:sz w:val="24"/>
          <w:szCs w:val="24"/>
        </w:rPr>
        <w:t xml:space="preserve">obecní </w:t>
      </w:r>
      <w:r w:rsidRPr="002B30DA">
        <w:rPr>
          <w:rFonts w:asciiTheme="minorHAnsi" w:hAnsiTheme="minorHAnsi" w:cs="Arial"/>
          <w:sz w:val="24"/>
          <w:szCs w:val="24"/>
        </w:rPr>
        <w:t>systém</w:t>
      </w:r>
      <w:r w:rsidR="00D832D5">
        <w:rPr>
          <w:rFonts w:asciiTheme="minorHAnsi" w:hAnsiTheme="minorHAnsi" w:cs="Arial"/>
          <w:sz w:val="24"/>
          <w:szCs w:val="24"/>
        </w:rPr>
        <w:t xml:space="preserve"> odpadového hospodářství </w:t>
      </w:r>
      <w:r w:rsidRPr="002B30DA">
        <w:rPr>
          <w:rFonts w:asciiTheme="minorHAnsi" w:hAnsiTheme="minorHAnsi" w:cs="Arial"/>
          <w:sz w:val="24"/>
          <w:szCs w:val="24"/>
        </w:rPr>
        <w:t>(dále jen „poplatek“).</w:t>
      </w:r>
    </w:p>
    <w:p w14:paraId="32897BFA" w14:textId="77777777" w:rsidR="002B30DA" w:rsidRDefault="002B30DA" w:rsidP="00C17DBF">
      <w:pPr>
        <w:numPr>
          <w:ilvl w:val="0"/>
          <w:numId w:val="16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>Správcem poplatku je Městský úřad Zábřeh.</w:t>
      </w:r>
      <w:r w:rsidRPr="002B30DA">
        <w:rPr>
          <w:rFonts w:asciiTheme="minorHAnsi" w:hAnsiTheme="minorHAnsi" w:cs="Arial"/>
          <w:sz w:val="24"/>
          <w:szCs w:val="24"/>
          <w:vertAlign w:val="superscript"/>
        </w:rPr>
        <w:footnoteReference w:id="1"/>
      </w:r>
    </w:p>
    <w:p w14:paraId="3ADEEECB" w14:textId="77777777" w:rsidR="000A115D" w:rsidRPr="002B30DA" w:rsidRDefault="000A115D" w:rsidP="000A115D">
      <w:pPr>
        <w:spacing w:afterLines="120" w:after="288" w:line="240" w:lineRule="auto"/>
        <w:ind w:left="567"/>
        <w:jc w:val="both"/>
        <w:rPr>
          <w:rFonts w:asciiTheme="minorHAnsi" w:hAnsiTheme="minorHAnsi" w:cs="Arial"/>
          <w:sz w:val="24"/>
          <w:szCs w:val="24"/>
        </w:rPr>
      </w:pPr>
    </w:p>
    <w:p w14:paraId="5F65E189" w14:textId="77777777" w:rsidR="002B30DA" w:rsidRPr="002B30DA" w:rsidRDefault="002B30DA" w:rsidP="002744A9">
      <w:pPr>
        <w:pStyle w:val="slalnk"/>
        <w:spacing w:before="0" w:after="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>Čl. 2</w:t>
      </w:r>
    </w:p>
    <w:p w14:paraId="628A3C0E" w14:textId="77777777" w:rsidR="002B30DA" w:rsidRPr="002B30DA" w:rsidRDefault="002B30DA" w:rsidP="002744A9">
      <w:pPr>
        <w:pStyle w:val="Nzvylnk"/>
        <w:spacing w:before="0" w:after="12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>Poplatník</w:t>
      </w:r>
    </w:p>
    <w:p w14:paraId="6C2EC584" w14:textId="350BEDE0" w:rsidR="002B30DA" w:rsidRPr="002B30DA" w:rsidRDefault="00B71CA7" w:rsidP="00C17DBF">
      <w:pPr>
        <w:numPr>
          <w:ilvl w:val="0"/>
          <w:numId w:val="24"/>
        </w:numPr>
        <w:tabs>
          <w:tab w:val="left" w:pos="567"/>
        </w:tabs>
        <w:spacing w:afterLines="120" w:after="288" w:line="240" w:lineRule="auto"/>
        <w:ind w:left="567" w:hanging="56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Poplatníkem poplatku je</w:t>
      </w:r>
      <w:r w:rsidR="002B30DA" w:rsidRPr="002B30DA">
        <w:rPr>
          <w:rStyle w:val="Znakapoznpodarou"/>
          <w:rFonts w:asciiTheme="minorHAnsi" w:hAnsiTheme="minorHAnsi" w:cs="Arial"/>
          <w:sz w:val="24"/>
          <w:szCs w:val="24"/>
        </w:rPr>
        <w:footnoteReference w:id="2"/>
      </w:r>
      <w:r w:rsidR="002B30DA" w:rsidRPr="002B30DA">
        <w:rPr>
          <w:rFonts w:asciiTheme="minorHAnsi" w:hAnsiTheme="minorHAnsi" w:cs="Arial"/>
          <w:sz w:val="24"/>
          <w:szCs w:val="24"/>
        </w:rPr>
        <w:t>:</w:t>
      </w:r>
    </w:p>
    <w:p w14:paraId="595C5063" w14:textId="15C4BB25" w:rsidR="002B30DA" w:rsidRPr="002B30DA" w:rsidRDefault="002B30DA" w:rsidP="00C17DBF">
      <w:pPr>
        <w:numPr>
          <w:ilvl w:val="1"/>
          <w:numId w:val="24"/>
        </w:numPr>
        <w:tabs>
          <w:tab w:val="left" w:pos="567"/>
        </w:tabs>
        <w:spacing w:afterLines="120" w:after="288" w:line="240" w:lineRule="auto"/>
        <w:ind w:left="1021" w:hanging="454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>fyzická osoba přihlášená v</w:t>
      </w:r>
      <w:r w:rsidR="00B71CA7">
        <w:rPr>
          <w:rFonts w:asciiTheme="minorHAnsi" w:hAnsiTheme="minorHAnsi" w:cs="Arial"/>
          <w:sz w:val="24"/>
          <w:szCs w:val="24"/>
        </w:rPr>
        <w:t> </w:t>
      </w:r>
      <w:r w:rsidRPr="002B30DA">
        <w:rPr>
          <w:rFonts w:asciiTheme="minorHAnsi" w:hAnsiTheme="minorHAnsi" w:cs="Arial"/>
          <w:sz w:val="24"/>
          <w:szCs w:val="24"/>
        </w:rPr>
        <w:t>obci</w:t>
      </w:r>
      <w:r w:rsidR="00603460" w:rsidRPr="002B30DA">
        <w:rPr>
          <w:rStyle w:val="Znakapoznpodarou"/>
          <w:rFonts w:asciiTheme="minorHAnsi" w:hAnsiTheme="minorHAnsi" w:cs="Arial"/>
          <w:sz w:val="24"/>
          <w:szCs w:val="24"/>
        </w:rPr>
        <w:footnoteReference w:id="3"/>
      </w:r>
      <w:r w:rsidR="00B71CA7">
        <w:rPr>
          <w:rFonts w:asciiTheme="minorHAnsi" w:hAnsiTheme="minorHAnsi" w:cs="Arial"/>
          <w:sz w:val="24"/>
          <w:szCs w:val="24"/>
        </w:rPr>
        <w:t xml:space="preserve"> nebo</w:t>
      </w:r>
    </w:p>
    <w:p w14:paraId="4584D47C" w14:textId="278860B6" w:rsidR="00486D9C" w:rsidRDefault="00B71CA7" w:rsidP="00C17DBF">
      <w:pPr>
        <w:numPr>
          <w:ilvl w:val="1"/>
          <w:numId w:val="24"/>
        </w:numPr>
        <w:tabs>
          <w:tab w:val="left" w:pos="567"/>
        </w:tabs>
        <w:spacing w:afterLines="120" w:after="288" w:line="240" w:lineRule="auto"/>
        <w:ind w:left="1021" w:hanging="454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vlastník nemovité věci zahrnující byt, rodinný dům nebo stavbu pro rodinnou rekreaci, ve které není přihlášena žádná fyzická osoba a která je umístěna na území obce.</w:t>
      </w:r>
    </w:p>
    <w:p w14:paraId="35F2F22C" w14:textId="77777777" w:rsidR="00486D9C" w:rsidRDefault="00486D9C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br w:type="page"/>
      </w:r>
    </w:p>
    <w:p w14:paraId="7C320F78" w14:textId="77777777" w:rsidR="002B30DA" w:rsidRPr="002B30DA" w:rsidRDefault="002B30DA" w:rsidP="00486D9C">
      <w:pPr>
        <w:tabs>
          <w:tab w:val="left" w:pos="567"/>
        </w:tabs>
        <w:spacing w:afterLines="120" w:after="288" w:line="240" w:lineRule="auto"/>
        <w:ind w:left="1021"/>
        <w:jc w:val="both"/>
        <w:rPr>
          <w:rFonts w:asciiTheme="minorHAnsi" w:hAnsiTheme="minorHAnsi" w:cs="Arial"/>
          <w:sz w:val="24"/>
          <w:szCs w:val="24"/>
        </w:rPr>
      </w:pPr>
    </w:p>
    <w:p w14:paraId="13D86FD1" w14:textId="157BC627" w:rsidR="002B30DA" w:rsidRDefault="00FE444E" w:rsidP="00C17DBF">
      <w:pPr>
        <w:numPr>
          <w:ilvl w:val="0"/>
          <w:numId w:val="24"/>
        </w:numPr>
        <w:spacing w:afterLines="120" w:after="288" w:line="240" w:lineRule="auto"/>
        <w:ind w:left="567" w:hanging="56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Spoluvlastníci nemovité </w:t>
      </w:r>
      <w:r w:rsidRPr="00603460">
        <w:rPr>
          <w:rFonts w:asciiTheme="minorHAnsi" w:hAnsiTheme="minorHAnsi" w:cs="Arial"/>
          <w:sz w:val="24"/>
          <w:szCs w:val="24"/>
        </w:rPr>
        <w:t>věci zahrnující byt</w:t>
      </w:r>
      <w:r w:rsidR="00603460">
        <w:rPr>
          <w:rFonts w:asciiTheme="minorHAnsi" w:hAnsiTheme="minorHAnsi" w:cs="Arial"/>
          <w:sz w:val="24"/>
          <w:szCs w:val="24"/>
        </w:rPr>
        <w:t>, rodinný dům nebo stavbu pro rodinnou rekreaci jsou povinni plnit poplatkovou povinnost společně a nerozdílně</w:t>
      </w:r>
      <w:r w:rsidR="002B30DA" w:rsidRPr="00603460">
        <w:rPr>
          <w:rFonts w:asciiTheme="minorHAnsi" w:hAnsiTheme="minorHAnsi" w:cs="Arial"/>
          <w:sz w:val="24"/>
          <w:szCs w:val="24"/>
        </w:rPr>
        <w:t>.</w:t>
      </w:r>
      <w:r w:rsidR="0013053A" w:rsidRPr="002B30DA">
        <w:rPr>
          <w:rStyle w:val="Znakapoznpodarou"/>
          <w:rFonts w:asciiTheme="minorHAnsi" w:hAnsiTheme="minorHAnsi" w:cs="Arial"/>
          <w:sz w:val="24"/>
          <w:szCs w:val="24"/>
        </w:rPr>
        <w:footnoteReference w:id="4"/>
      </w:r>
    </w:p>
    <w:p w14:paraId="486D88EE" w14:textId="77777777" w:rsidR="000A115D" w:rsidRPr="002B30DA" w:rsidRDefault="000A115D" w:rsidP="000A115D">
      <w:pPr>
        <w:spacing w:afterLines="120" w:after="288" w:line="240" w:lineRule="auto"/>
        <w:ind w:left="567"/>
        <w:jc w:val="both"/>
        <w:rPr>
          <w:rFonts w:asciiTheme="minorHAnsi" w:hAnsiTheme="minorHAnsi" w:cs="Arial"/>
          <w:sz w:val="24"/>
          <w:szCs w:val="24"/>
        </w:rPr>
      </w:pPr>
    </w:p>
    <w:p w14:paraId="71466570" w14:textId="77777777" w:rsidR="002B30DA" w:rsidRPr="002B30DA" w:rsidRDefault="002B30DA" w:rsidP="002744A9">
      <w:pPr>
        <w:pStyle w:val="slalnk"/>
        <w:spacing w:before="0" w:after="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>Čl. 3</w:t>
      </w:r>
    </w:p>
    <w:p w14:paraId="00E1DAAA" w14:textId="391BE4A2" w:rsidR="00344F2F" w:rsidRDefault="00344F2F" w:rsidP="002744A9">
      <w:pPr>
        <w:pStyle w:val="Nzvylnk"/>
        <w:spacing w:before="0" w:after="12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Poplatkové období</w:t>
      </w:r>
    </w:p>
    <w:p w14:paraId="0373096D" w14:textId="360A372E" w:rsidR="00344F2F" w:rsidRDefault="00344F2F" w:rsidP="00C17DBF">
      <w:pPr>
        <w:pStyle w:val="Nzvylnk"/>
        <w:spacing w:before="0" w:afterLines="120" w:after="288"/>
        <w:jc w:val="both"/>
        <w:rPr>
          <w:rFonts w:asciiTheme="minorHAnsi" w:hAnsiTheme="minorHAnsi" w:cs="Arial"/>
          <w:b w:val="0"/>
          <w:szCs w:val="24"/>
        </w:rPr>
      </w:pPr>
      <w:r>
        <w:rPr>
          <w:rFonts w:asciiTheme="minorHAnsi" w:hAnsiTheme="minorHAnsi" w:cs="Arial"/>
          <w:b w:val="0"/>
          <w:szCs w:val="24"/>
        </w:rPr>
        <w:t>Poplatkovým obdobím poplatku je kalendářní rok.</w:t>
      </w:r>
      <w:r w:rsidRPr="002B30DA">
        <w:rPr>
          <w:rStyle w:val="Znakapoznpodarou"/>
          <w:rFonts w:asciiTheme="minorHAnsi" w:hAnsiTheme="minorHAnsi" w:cs="Arial"/>
          <w:szCs w:val="24"/>
        </w:rPr>
        <w:footnoteReference w:id="5"/>
      </w:r>
    </w:p>
    <w:p w14:paraId="2D2AE63B" w14:textId="77777777" w:rsidR="000A115D" w:rsidRPr="00344F2F" w:rsidRDefault="000A115D" w:rsidP="00C17DBF">
      <w:pPr>
        <w:pStyle w:val="Nzvylnk"/>
        <w:spacing w:before="0" w:afterLines="120" w:after="288"/>
        <w:jc w:val="both"/>
        <w:rPr>
          <w:rFonts w:asciiTheme="minorHAnsi" w:hAnsiTheme="minorHAnsi" w:cs="Arial"/>
          <w:b w:val="0"/>
          <w:szCs w:val="24"/>
        </w:rPr>
      </w:pPr>
    </w:p>
    <w:p w14:paraId="6D4250CF" w14:textId="74143E2B" w:rsidR="00D4360E" w:rsidRDefault="00D4360E" w:rsidP="002744A9">
      <w:pPr>
        <w:pStyle w:val="Nzvylnk"/>
        <w:spacing w:before="0" w:after="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Čl. 4</w:t>
      </w:r>
    </w:p>
    <w:p w14:paraId="34AE6297" w14:textId="77777777" w:rsidR="002B30DA" w:rsidRPr="002B30DA" w:rsidRDefault="002B30DA" w:rsidP="002744A9">
      <w:pPr>
        <w:pStyle w:val="Nzvylnk"/>
        <w:spacing w:before="0" w:after="12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>Ohlašovací povinnost</w:t>
      </w:r>
    </w:p>
    <w:p w14:paraId="2108F9B9" w14:textId="57A4C6D6" w:rsidR="002B30DA" w:rsidRPr="002B30DA" w:rsidRDefault="002B30DA" w:rsidP="00C17DBF">
      <w:pPr>
        <w:numPr>
          <w:ilvl w:val="0"/>
          <w:numId w:val="23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 xml:space="preserve">Poplatník je povinen </w:t>
      </w:r>
      <w:r w:rsidR="00D4360E">
        <w:rPr>
          <w:rFonts w:asciiTheme="minorHAnsi" w:hAnsiTheme="minorHAnsi" w:cs="Arial"/>
          <w:sz w:val="24"/>
          <w:szCs w:val="24"/>
        </w:rPr>
        <w:t xml:space="preserve">podat </w:t>
      </w:r>
      <w:r w:rsidRPr="002B30DA">
        <w:rPr>
          <w:rFonts w:asciiTheme="minorHAnsi" w:hAnsiTheme="minorHAnsi" w:cs="Arial"/>
          <w:sz w:val="24"/>
          <w:szCs w:val="24"/>
        </w:rPr>
        <w:t xml:space="preserve">správci poplatku </w:t>
      </w:r>
      <w:r w:rsidR="00D4360E">
        <w:rPr>
          <w:rFonts w:asciiTheme="minorHAnsi" w:hAnsiTheme="minorHAnsi" w:cs="Arial"/>
          <w:sz w:val="24"/>
          <w:szCs w:val="24"/>
        </w:rPr>
        <w:t xml:space="preserve">ohlášení nejpozději do </w:t>
      </w:r>
      <w:r w:rsidR="007D676A">
        <w:rPr>
          <w:rFonts w:asciiTheme="minorHAnsi" w:hAnsiTheme="minorHAnsi" w:cs="Arial"/>
          <w:sz w:val="24"/>
          <w:szCs w:val="24"/>
        </w:rPr>
        <w:t>15</w:t>
      </w:r>
      <w:r w:rsidR="00D4360E" w:rsidRPr="005F05EF">
        <w:rPr>
          <w:rFonts w:asciiTheme="minorHAnsi" w:hAnsiTheme="minorHAnsi" w:cs="Arial"/>
          <w:sz w:val="24"/>
          <w:szCs w:val="24"/>
        </w:rPr>
        <w:t xml:space="preserve"> dnů</w:t>
      </w:r>
      <w:r w:rsidR="00D4360E">
        <w:rPr>
          <w:rFonts w:asciiTheme="minorHAnsi" w:hAnsiTheme="minorHAnsi" w:cs="Arial"/>
          <w:sz w:val="24"/>
          <w:szCs w:val="24"/>
        </w:rPr>
        <w:t xml:space="preserve"> ode dne vzniku své poplatkové povinnosti</w:t>
      </w:r>
      <w:r w:rsidRPr="002B30DA">
        <w:rPr>
          <w:rFonts w:asciiTheme="minorHAnsi" w:hAnsiTheme="minorHAnsi" w:cs="Arial"/>
          <w:sz w:val="24"/>
          <w:szCs w:val="24"/>
        </w:rPr>
        <w:t>.</w:t>
      </w:r>
    </w:p>
    <w:p w14:paraId="7060F0E4" w14:textId="77690DDA" w:rsidR="002B30DA" w:rsidRDefault="00061ED1" w:rsidP="00C17DBF">
      <w:pPr>
        <w:numPr>
          <w:ilvl w:val="0"/>
          <w:numId w:val="23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 ohlášení poplatník uvede</w:t>
      </w:r>
      <w:r w:rsidR="003C1FE2" w:rsidRPr="002B30DA">
        <w:rPr>
          <w:rStyle w:val="Znakapoznpodarou"/>
          <w:rFonts w:asciiTheme="minorHAnsi" w:hAnsiTheme="minorHAnsi" w:cs="Arial"/>
          <w:sz w:val="24"/>
          <w:szCs w:val="24"/>
        </w:rPr>
        <w:footnoteReference w:id="6"/>
      </w:r>
    </w:p>
    <w:p w14:paraId="4B653034" w14:textId="6C5908E5" w:rsidR="00275587" w:rsidRPr="00424296" w:rsidRDefault="00D0649E" w:rsidP="00424296">
      <w:pPr>
        <w:pStyle w:val="Odstavecseseznamem"/>
        <w:numPr>
          <w:ilvl w:val="0"/>
          <w:numId w:val="37"/>
        </w:numPr>
        <w:spacing w:afterLines="120" w:after="288" w:line="240" w:lineRule="auto"/>
        <w:ind w:left="1021" w:hanging="454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275587">
        <w:rPr>
          <w:rFonts w:asciiTheme="minorHAnsi" w:hAnsiTheme="minorHAnsi" w:cs="Arial"/>
          <w:sz w:val="24"/>
          <w:szCs w:val="24"/>
        </w:rPr>
        <w:t>j</w:t>
      </w:r>
      <w:r w:rsidR="00061ED1" w:rsidRPr="00275587">
        <w:rPr>
          <w:rFonts w:asciiTheme="minorHAnsi" w:hAnsiTheme="minorHAnsi" w:cs="Arial"/>
          <w:sz w:val="24"/>
          <w:szCs w:val="24"/>
        </w:rPr>
        <w:t>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59DD93BE" w14:textId="4139F20E" w:rsidR="00275587" w:rsidRPr="00424296" w:rsidRDefault="00D0649E" w:rsidP="00424296">
      <w:pPr>
        <w:pStyle w:val="Odstavecseseznamem"/>
        <w:numPr>
          <w:ilvl w:val="0"/>
          <w:numId w:val="37"/>
        </w:numPr>
        <w:spacing w:afterLines="120" w:after="288" w:line="240" w:lineRule="auto"/>
        <w:ind w:left="1021" w:hanging="454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275587">
        <w:rPr>
          <w:rFonts w:asciiTheme="minorHAnsi" w:hAnsiTheme="minorHAnsi" w:cs="Arial"/>
          <w:sz w:val="24"/>
          <w:szCs w:val="24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14:paraId="225A97DB" w14:textId="1B013979" w:rsidR="00D0649E" w:rsidRPr="00275587" w:rsidRDefault="00D0649E" w:rsidP="00C17DBF">
      <w:pPr>
        <w:pStyle w:val="Odstavecseseznamem"/>
        <w:numPr>
          <w:ilvl w:val="0"/>
          <w:numId w:val="37"/>
        </w:numPr>
        <w:spacing w:afterLines="120" w:after="288" w:line="240" w:lineRule="auto"/>
        <w:ind w:left="1021" w:hanging="454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275587">
        <w:rPr>
          <w:rFonts w:asciiTheme="minorHAnsi" w:hAnsiTheme="minorHAnsi" w:cs="Arial"/>
          <w:sz w:val="24"/>
          <w:szCs w:val="24"/>
        </w:rPr>
        <w:t xml:space="preserve">další údaje rozhodné pro stanovení poplatku, zejména skutečnosti zakládající nárok </w:t>
      </w:r>
      <w:r w:rsidRPr="005F05EF">
        <w:rPr>
          <w:rFonts w:asciiTheme="minorHAnsi" w:hAnsiTheme="minorHAnsi" w:cs="Arial"/>
          <w:sz w:val="24"/>
          <w:szCs w:val="24"/>
        </w:rPr>
        <w:t>na osvobození od poplatku</w:t>
      </w:r>
      <w:r w:rsidR="007044E7" w:rsidRPr="005F05EF">
        <w:rPr>
          <w:rFonts w:asciiTheme="minorHAnsi" w:hAnsiTheme="minorHAnsi" w:cs="Arial"/>
          <w:sz w:val="24"/>
          <w:szCs w:val="24"/>
        </w:rPr>
        <w:t>, a jde-li o poplatníka dle čl. 2 o</w:t>
      </w:r>
      <w:r w:rsidR="00CA6B71" w:rsidRPr="005F05EF">
        <w:rPr>
          <w:rFonts w:asciiTheme="minorHAnsi" w:hAnsiTheme="minorHAnsi" w:cs="Arial"/>
          <w:sz w:val="24"/>
          <w:szCs w:val="24"/>
        </w:rPr>
        <w:t>d</w:t>
      </w:r>
      <w:r w:rsidR="007044E7" w:rsidRPr="005F05EF">
        <w:rPr>
          <w:rFonts w:asciiTheme="minorHAnsi" w:hAnsiTheme="minorHAnsi" w:cs="Arial"/>
          <w:sz w:val="24"/>
          <w:szCs w:val="24"/>
        </w:rPr>
        <w:t>st. 1 písm. b) této vyhlášky</w:t>
      </w:r>
      <w:r w:rsidR="00CA6B71" w:rsidRPr="005F05EF">
        <w:rPr>
          <w:rFonts w:asciiTheme="minorHAnsi" w:hAnsiTheme="minorHAnsi" w:cs="Arial"/>
          <w:sz w:val="24"/>
          <w:szCs w:val="24"/>
        </w:rPr>
        <w:t>, též identifikační údaje</w:t>
      </w:r>
      <w:r w:rsidR="00CA6B71" w:rsidRPr="00275587">
        <w:rPr>
          <w:rFonts w:asciiTheme="minorHAnsi" w:hAnsiTheme="minorHAnsi" w:cs="Arial"/>
          <w:sz w:val="24"/>
          <w:szCs w:val="24"/>
        </w:rPr>
        <w:t xml:space="preserve"> nemovité věci zahrnující byt, rodinný dům nebo stavbu pro rodinnou rekreaci podle katastru nemovitostí. </w:t>
      </w:r>
    </w:p>
    <w:p w14:paraId="4841D7F8" w14:textId="2EB7399F" w:rsidR="00061ED1" w:rsidRPr="002B30DA" w:rsidRDefault="003C1FE2" w:rsidP="00C17DBF">
      <w:pPr>
        <w:numPr>
          <w:ilvl w:val="0"/>
          <w:numId w:val="23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také adresu svého zmocněnce v tuzemsku pro doručování.</w:t>
      </w:r>
      <w:r w:rsidR="00B93B6F" w:rsidRPr="002B30DA">
        <w:rPr>
          <w:rStyle w:val="Znakapoznpodarou"/>
          <w:rFonts w:asciiTheme="minorHAnsi" w:hAnsiTheme="minorHAnsi" w:cs="Arial"/>
          <w:sz w:val="24"/>
          <w:szCs w:val="24"/>
        </w:rPr>
        <w:footnoteReference w:id="7"/>
      </w:r>
    </w:p>
    <w:p w14:paraId="7F6B295D" w14:textId="708974A3" w:rsidR="00486D9C" w:rsidRDefault="00B93B6F" w:rsidP="00C17DBF">
      <w:pPr>
        <w:numPr>
          <w:ilvl w:val="0"/>
          <w:numId w:val="23"/>
        </w:numPr>
        <w:spacing w:afterLines="120" w:after="288" w:line="240" w:lineRule="auto"/>
        <w:jc w:val="both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Dojde-li ke změně údajů uvedených v ohlášení, je poplatník povinen tuto změnu oznámit </w:t>
      </w:r>
      <w:r w:rsidRPr="00976D48">
        <w:rPr>
          <w:rFonts w:asciiTheme="minorHAnsi" w:hAnsiTheme="minorHAnsi" w:cs="Arial"/>
          <w:sz w:val="24"/>
          <w:szCs w:val="24"/>
        </w:rPr>
        <w:t>do 15</w:t>
      </w:r>
      <w:r w:rsidRPr="001C23EF">
        <w:rPr>
          <w:rFonts w:asciiTheme="minorHAnsi" w:hAnsiTheme="minorHAnsi" w:cs="Arial"/>
          <w:sz w:val="24"/>
          <w:szCs w:val="24"/>
        </w:rPr>
        <w:t xml:space="preserve"> dnů ode dne</w:t>
      </w:r>
      <w:r>
        <w:rPr>
          <w:rFonts w:asciiTheme="minorHAnsi" w:hAnsiTheme="minorHAnsi" w:cs="Arial"/>
          <w:sz w:val="24"/>
          <w:szCs w:val="24"/>
        </w:rPr>
        <w:t>, kdy nastala.</w:t>
      </w:r>
      <w:r w:rsidRPr="00B93B6F">
        <w:rPr>
          <w:rStyle w:val="Znakapoznpodarou"/>
          <w:rFonts w:asciiTheme="minorHAnsi" w:hAnsiTheme="minorHAnsi" w:cs="Arial"/>
          <w:szCs w:val="24"/>
        </w:rPr>
        <w:t xml:space="preserve"> </w:t>
      </w:r>
      <w:r w:rsidRPr="002B30DA">
        <w:rPr>
          <w:rStyle w:val="Znakapoznpodarou"/>
          <w:rFonts w:asciiTheme="minorHAnsi" w:hAnsiTheme="minorHAnsi" w:cs="Arial"/>
          <w:szCs w:val="24"/>
        </w:rPr>
        <w:footnoteReference w:id="8"/>
      </w:r>
    </w:p>
    <w:p w14:paraId="69DD7975" w14:textId="77777777" w:rsidR="002B30DA" w:rsidRPr="00B93B6F" w:rsidRDefault="002B30DA" w:rsidP="00486D9C">
      <w:p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14:paraId="4D1EC63A" w14:textId="16E0458D" w:rsidR="002B30DA" w:rsidRDefault="002B30DA" w:rsidP="00C17DBF">
      <w:pPr>
        <w:numPr>
          <w:ilvl w:val="0"/>
          <w:numId w:val="23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C01940" w:rsidRPr="00C01940">
        <w:rPr>
          <w:rStyle w:val="Znakapoznpodarou"/>
          <w:rFonts w:asciiTheme="minorHAnsi" w:hAnsiTheme="minorHAnsi" w:cs="Arial"/>
          <w:sz w:val="24"/>
          <w:szCs w:val="24"/>
        </w:rPr>
        <w:t xml:space="preserve"> </w:t>
      </w:r>
      <w:r w:rsidR="00C01940" w:rsidRPr="002B30DA">
        <w:rPr>
          <w:rStyle w:val="Znakapoznpodarou"/>
          <w:rFonts w:asciiTheme="minorHAnsi" w:hAnsiTheme="minorHAnsi" w:cs="Arial"/>
          <w:sz w:val="24"/>
          <w:szCs w:val="24"/>
        </w:rPr>
        <w:footnoteReference w:id="9"/>
      </w:r>
    </w:p>
    <w:p w14:paraId="61CF421E" w14:textId="77777777" w:rsidR="000A115D" w:rsidRPr="002B30DA" w:rsidRDefault="000A115D" w:rsidP="000A115D">
      <w:pPr>
        <w:spacing w:afterLines="120" w:after="288" w:line="240" w:lineRule="auto"/>
        <w:ind w:left="567"/>
        <w:jc w:val="both"/>
        <w:rPr>
          <w:rFonts w:asciiTheme="minorHAnsi" w:hAnsiTheme="minorHAnsi" w:cs="Arial"/>
          <w:sz w:val="24"/>
          <w:szCs w:val="24"/>
        </w:rPr>
      </w:pPr>
    </w:p>
    <w:p w14:paraId="30A77936" w14:textId="609E38EE" w:rsidR="002B30DA" w:rsidRPr="002744A9" w:rsidRDefault="002B30DA" w:rsidP="002744A9">
      <w:pPr>
        <w:pStyle w:val="slalnk"/>
        <w:spacing w:before="0" w:after="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 xml:space="preserve">Čl. </w:t>
      </w:r>
      <w:r w:rsidR="004C382E">
        <w:rPr>
          <w:rFonts w:asciiTheme="minorHAnsi" w:hAnsiTheme="minorHAnsi" w:cs="Arial"/>
          <w:szCs w:val="24"/>
        </w:rPr>
        <w:t>5</w:t>
      </w:r>
    </w:p>
    <w:p w14:paraId="23E1D3CD" w14:textId="77777777" w:rsidR="002B30DA" w:rsidRPr="002B30DA" w:rsidRDefault="002B30DA" w:rsidP="002744A9">
      <w:pPr>
        <w:pStyle w:val="Nzvylnk"/>
        <w:spacing w:before="0" w:after="12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>Sazba poplatku</w:t>
      </w:r>
    </w:p>
    <w:p w14:paraId="3ED72166" w14:textId="5E57C5FF" w:rsidR="002B30DA" w:rsidRPr="00A94A75" w:rsidRDefault="002B30DA" w:rsidP="00C17DBF">
      <w:pPr>
        <w:numPr>
          <w:ilvl w:val="0"/>
          <w:numId w:val="19"/>
        </w:numPr>
        <w:spacing w:afterLines="120" w:after="288" w:line="240" w:lineRule="auto"/>
        <w:jc w:val="both"/>
        <w:rPr>
          <w:rFonts w:asciiTheme="minorHAnsi" w:hAnsiTheme="minorHAnsi"/>
          <w:sz w:val="24"/>
          <w:szCs w:val="24"/>
        </w:rPr>
      </w:pPr>
      <w:r w:rsidRPr="005505E5">
        <w:rPr>
          <w:rFonts w:asciiTheme="minorHAnsi" w:hAnsiTheme="minorHAnsi" w:cs="Arial"/>
          <w:sz w:val="24"/>
          <w:szCs w:val="24"/>
        </w:rPr>
        <w:t xml:space="preserve">Sazba poplatku činí </w:t>
      </w:r>
      <w:r w:rsidR="006F6AF7" w:rsidRPr="008F6EED">
        <w:rPr>
          <w:rFonts w:asciiTheme="minorHAnsi" w:hAnsiTheme="minorHAnsi" w:cs="Arial"/>
          <w:sz w:val="24"/>
          <w:szCs w:val="24"/>
        </w:rPr>
        <w:t>600</w:t>
      </w:r>
      <w:r w:rsidRPr="008F6EED">
        <w:rPr>
          <w:rFonts w:asciiTheme="minorHAnsi" w:hAnsiTheme="minorHAnsi" w:cs="Arial"/>
          <w:sz w:val="24"/>
          <w:szCs w:val="24"/>
        </w:rPr>
        <w:t>,00</w:t>
      </w:r>
      <w:r w:rsidRPr="005505E5">
        <w:rPr>
          <w:rFonts w:asciiTheme="minorHAnsi" w:hAnsiTheme="minorHAnsi" w:cs="Arial"/>
          <w:sz w:val="24"/>
          <w:szCs w:val="24"/>
        </w:rPr>
        <w:t xml:space="preserve"> Kč</w:t>
      </w:r>
      <w:r w:rsidR="008569DE">
        <w:rPr>
          <w:rFonts w:asciiTheme="minorHAnsi" w:hAnsiTheme="minorHAnsi" w:cs="Arial"/>
          <w:sz w:val="24"/>
          <w:szCs w:val="24"/>
        </w:rPr>
        <w:t>.</w:t>
      </w:r>
      <w:r w:rsidRPr="005505E5">
        <w:rPr>
          <w:rFonts w:asciiTheme="minorHAnsi" w:hAnsiTheme="minorHAnsi" w:cs="Arial"/>
          <w:sz w:val="24"/>
          <w:szCs w:val="24"/>
        </w:rPr>
        <w:t xml:space="preserve"> </w:t>
      </w:r>
    </w:p>
    <w:p w14:paraId="5E290C56" w14:textId="287ED3C5" w:rsidR="002B30DA" w:rsidRDefault="00A94A75" w:rsidP="00C17DBF">
      <w:pPr>
        <w:pStyle w:val="Zkladntextodsazen"/>
        <w:numPr>
          <w:ilvl w:val="0"/>
          <w:numId w:val="35"/>
        </w:numPr>
        <w:spacing w:afterLines="120" w:after="288" w:line="240" w:lineRule="auto"/>
        <w:jc w:val="both"/>
        <w:rPr>
          <w:rFonts w:asciiTheme="minorHAnsi" w:hAnsiTheme="minorHAnsi" w:cs="Arial"/>
          <w:iCs/>
          <w:sz w:val="24"/>
          <w:szCs w:val="24"/>
        </w:rPr>
      </w:pPr>
      <w:proofErr w:type="gramStart"/>
      <w:r>
        <w:rPr>
          <w:rFonts w:asciiTheme="minorHAnsi" w:hAnsiTheme="minorHAnsi" w:cs="Arial"/>
          <w:iCs/>
          <w:sz w:val="24"/>
          <w:szCs w:val="24"/>
        </w:rPr>
        <w:t>Poplatek</w:t>
      </w:r>
      <w:proofErr w:type="gramEnd"/>
      <w:r>
        <w:rPr>
          <w:rFonts w:asciiTheme="minorHAnsi" w:hAnsiTheme="minorHAnsi" w:cs="Arial"/>
          <w:iCs/>
          <w:sz w:val="24"/>
          <w:szCs w:val="24"/>
        </w:rPr>
        <w:t xml:space="preserve"> se v případě, že poplatková povinnost vznikla z důvodu přihlášení fyzické osoby v obci, snižuje o jednu dvanáctinu za každý kalendářní měsíc, na jehož </w:t>
      </w:r>
      <w:proofErr w:type="gramStart"/>
      <w:r>
        <w:rPr>
          <w:rFonts w:asciiTheme="minorHAnsi" w:hAnsiTheme="minorHAnsi" w:cs="Arial"/>
          <w:iCs/>
          <w:sz w:val="24"/>
          <w:szCs w:val="24"/>
        </w:rPr>
        <w:t>konci</w:t>
      </w:r>
      <w:proofErr w:type="gramEnd"/>
      <w:r w:rsidR="00CF1E2C" w:rsidRPr="002B30DA">
        <w:rPr>
          <w:rStyle w:val="Znakapoznpodarou"/>
          <w:rFonts w:asciiTheme="minorHAnsi" w:hAnsiTheme="minorHAnsi" w:cs="Arial"/>
          <w:sz w:val="24"/>
          <w:szCs w:val="24"/>
        </w:rPr>
        <w:footnoteReference w:id="10"/>
      </w:r>
    </w:p>
    <w:p w14:paraId="7FBC65C0" w14:textId="68DEA2E2" w:rsidR="00A94A75" w:rsidRDefault="00A94A75" w:rsidP="00C17DBF">
      <w:pPr>
        <w:pStyle w:val="Zkladntextodsazen"/>
        <w:numPr>
          <w:ilvl w:val="1"/>
          <w:numId w:val="35"/>
        </w:numPr>
        <w:spacing w:afterLines="120" w:after="288" w:line="240" w:lineRule="auto"/>
        <w:jc w:val="both"/>
        <w:rPr>
          <w:rFonts w:asciiTheme="minorHAnsi" w:hAnsiTheme="minorHAnsi" w:cs="Arial"/>
          <w:iCs/>
          <w:sz w:val="24"/>
          <w:szCs w:val="24"/>
        </w:rPr>
      </w:pPr>
      <w:r>
        <w:rPr>
          <w:rFonts w:asciiTheme="minorHAnsi" w:hAnsiTheme="minorHAnsi" w:cs="Arial"/>
          <w:iCs/>
          <w:sz w:val="24"/>
          <w:szCs w:val="24"/>
        </w:rPr>
        <w:t>není tato fyzická osoba přihlášena v obci, nebo</w:t>
      </w:r>
    </w:p>
    <w:p w14:paraId="51BF1207" w14:textId="17457C6B" w:rsidR="00A94A75" w:rsidRPr="00465D32" w:rsidRDefault="00A94A75" w:rsidP="00C17DBF">
      <w:pPr>
        <w:pStyle w:val="Zkladntextodsazen"/>
        <w:numPr>
          <w:ilvl w:val="1"/>
          <w:numId w:val="35"/>
        </w:numPr>
        <w:spacing w:afterLines="120" w:after="288" w:line="240" w:lineRule="auto"/>
        <w:jc w:val="both"/>
        <w:rPr>
          <w:rFonts w:asciiTheme="minorHAnsi" w:hAnsiTheme="minorHAnsi" w:cs="Arial"/>
          <w:iCs/>
          <w:sz w:val="24"/>
          <w:szCs w:val="24"/>
        </w:rPr>
      </w:pPr>
      <w:r>
        <w:rPr>
          <w:rFonts w:asciiTheme="minorHAnsi" w:hAnsiTheme="minorHAnsi" w:cs="Arial"/>
          <w:iCs/>
          <w:sz w:val="24"/>
          <w:szCs w:val="24"/>
        </w:rPr>
        <w:t>je tato fyzic</w:t>
      </w:r>
      <w:r w:rsidR="00465D32">
        <w:rPr>
          <w:rFonts w:asciiTheme="minorHAnsi" w:hAnsiTheme="minorHAnsi" w:cs="Arial"/>
          <w:iCs/>
          <w:sz w:val="24"/>
          <w:szCs w:val="24"/>
        </w:rPr>
        <w:t>ká osoba od poplatku osvobozena.</w:t>
      </w:r>
    </w:p>
    <w:p w14:paraId="773F768E" w14:textId="41013081" w:rsidR="00465D32" w:rsidRPr="00465D32" w:rsidRDefault="00465D32" w:rsidP="00C17DBF">
      <w:pPr>
        <w:pStyle w:val="Zkladntextodsazen"/>
        <w:numPr>
          <w:ilvl w:val="0"/>
          <w:numId w:val="35"/>
        </w:numPr>
        <w:spacing w:afterLines="120" w:after="288" w:line="240" w:lineRule="auto"/>
        <w:jc w:val="both"/>
        <w:rPr>
          <w:rFonts w:asciiTheme="minorHAnsi" w:hAnsiTheme="minorHAnsi" w:cs="Arial"/>
          <w:iCs/>
          <w:sz w:val="24"/>
          <w:szCs w:val="24"/>
        </w:rPr>
      </w:pPr>
      <w:proofErr w:type="gramStart"/>
      <w:r>
        <w:rPr>
          <w:rFonts w:asciiTheme="minorHAnsi" w:hAnsiTheme="minorHAnsi" w:cs="Arial"/>
          <w:sz w:val="24"/>
          <w:szCs w:val="24"/>
        </w:rPr>
        <w:t>Poplatek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se v případě, že poplatková povinnost vznikla z důvodu vlastnictví jednotlivé nemovité věci zahrnující byt, rodinný dům nebo stavbu pro rodinnou rekreaci umístěné </w:t>
      </w:r>
      <w:r w:rsidR="00D458E6">
        <w:rPr>
          <w:rFonts w:asciiTheme="minorHAnsi" w:hAnsiTheme="minorHAnsi" w:cs="Arial"/>
          <w:sz w:val="24"/>
          <w:szCs w:val="24"/>
        </w:rPr>
        <w:t>n</w:t>
      </w:r>
      <w:r>
        <w:rPr>
          <w:rFonts w:asciiTheme="minorHAnsi" w:hAnsiTheme="minorHAnsi" w:cs="Arial"/>
          <w:sz w:val="24"/>
          <w:szCs w:val="24"/>
        </w:rPr>
        <w:t xml:space="preserve">a území obce, snižuje o jednu dvanáctinu za každý kalendářní měsíc, na jehož </w:t>
      </w:r>
      <w:proofErr w:type="gramStart"/>
      <w:r>
        <w:rPr>
          <w:rFonts w:asciiTheme="minorHAnsi" w:hAnsiTheme="minorHAnsi" w:cs="Arial"/>
          <w:sz w:val="24"/>
          <w:szCs w:val="24"/>
        </w:rPr>
        <w:t>konci</w:t>
      </w:r>
      <w:proofErr w:type="gramEnd"/>
      <w:r w:rsidR="001754E0" w:rsidRPr="00F30774">
        <w:rPr>
          <w:rStyle w:val="Znakapoznpodarou"/>
          <w:rFonts w:asciiTheme="minorHAnsi" w:hAnsiTheme="minorHAnsi" w:cs="Arial"/>
        </w:rPr>
        <w:footnoteReference w:id="11"/>
      </w:r>
    </w:p>
    <w:p w14:paraId="37482954" w14:textId="77777777" w:rsidR="00465D32" w:rsidRPr="00465D32" w:rsidRDefault="00465D32" w:rsidP="00C17DBF">
      <w:pPr>
        <w:pStyle w:val="Zkladntextodsazen"/>
        <w:numPr>
          <w:ilvl w:val="1"/>
          <w:numId w:val="35"/>
        </w:numPr>
        <w:spacing w:afterLines="120" w:after="288" w:line="240" w:lineRule="auto"/>
        <w:jc w:val="both"/>
        <w:rPr>
          <w:rFonts w:asciiTheme="minorHAnsi" w:hAnsiTheme="minorHAnsi" w:cs="Arial"/>
          <w:iCs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je v této nemovité věci přihlášena alespoň 1 fyzická osoba,</w:t>
      </w:r>
    </w:p>
    <w:p w14:paraId="34D72D58" w14:textId="77777777" w:rsidR="00465D32" w:rsidRPr="00465D32" w:rsidRDefault="00465D32" w:rsidP="00C17DBF">
      <w:pPr>
        <w:pStyle w:val="Zkladntextodsazen"/>
        <w:numPr>
          <w:ilvl w:val="1"/>
          <w:numId w:val="35"/>
        </w:numPr>
        <w:spacing w:afterLines="120" w:after="288" w:line="240" w:lineRule="auto"/>
        <w:jc w:val="both"/>
        <w:rPr>
          <w:rFonts w:asciiTheme="minorHAnsi" w:hAnsiTheme="minorHAnsi" w:cs="Arial"/>
          <w:iCs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poplatník nevlastní tuto nemovitou věc, nebo</w:t>
      </w:r>
    </w:p>
    <w:p w14:paraId="12990271" w14:textId="09383D13" w:rsidR="00465D32" w:rsidRPr="000A115D" w:rsidRDefault="00465D32" w:rsidP="00C17DBF">
      <w:pPr>
        <w:pStyle w:val="Zkladntextodsazen"/>
        <w:numPr>
          <w:ilvl w:val="1"/>
          <w:numId w:val="35"/>
        </w:numPr>
        <w:spacing w:afterLines="120" w:after="288" w:line="240" w:lineRule="auto"/>
        <w:jc w:val="both"/>
        <w:rPr>
          <w:rFonts w:asciiTheme="minorHAnsi" w:hAnsiTheme="minorHAnsi" w:cs="Arial"/>
          <w:iCs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je poplatník od poplatku osvobozen.</w:t>
      </w:r>
    </w:p>
    <w:p w14:paraId="67286D2F" w14:textId="77777777" w:rsidR="000A115D" w:rsidRPr="00465D32" w:rsidRDefault="000A115D" w:rsidP="000A115D">
      <w:pPr>
        <w:pStyle w:val="Zkladntextodsazen"/>
        <w:spacing w:afterLines="120" w:after="288" w:line="240" w:lineRule="auto"/>
        <w:ind w:left="1021"/>
        <w:jc w:val="both"/>
        <w:rPr>
          <w:rFonts w:asciiTheme="minorHAnsi" w:hAnsiTheme="minorHAnsi" w:cs="Arial"/>
          <w:iCs/>
          <w:sz w:val="24"/>
          <w:szCs w:val="24"/>
        </w:rPr>
      </w:pPr>
    </w:p>
    <w:p w14:paraId="77BBB335" w14:textId="228EEB66" w:rsidR="002B30DA" w:rsidRPr="002B30DA" w:rsidRDefault="002B30DA" w:rsidP="002744A9">
      <w:pPr>
        <w:pStyle w:val="slalnk"/>
        <w:spacing w:before="0" w:after="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 xml:space="preserve">Čl. </w:t>
      </w:r>
      <w:r w:rsidR="004C382E">
        <w:rPr>
          <w:rFonts w:asciiTheme="minorHAnsi" w:hAnsiTheme="minorHAnsi" w:cs="Arial"/>
          <w:szCs w:val="24"/>
        </w:rPr>
        <w:t>6</w:t>
      </w:r>
    </w:p>
    <w:p w14:paraId="76D6FE26" w14:textId="77777777" w:rsidR="002B30DA" w:rsidRPr="002B30DA" w:rsidRDefault="002B30DA" w:rsidP="002744A9">
      <w:pPr>
        <w:pStyle w:val="Nzvylnk"/>
        <w:spacing w:before="0" w:after="12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>Splatnost poplatku</w:t>
      </w:r>
    </w:p>
    <w:p w14:paraId="30E0E86C" w14:textId="0B1F1ADD" w:rsidR="002B30DA" w:rsidRPr="00CF3444" w:rsidRDefault="002B30DA" w:rsidP="00C17DBF">
      <w:pPr>
        <w:numPr>
          <w:ilvl w:val="0"/>
          <w:numId w:val="20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 xml:space="preserve">Poplatek je splatný jednorázově, a to nejpozději do </w:t>
      </w:r>
      <w:proofErr w:type="gramStart"/>
      <w:r w:rsidRPr="002B30DA">
        <w:rPr>
          <w:rFonts w:asciiTheme="minorHAnsi" w:hAnsiTheme="minorHAnsi" w:cs="Arial"/>
          <w:sz w:val="24"/>
          <w:szCs w:val="24"/>
        </w:rPr>
        <w:t>30.09</w:t>
      </w:r>
      <w:r w:rsidR="00DB0FCC">
        <w:rPr>
          <w:rFonts w:asciiTheme="minorHAnsi" w:hAnsiTheme="minorHAnsi" w:cs="Arial"/>
          <w:sz w:val="24"/>
          <w:szCs w:val="24"/>
        </w:rPr>
        <w:t>.</w:t>
      </w:r>
      <w:r w:rsidR="004F2639">
        <w:rPr>
          <w:rFonts w:asciiTheme="minorHAnsi" w:hAnsiTheme="minorHAnsi" w:cs="Arial"/>
          <w:sz w:val="24"/>
          <w:szCs w:val="24"/>
        </w:rPr>
        <w:t xml:space="preserve"> </w:t>
      </w:r>
      <w:r w:rsidR="00CF3444">
        <w:rPr>
          <w:rFonts w:asciiTheme="minorHAnsi" w:hAnsiTheme="minorHAnsi" w:cs="Arial"/>
          <w:sz w:val="24"/>
          <w:szCs w:val="24"/>
        </w:rPr>
        <w:t>příslušného</w:t>
      </w:r>
      <w:proofErr w:type="gramEnd"/>
      <w:r w:rsidR="00CF3444">
        <w:rPr>
          <w:rFonts w:asciiTheme="minorHAnsi" w:hAnsiTheme="minorHAnsi" w:cs="Arial"/>
          <w:sz w:val="24"/>
          <w:szCs w:val="24"/>
        </w:rPr>
        <w:t xml:space="preserve"> kalendářního roku</w:t>
      </w:r>
      <w:r w:rsidR="004F2639">
        <w:rPr>
          <w:rFonts w:asciiTheme="minorHAnsi" w:hAnsiTheme="minorHAnsi" w:cs="Arial"/>
          <w:sz w:val="24"/>
          <w:szCs w:val="24"/>
        </w:rPr>
        <w:t>.</w:t>
      </w:r>
    </w:p>
    <w:p w14:paraId="3F415160" w14:textId="35BDAD92" w:rsidR="00422375" w:rsidRDefault="002B30DA" w:rsidP="00C17DBF">
      <w:pPr>
        <w:numPr>
          <w:ilvl w:val="0"/>
          <w:numId w:val="20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>Vznikne-li poplatková povinnost po datu splatnosti uvedeném v odst</w:t>
      </w:r>
      <w:r w:rsidR="00AE346A">
        <w:rPr>
          <w:rFonts w:asciiTheme="minorHAnsi" w:hAnsiTheme="minorHAnsi" w:cs="Arial"/>
          <w:sz w:val="24"/>
          <w:szCs w:val="24"/>
        </w:rPr>
        <w:t>avci</w:t>
      </w:r>
      <w:r w:rsidRPr="002B30DA">
        <w:rPr>
          <w:rFonts w:asciiTheme="minorHAnsi" w:hAnsiTheme="minorHAnsi" w:cs="Arial"/>
          <w:sz w:val="24"/>
          <w:szCs w:val="24"/>
        </w:rPr>
        <w:t xml:space="preserve"> 1, je poplatek splatný nejpozději </w:t>
      </w:r>
      <w:r w:rsidRPr="00B54D82">
        <w:rPr>
          <w:rFonts w:asciiTheme="minorHAnsi" w:hAnsiTheme="minorHAnsi" w:cs="Arial"/>
          <w:sz w:val="24"/>
          <w:szCs w:val="24"/>
        </w:rPr>
        <w:t>do 20. dne měsíce</w:t>
      </w:r>
      <w:r w:rsidRPr="002B30DA">
        <w:rPr>
          <w:rFonts w:asciiTheme="minorHAnsi" w:hAnsiTheme="minorHAnsi" w:cs="Arial"/>
          <w:sz w:val="24"/>
          <w:szCs w:val="24"/>
        </w:rPr>
        <w:t>, který následuje po měsíci, ve kterém poplatková povinnost vznikla.</w:t>
      </w:r>
    </w:p>
    <w:p w14:paraId="48B8924E" w14:textId="77777777" w:rsidR="00422375" w:rsidRDefault="00422375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br w:type="page"/>
      </w:r>
    </w:p>
    <w:p w14:paraId="00C8E31E" w14:textId="77777777" w:rsidR="002B30DA" w:rsidRDefault="002B30DA" w:rsidP="00422375">
      <w:pPr>
        <w:spacing w:afterLines="120" w:after="288" w:line="240" w:lineRule="auto"/>
        <w:ind w:left="567"/>
        <w:jc w:val="both"/>
        <w:rPr>
          <w:rFonts w:asciiTheme="minorHAnsi" w:hAnsiTheme="minorHAnsi" w:cs="Arial"/>
          <w:sz w:val="24"/>
          <w:szCs w:val="24"/>
        </w:rPr>
      </w:pPr>
    </w:p>
    <w:p w14:paraId="1CE12995" w14:textId="583E2C1D" w:rsidR="00A744B5" w:rsidRDefault="004C382E" w:rsidP="00C17DBF">
      <w:pPr>
        <w:numPr>
          <w:ilvl w:val="0"/>
          <w:numId w:val="20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Lhůta splatnosti neskončí poplatníkovi dříve než lhůta pro podání ohlášení podle čl.</w:t>
      </w:r>
      <w:r w:rsidR="00AC0522">
        <w:rPr>
          <w:rFonts w:asciiTheme="minorHAnsi" w:hAnsiTheme="minorHAnsi" w:cs="Arial"/>
          <w:sz w:val="24"/>
          <w:szCs w:val="24"/>
        </w:rPr>
        <w:t> </w:t>
      </w:r>
      <w:r>
        <w:rPr>
          <w:rFonts w:asciiTheme="minorHAnsi" w:hAnsiTheme="minorHAnsi" w:cs="Arial"/>
          <w:sz w:val="24"/>
          <w:szCs w:val="24"/>
        </w:rPr>
        <w:t>4 odst. 1 této vyhlášky.</w:t>
      </w:r>
    </w:p>
    <w:p w14:paraId="14F1A0AF" w14:textId="77777777" w:rsidR="000A115D" w:rsidRDefault="000A115D" w:rsidP="000A115D">
      <w:pPr>
        <w:spacing w:afterLines="120" w:after="288" w:line="240" w:lineRule="auto"/>
        <w:ind w:left="567"/>
        <w:jc w:val="both"/>
        <w:rPr>
          <w:rFonts w:asciiTheme="minorHAnsi" w:hAnsiTheme="minorHAnsi" w:cs="Arial"/>
          <w:sz w:val="24"/>
          <w:szCs w:val="24"/>
        </w:rPr>
      </w:pPr>
    </w:p>
    <w:p w14:paraId="0669CAA1" w14:textId="77777777" w:rsidR="000A115D" w:rsidRDefault="002B30DA" w:rsidP="000A115D">
      <w:pPr>
        <w:pStyle w:val="slalnk"/>
        <w:spacing w:before="0" w:after="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 xml:space="preserve">Čl. </w:t>
      </w:r>
      <w:r w:rsidR="00A744B5">
        <w:rPr>
          <w:rFonts w:asciiTheme="minorHAnsi" w:hAnsiTheme="minorHAnsi" w:cs="Arial"/>
          <w:szCs w:val="24"/>
        </w:rPr>
        <w:t>7</w:t>
      </w:r>
    </w:p>
    <w:p w14:paraId="4E3EE35B" w14:textId="238F445A" w:rsidR="002B30DA" w:rsidRDefault="002B30DA" w:rsidP="000A115D">
      <w:pPr>
        <w:pStyle w:val="slalnk"/>
        <w:spacing w:before="0" w:after="12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>Osvobození</w:t>
      </w:r>
    </w:p>
    <w:p w14:paraId="5DA4E9C8" w14:textId="0EF5786F" w:rsidR="002B30DA" w:rsidRPr="00AC0522" w:rsidRDefault="002B30DA" w:rsidP="00C17DBF">
      <w:pPr>
        <w:pStyle w:val="Nzvylnk"/>
        <w:numPr>
          <w:ilvl w:val="0"/>
          <w:numId w:val="36"/>
        </w:numPr>
        <w:spacing w:before="0" w:afterLines="120" w:after="288"/>
        <w:ind w:left="567" w:hanging="567"/>
        <w:jc w:val="both"/>
        <w:rPr>
          <w:rFonts w:asciiTheme="minorHAnsi" w:hAnsiTheme="minorHAnsi" w:cs="Arial"/>
          <w:b w:val="0"/>
          <w:szCs w:val="24"/>
        </w:rPr>
      </w:pPr>
      <w:r w:rsidRPr="00AC0522">
        <w:rPr>
          <w:rFonts w:asciiTheme="minorHAnsi" w:hAnsiTheme="minorHAnsi" w:cs="Arial"/>
          <w:b w:val="0"/>
          <w:szCs w:val="24"/>
        </w:rPr>
        <w:t>Od poplatku je osvobozena osoba</w:t>
      </w:r>
      <w:r w:rsidR="00AC0522" w:rsidRPr="00AC0522">
        <w:rPr>
          <w:rFonts w:asciiTheme="minorHAnsi" w:hAnsiTheme="minorHAnsi" w:cs="Arial"/>
          <w:b w:val="0"/>
          <w:szCs w:val="24"/>
        </w:rPr>
        <w:t>, které poplatková povinnost vznikla z důvodu přihlášení v obci a která je</w:t>
      </w:r>
      <w:r w:rsidR="004F2AD1" w:rsidRPr="00B41E4C">
        <w:rPr>
          <w:rStyle w:val="Znakapoznpodarou"/>
          <w:rFonts w:asciiTheme="minorHAnsi" w:hAnsiTheme="minorHAnsi" w:cs="Arial"/>
          <w:b w:val="0"/>
          <w:sz w:val="22"/>
          <w:szCs w:val="22"/>
        </w:rPr>
        <w:footnoteReference w:id="12"/>
      </w:r>
      <w:r w:rsidR="00AC0522" w:rsidRPr="00AC0522">
        <w:rPr>
          <w:rFonts w:asciiTheme="minorHAnsi" w:hAnsiTheme="minorHAnsi" w:cs="Arial"/>
          <w:b w:val="0"/>
          <w:szCs w:val="24"/>
        </w:rPr>
        <w:t xml:space="preserve"> </w:t>
      </w:r>
    </w:p>
    <w:p w14:paraId="1DF6F187" w14:textId="2EFF44BC" w:rsidR="004F2AD1" w:rsidRDefault="004F2AD1" w:rsidP="00C17DBF">
      <w:pPr>
        <w:pStyle w:val="Nzvylnk"/>
        <w:numPr>
          <w:ilvl w:val="1"/>
          <w:numId w:val="21"/>
        </w:numPr>
        <w:spacing w:before="0" w:afterLines="120" w:after="288"/>
        <w:jc w:val="both"/>
        <w:rPr>
          <w:rFonts w:asciiTheme="minorHAnsi" w:hAnsiTheme="minorHAnsi" w:cs="Arial"/>
          <w:b w:val="0"/>
          <w:szCs w:val="24"/>
        </w:rPr>
      </w:pPr>
      <w:r>
        <w:rPr>
          <w:rFonts w:asciiTheme="minorHAnsi" w:hAnsiTheme="minorHAnsi" w:cs="Arial"/>
          <w:b w:val="0"/>
          <w:szCs w:val="24"/>
        </w:rPr>
        <w:t>poplatníkem poplatku za odkládání komunálního odpadu z nemovité věci v jiné obci a</w:t>
      </w:r>
      <w:r w:rsidR="00AC0199">
        <w:rPr>
          <w:rFonts w:asciiTheme="minorHAnsi" w:hAnsiTheme="minorHAnsi" w:cs="Arial"/>
          <w:b w:val="0"/>
          <w:szCs w:val="24"/>
        </w:rPr>
        <w:t> </w:t>
      </w:r>
      <w:r>
        <w:rPr>
          <w:rFonts w:asciiTheme="minorHAnsi" w:hAnsiTheme="minorHAnsi" w:cs="Arial"/>
          <w:b w:val="0"/>
          <w:szCs w:val="24"/>
        </w:rPr>
        <w:t>má v této jiné obci bydliště,</w:t>
      </w:r>
    </w:p>
    <w:p w14:paraId="1AA981B0" w14:textId="259C90BA" w:rsidR="002B30DA" w:rsidRPr="002B30DA" w:rsidRDefault="002B30DA" w:rsidP="00C17DBF">
      <w:pPr>
        <w:pStyle w:val="Nzvylnk"/>
        <w:numPr>
          <w:ilvl w:val="1"/>
          <w:numId w:val="21"/>
        </w:numPr>
        <w:spacing w:before="0" w:afterLines="120" w:after="288"/>
        <w:jc w:val="both"/>
        <w:rPr>
          <w:rFonts w:asciiTheme="minorHAnsi" w:hAnsiTheme="minorHAnsi" w:cs="Arial"/>
          <w:b w:val="0"/>
          <w:szCs w:val="24"/>
        </w:rPr>
      </w:pPr>
      <w:r w:rsidRPr="002B30DA">
        <w:rPr>
          <w:rFonts w:asciiTheme="minorHAnsi" w:hAnsiTheme="minorHAnsi" w:cs="Arial"/>
          <w:b w:val="0"/>
          <w:szCs w:val="24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73E10338" w14:textId="77777777" w:rsidR="002B30DA" w:rsidRPr="002B30DA" w:rsidRDefault="002B30DA" w:rsidP="00C17DBF">
      <w:pPr>
        <w:pStyle w:val="Nzvylnk"/>
        <w:numPr>
          <w:ilvl w:val="1"/>
          <w:numId w:val="21"/>
        </w:numPr>
        <w:spacing w:before="0" w:afterLines="120" w:after="288"/>
        <w:jc w:val="both"/>
        <w:rPr>
          <w:rFonts w:asciiTheme="minorHAnsi" w:hAnsiTheme="minorHAnsi" w:cs="Arial"/>
          <w:b w:val="0"/>
          <w:szCs w:val="24"/>
        </w:rPr>
      </w:pPr>
      <w:r w:rsidRPr="002B30DA">
        <w:rPr>
          <w:rFonts w:asciiTheme="minorHAnsi" w:hAnsiTheme="minorHAnsi" w:cs="Arial"/>
          <w:b w:val="0"/>
          <w:szCs w:val="24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0268EA65" w14:textId="051D0F5E" w:rsidR="004F2AD1" w:rsidRDefault="002B30DA" w:rsidP="00C17DBF">
      <w:pPr>
        <w:pStyle w:val="Nzvylnk"/>
        <w:numPr>
          <w:ilvl w:val="1"/>
          <w:numId w:val="21"/>
        </w:numPr>
        <w:spacing w:before="0" w:afterLines="120" w:after="288"/>
        <w:jc w:val="both"/>
        <w:rPr>
          <w:rFonts w:asciiTheme="minorHAnsi" w:hAnsiTheme="minorHAnsi" w:cs="Arial"/>
          <w:b w:val="0"/>
          <w:szCs w:val="24"/>
        </w:rPr>
      </w:pPr>
      <w:r w:rsidRPr="002B30DA">
        <w:rPr>
          <w:rFonts w:asciiTheme="minorHAnsi" w:hAnsiTheme="minorHAnsi" w:cs="Arial"/>
          <w:b w:val="0"/>
          <w:szCs w:val="24"/>
        </w:rPr>
        <w:t xml:space="preserve">umístěna v domově pro osoby se zdravotním postižením, domově pro seniory, domově se zvláštním režimem nebo </w:t>
      </w:r>
      <w:r w:rsidR="00B41E4C">
        <w:rPr>
          <w:rFonts w:asciiTheme="minorHAnsi" w:hAnsiTheme="minorHAnsi" w:cs="Arial"/>
          <w:b w:val="0"/>
          <w:szCs w:val="24"/>
        </w:rPr>
        <w:t xml:space="preserve">v </w:t>
      </w:r>
      <w:r w:rsidRPr="002B30DA">
        <w:rPr>
          <w:rFonts w:asciiTheme="minorHAnsi" w:hAnsiTheme="minorHAnsi" w:cs="Arial"/>
          <w:b w:val="0"/>
          <w:szCs w:val="24"/>
        </w:rPr>
        <w:t>chráněném bydlení</w:t>
      </w:r>
      <w:r w:rsidR="004F2AD1">
        <w:rPr>
          <w:rFonts w:asciiTheme="minorHAnsi" w:hAnsiTheme="minorHAnsi" w:cs="Arial"/>
          <w:b w:val="0"/>
          <w:szCs w:val="24"/>
        </w:rPr>
        <w:t>, nebo</w:t>
      </w:r>
    </w:p>
    <w:p w14:paraId="1A4563B9" w14:textId="72F1A761" w:rsidR="002B30DA" w:rsidRPr="002B30DA" w:rsidRDefault="004F2AD1" w:rsidP="00C17DBF">
      <w:pPr>
        <w:pStyle w:val="Nzvylnk"/>
        <w:numPr>
          <w:ilvl w:val="1"/>
          <w:numId w:val="21"/>
        </w:numPr>
        <w:spacing w:before="0" w:afterLines="120" w:after="288"/>
        <w:jc w:val="both"/>
        <w:rPr>
          <w:rFonts w:asciiTheme="minorHAnsi" w:hAnsiTheme="minorHAnsi" w:cs="Arial"/>
          <w:b w:val="0"/>
          <w:szCs w:val="24"/>
        </w:rPr>
      </w:pPr>
      <w:r>
        <w:rPr>
          <w:rFonts w:asciiTheme="minorHAnsi" w:hAnsiTheme="minorHAnsi" w:cs="Arial"/>
          <w:b w:val="0"/>
          <w:szCs w:val="24"/>
        </w:rPr>
        <w:t>na základě zákona omezena na osobní svobodě s výjimkou osoby vykonávající trest domácího vězení</w:t>
      </w:r>
      <w:r w:rsidR="002B30DA" w:rsidRPr="002B30DA">
        <w:rPr>
          <w:rFonts w:asciiTheme="minorHAnsi" w:hAnsiTheme="minorHAnsi" w:cs="Arial"/>
          <w:b w:val="0"/>
          <w:szCs w:val="24"/>
        </w:rPr>
        <w:t>.</w:t>
      </w:r>
    </w:p>
    <w:p w14:paraId="730F64BB" w14:textId="11141A44" w:rsidR="002B30DA" w:rsidRPr="00AC0199" w:rsidRDefault="002B30DA" w:rsidP="00C17DBF">
      <w:pPr>
        <w:pStyle w:val="Odstavecseseznamem"/>
        <w:numPr>
          <w:ilvl w:val="0"/>
          <w:numId w:val="36"/>
        </w:numPr>
        <w:spacing w:afterLines="120" w:after="288" w:line="240" w:lineRule="auto"/>
        <w:ind w:left="567" w:hanging="567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AC0199">
        <w:rPr>
          <w:rFonts w:asciiTheme="minorHAnsi" w:hAnsiTheme="minorHAnsi" w:cs="Arial"/>
          <w:sz w:val="24"/>
          <w:szCs w:val="24"/>
        </w:rPr>
        <w:t>Od poplatku se osvobozuj</w:t>
      </w:r>
      <w:r w:rsidR="004F2AD1" w:rsidRPr="00AC0199">
        <w:rPr>
          <w:rFonts w:asciiTheme="minorHAnsi" w:hAnsiTheme="minorHAnsi" w:cs="Arial"/>
          <w:sz w:val="24"/>
          <w:szCs w:val="24"/>
        </w:rPr>
        <w:t>e osoba, které poplatková povinnost vznikla z důvodu přihlášení v obci a která</w:t>
      </w:r>
      <w:r w:rsidRPr="00AC0199">
        <w:rPr>
          <w:rFonts w:asciiTheme="minorHAnsi" w:hAnsiTheme="minorHAnsi" w:cs="Arial"/>
          <w:sz w:val="24"/>
          <w:szCs w:val="24"/>
        </w:rPr>
        <w:t>:</w:t>
      </w:r>
    </w:p>
    <w:p w14:paraId="30984070" w14:textId="1AC14B67" w:rsidR="002B30DA" w:rsidRPr="0072793B" w:rsidRDefault="00AC0199" w:rsidP="00C17DBF">
      <w:pPr>
        <w:numPr>
          <w:ilvl w:val="1"/>
          <w:numId w:val="18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30704A">
        <w:rPr>
          <w:rFonts w:asciiTheme="minorHAnsi" w:hAnsiTheme="minorHAnsi" w:cs="Arial"/>
          <w:sz w:val="24"/>
          <w:szCs w:val="24"/>
        </w:rPr>
        <w:t xml:space="preserve">je </w:t>
      </w:r>
      <w:r w:rsidR="00871BA4" w:rsidRPr="00942B85">
        <w:rPr>
          <w:rFonts w:asciiTheme="minorHAnsi" w:hAnsiTheme="minorHAnsi" w:cs="Arial"/>
          <w:sz w:val="24"/>
          <w:szCs w:val="24"/>
        </w:rPr>
        <w:t>po dobu nejméně 6 měsíců v kalendářním roce nepřetržitě</w:t>
      </w:r>
      <w:r w:rsidR="00871BA4">
        <w:rPr>
          <w:rFonts w:asciiTheme="minorHAnsi" w:hAnsiTheme="minorHAnsi" w:cs="Arial"/>
          <w:sz w:val="24"/>
          <w:szCs w:val="24"/>
        </w:rPr>
        <w:t xml:space="preserve"> </w:t>
      </w:r>
      <w:r w:rsidR="002B30DA" w:rsidRPr="0072793B">
        <w:rPr>
          <w:rFonts w:asciiTheme="minorHAnsi" w:hAnsiTheme="minorHAnsi" w:cs="Arial"/>
          <w:sz w:val="24"/>
          <w:szCs w:val="24"/>
        </w:rPr>
        <w:t>umístěn</w:t>
      </w:r>
      <w:r w:rsidRPr="0072793B">
        <w:rPr>
          <w:rFonts w:asciiTheme="minorHAnsi" w:hAnsiTheme="minorHAnsi" w:cs="Arial"/>
          <w:sz w:val="24"/>
          <w:szCs w:val="24"/>
        </w:rPr>
        <w:t>a</w:t>
      </w:r>
      <w:r w:rsidR="002B30DA" w:rsidRPr="0072793B">
        <w:rPr>
          <w:rFonts w:asciiTheme="minorHAnsi" w:hAnsiTheme="minorHAnsi" w:cs="Arial"/>
          <w:sz w:val="24"/>
          <w:szCs w:val="24"/>
        </w:rPr>
        <w:t xml:space="preserve"> ve zdravotnickém </w:t>
      </w:r>
      <w:r w:rsidR="002B30DA" w:rsidRPr="00942B85">
        <w:rPr>
          <w:rFonts w:asciiTheme="minorHAnsi" w:hAnsiTheme="minorHAnsi" w:cs="Arial"/>
          <w:sz w:val="24"/>
          <w:szCs w:val="24"/>
        </w:rPr>
        <w:t>zařízení</w:t>
      </w:r>
      <w:r w:rsidR="002B30DA" w:rsidRPr="0072793B">
        <w:rPr>
          <w:rFonts w:asciiTheme="minorHAnsi" w:hAnsiTheme="minorHAnsi" w:cs="Arial"/>
          <w:sz w:val="24"/>
          <w:szCs w:val="24"/>
        </w:rPr>
        <w:t>, nebo</w:t>
      </w:r>
    </w:p>
    <w:p w14:paraId="26C448DC" w14:textId="5F5A92EB" w:rsidR="002B30DA" w:rsidRPr="0030704A" w:rsidRDefault="002B30DA" w:rsidP="00C17DBF">
      <w:pPr>
        <w:numPr>
          <w:ilvl w:val="1"/>
          <w:numId w:val="18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proofErr w:type="gramStart"/>
      <w:r w:rsidRPr="0030704A">
        <w:rPr>
          <w:rFonts w:asciiTheme="minorHAnsi" w:hAnsiTheme="minorHAnsi" w:cs="Arial"/>
          <w:sz w:val="24"/>
          <w:szCs w:val="24"/>
        </w:rPr>
        <w:t>se</w:t>
      </w:r>
      <w:proofErr w:type="gramEnd"/>
      <w:r w:rsidRPr="0030704A">
        <w:rPr>
          <w:rFonts w:asciiTheme="minorHAnsi" w:hAnsiTheme="minorHAnsi" w:cs="Arial"/>
          <w:sz w:val="24"/>
          <w:szCs w:val="24"/>
        </w:rPr>
        <w:t xml:space="preserve"> po dobu nejméně </w:t>
      </w:r>
      <w:r w:rsidR="00573B7C" w:rsidRPr="0030704A">
        <w:rPr>
          <w:rFonts w:asciiTheme="minorHAnsi" w:hAnsiTheme="minorHAnsi" w:cs="Arial"/>
          <w:sz w:val="24"/>
          <w:szCs w:val="24"/>
        </w:rPr>
        <w:t>6</w:t>
      </w:r>
      <w:r w:rsidRPr="0030704A">
        <w:rPr>
          <w:rFonts w:asciiTheme="minorHAnsi" w:hAnsiTheme="minorHAnsi" w:cs="Arial"/>
          <w:sz w:val="24"/>
          <w:szCs w:val="24"/>
        </w:rPr>
        <w:t xml:space="preserve"> měsíců v kalendářním roce </w:t>
      </w:r>
      <w:r w:rsidR="002655F3" w:rsidRPr="0030704A">
        <w:rPr>
          <w:rFonts w:asciiTheme="minorHAnsi" w:hAnsiTheme="minorHAnsi" w:cs="Arial"/>
          <w:sz w:val="24"/>
          <w:szCs w:val="24"/>
        </w:rPr>
        <w:t xml:space="preserve">nepřetržitě </w:t>
      </w:r>
      <w:r w:rsidRPr="0030704A">
        <w:rPr>
          <w:rFonts w:asciiTheme="minorHAnsi" w:hAnsiTheme="minorHAnsi" w:cs="Arial"/>
          <w:sz w:val="24"/>
          <w:szCs w:val="24"/>
        </w:rPr>
        <w:t>zdržuj</w:t>
      </w:r>
      <w:r w:rsidR="00AC0199" w:rsidRPr="0030704A">
        <w:rPr>
          <w:rFonts w:asciiTheme="minorHAnsi" w:hAnsiTheme="minorHAnsi" w:cs="Arial"/>
          <w:sz w:val="24"/>
          <w:szCs w:val="24"/>
        </w:rPr>
        <w:t>e</w:t>
      </w:r>
      <w:r w:rsidRPr="0030704A">
        <w:rPr>
          <w:rFonts w:asciiTheme="minorHAnsi" w:hAnsiTheme="minorHAnsi" w:cs="Arial"/>
          <w:sz w:val="24"/>
          <w:szCs w:val="24"/>
        </w:rPr>
        <w:t xml:space="preserve"> v</w:t>
      </w:r>
      <w:r w:rsidR="002655F3" w:rsidRPr="0030704A">
        <w:rPr>
          <w:rFonts w:asciiTheme="minorHAnsi" w:hAnsiTheme="minorHAnsi" w:cs="Arial"/>
          <w:sz w:val="24"/>
          <w:szCs w:val="24"/>
        </w:rPr>
        <w:t> </w:t>
      </w:r>
      <w:r w:rsidRPr="0030704A">
        <w:rPr>
          <w:rFonts w:asciiTheme="minorHAnsi" w:hAnsiTheme="minorHAnsi" w:cs="Arial"/>
          <w:sz w:val="24"/>
          <w:szCs w:val="24"/>
        </w:rPr>
        <w:t>zahraničí</w:t>
      </w:r>
      <w:r w:rsidR="002655F3" w:rsidRPr="0030704A">
        <w:rPr>
          <w:rFonts w:asciiTheme="minorHAnsi" w:hAnsiTheme="minorHAnsi" w:cs="Arial"/>
          <w:sz w:val="24"/>
          <w:szCs w:val="24"/>
        </w:rPr>
        <w:t>, nebo</w:t>
      </w:r>
    </w:p>
    <w:p w14:paraId="508554DF" w14:textId="3DC807AD" w:rsidR="00A744B5" w:rsidRPr="0030704A" w:rsidRDefault="00BB54E1" w:rsidP="00C17DBF">
      <w:pPr>
        <w:numPr>
          <w:ilvl w:val="1"/>
          <w:numId w:val="18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30704A">
        <w:rPr>
          <w:rFonts w:asciiTheme="minorHAnsi" w:hAnsiTheme="minorHAnsi" w:cs="Arial"/>
          <w:sz w:val="24"/>
          <w:szCs w:val="24"/>
        </w:rPr>
        <w:t>j</w:t>
      </w:r>
      <w:r w:rsidR="000F6E9C" w:rsidRPr="0030704A">
        <w:rPr>
          <w:rFonts w:asciiTheme="minorHAnsi" w:hAnsiTheme="minorHAnsi" w:cs="Arial"/>
          <w:sz w:val="24"/>
          <w:szCs w:val="24"/>
        </w:rPr>
        <w:t>e pátým a každým dalším nezaopatřeným dítětem v rodině.</w:t>
      </w:r>
    </w:p>
    <w:p w14:paraId="625F767F" w14:textId="12FFF099" w:rsidR="002B30DA" w:rsidRPr="0072793B" w:rsidRDefault="002B30DA" w:rsidP="00C17DBF">
      <w:pPr>
        <w:pStyle w:val="Odstavecseseznamem"/>
        <w:numPr>
          <w:ilvl w:val="0"/>
          <w:numId w:val="36"/>
        </w:numPr>
        <w:spacing w:afterLines="120" w:after="288" w:line="240" w:lineRule="auto"/>
        <w:ind w:left="567" w:hanging="567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72793B">
        <w:rPr>
          <w:rFonts w:asciiTheme="minorHAnsi" w:hAnsiTheme="minorHAnsi" w:cs="Arial"/>
          <w:sz w:val="24"/>
          <w:szCs w:val="24"/>
        </w:rPr>
        <w:t>Nárok na osvobození uvedený v odst. 2</w:t>
      </w:r>
      <w:r w:rsidR="00AD0379" w:rsidRPr="0072793B">
        <w:rPr>
          <w:rFonts w:asciiTheme="minorHAnsi" w:hAnsiTheme="minorHAnsi" w:cs="Arial"/>
          <w:sz w:val="24"/>
          <w:szCs w:val="24"/>
        </w:rPr>
        <w:t xml:space="preserve"> písmeno a) a </w:t>
      </w:r>
      <w:r w:rsidR="00BB54E1" w:rsidRPr="0072793B">
        <w:rPr>
          <w:rFonts w:asciiTheme="minorHAnsi" w:hAnsiTheme="minorHAnsi" w:cs="Arial"/>
          <w:sz w:val="24"/>
          <w:szCs w:val="24"/>
        </w:rPr>
        <w:t>b</w:t>
      </w:r>
      <w:r w:rsidR="00AD0379" w:rsidRPr="0072793B">
        <w:rPr>
          <w:rFonts w:asciiTheme="minorHAnsi" w:hAnsiTheme="minorHAnsi" w:cs="Arial"/>
          <w:sz w:val="24"/>
          <w:szCs w:val="24"/>
        </w:rPr>
        <w:t>)</w:t>
      </w:r>
      <w:r w:rsidRPr="0072793B">
        <w:rPr>
          <w:rFonts w:asciiTheme="minorHAnsi" w:hAnsiTheme="minorHAnsi" w:cs="Arial"/>
          <w:sz w:val="24"/>
          <w:szCs w:val="24"/>
        </w:rPr>
        <w:t xml:space="preserve"> tohoto článku v příslušném kalendářním roce nevzniká, má-li poplatník evidován splatný nedoplatek na místním poplatku</w:t>
      </w:r>
      <w:r w:rsidR="00C17DBF" w:rsidRPr="0072793B">
        <w:rPr>
          <w:rFonts w:asciiTheme="minorHAnsi" w:hAnsiTheme="minorHAnsi" w:cs="Arial"/>
          <w:sz w:val="24"/>
          <w:szCs w:val="24"/>
        </w:rPr>
        <w:t xml:space="preserve"> za </w:t>
      </w:r>
      <w:r w:rsidRPr="0072793B">
        <w:rPr>
          <w:rFonts w:asciiTheme="minorHAnsi" w:hAnsiTheme="minorHAnsi" w:cs="Arial"/>
          <w:sz w:val="24"/>
          <w:szCs w:val="24"/>
        </w:rPr>
        <w:t xml:space="preserve">provoz systému shromažďování, sběru, přepravy, třídění, využívání </w:t>
      </w:r>
      <w:r w:rsidRPr="0072793B">
        <w:rPr>
          <w:rFonts w:asciiTheme="minorHAnsi" w:hAnsiTheme="minorHAnsi" w:cs="Arial"/>
          <w:sz w:val="24"/>
          <w:szCs w:val="24"/>
        </w:rPr>
        <w:lastRenderedPageBreak/>
        <w:t>a odstraňování komunálních odpadů</w:t>
      </w:r>
      <w:r w:rsidR="00C17DBF" w:rsidRPr="0072793B">
        <w:rPr>
          <w:rFonts w:asciiTheme="minorHAnsi" w:hAnsiTheme="minorHAnsi" w:cs="Arial"/>
          <w:sz w:val="24"/>
          <w:szCs w:val="24"/>
        </w:rPr>
        <w:t xml:space="preserve"> nebo na místním poplatku za obecní systém odpadového hospodářství</w:t>
      </w:r>
      <w:r w:rsidRPr="0072793B">
        <w:rPr>
          <w:rFonts w:asciiTheme="minorHAnsi" w:hAnsiTheme="minorHAnsi" w:cs="Arial"/>
          <w:sz w:val="24"/>
          <w:szCs w:val="24"/>
        </w:rPr>
        <w:t>.</w:t>
      </w:r>
    </w:p>
    <w:p w14:paraId="488B2F38" w14:textId="77777777" w:rsidR="00F26639" w:rsidRDefault="00F26639" w:rsidP="00F26639">
      <w:pPr>
        <w:pStyle w:val="Odstavecseseznamem"/>
        <w:spacing w:afterLines="120" w:after="288" w:line="240" w:lineRule="auto"/>
        <w:ind w:left="567"/>
        <w:contextualSpacing w:val="0"/>
        <w:jc w:val="both"/>
        <w:rPr>
          <w:rFonts w:asciiTheme="minorHAnsi" w:hAnsiTheme="minorHAnsi" w:cs="Arial"/>
          <w:sz w:val="24"/>
          <w:szCs w:val="24"/>
        </w:rPr>
      </w:pPr>
    </w:p>
    <w:p w14:paraId="789C17C8" w14:textId="14AE0FAD" w:rsidR="002B30DA" w:rsidRDefault="002B30DA" w:rsidP="00C17DBF">
      <w:pPr>
        <w:pStyle w:val="Odstavecseseznamem"/>
        <w:numPr>
          <w:ilvl w:val="0"/>
          <w:numId w:val="36"/>
        </w:numPr>
        <w:spacing w:afterLines="120" w:after="288" w:line="240" w:lineRule="auto"/>
        <w:ind w:left="567" w:hanging="567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C17DBF">
        <w:rPr>
          <w:rFonts w:asciiTheme="minorHAnsi" w:hAnsiTheme="minorHAnsi" w:cs="Arial"/>
          <w:sz w:val="24"/>
          <w:szCs w:val="24"/>
        </w:rPr>
        <w:t xml:space="preserve">V případě, že poplatník nesplní povinnost ohlásit údaj rozhodný pro osvobození ve </w:t>
      </w:r>
      <w:r w:rsidR="00FC6A30">
        <w:rPr>
          <w:rFonts w:asciiTheme="minorHAnsi" w:hAnsiTheme="minorHAnsi" w:cs="Arial"/>
          <w:sz w:val="24"/>
          <w:szCs w:val="24"/>
        </w:rPr>
        <w:t xml:space="preserve">lhůtách </w:t>
      </w:r>
      <w:r w:rsidRPr="00C17DBF">
        <w:rPr>
          <w:rFonts w:asciiTheme="minorHAnsi" w:hAnsiTheme="minorHAnsi" w:cs="Arial"/>
          <w:sz w:val="24"/>
          <w:szCs w:val="24"/>
        </w:rPr>
        <w:t>stanoven</w:t>
      </w:r>
      <w:r w:rsidR="00FC6A30">
        <w:rPr>
          <w:rFonts w:asciiTheme="minorHAnsi" w:hAnsiTheme="minorHAnsi" w:cs="Arial"/>
          <w:sz w:val="24"/>
          <w:szCs w:val="24"/>
        </w:rPr>
        <w:t>ých</w:t>
      </w:r>
      <w:r w:rsidRPr="00C17DBF">
        <w:rPr>
          <w:rFonts w:asciiTheme="minorHAnsi" w:hAnsiTheme="minorHAnsi" w:cs="Arial"/>
          <w:sz w:val="24"/>
          <w:szCs w:val="24"/>
        </w:rPr>
        <w:t xml:space="preserve"> touto vyhláškou nebo zákonem, nárok na osvobození zaniká.</w:t>
      </w:r>
      <w:r w:rsidR="00FC6A30" w:rsidRPr="002B30DA">
        <w:rPr>
          <w:rStyle w:val="Znakapoznpodarou"/>
          <w:rFonts w:asciiTheme="minorHAnsi" w:hAnsiTheme="minorHAnsi" w:cs="Arial"/>
          <w:szCs w:val="24"/>
        </w:rPr>
        <w:footnoteReference w:id="13"/>
      </w:r>
    </w:p>
    <w:p w14:paraId="749C18DD" w14:textId="77777777" w:rsidR="000A115D" w:rsidRPr="00C17DBF" w:rsidRDefault="000A115D" w:rsidP="000A115D">
      <w:pPr>
        <w:pStyle w:val="Odstavecseseznamem"/>
        <w:spacing w:afterLines="120" w:after="288" w:line="240" w:lineRule="auto"/>
        <w:ind w:left="567"/>
        <w:contextualSpacing w:val="0"/>
        <w:jc w:val="both"/>
        <w:rPr>
          <w:rFonts w:asciiTheme="minorHAnsi" w:hAnsiTheme="minorHAnsi" w:cs="Arial"/>
          <w:sz w:val="24"/>
          <w:szCs w:val="24"/>
        </w:rPr>
      </w:pPr>
    </w:p>
    <w:p w14:paraId="17493FC8" w14:textId="296151B8" w:rsidR="002B30DA" w:rsidRPr="002B30DA" w:rsidRDefault="002B30DA" w:rsidP="002744A9">
      <w:pPr>
        <w:pStyle w:val="slalnk"/>
        <w:spacing w:before="0" w:after="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 xml:space="preserve">Čl. </w:t>
      </w:r>
      <w:r w:rsidR="00FC6A30">
        <w:rPr>
          <w:rFonts w:asciiTheme="minorHAnsi" w:hAnsiTheme="minorHAnsi" w:cs="Arial"/>
          <w:szCs w:val="24"/>
        </w:rPr>
        <w:t>8</w:t>
      </w:r>
    </w:p>
    <w:p w14:paraId="70209353" w14:textId="500D71FB" w:rsidR="002B30DA" w:rsidRPr="002B30DA" w:rsidRDefault="002B30DA" w:rsidP="002744A9">
      <w:pPr>
        <w:pStyle w:val="Nzvylnk"/>
        <w:spacing w:before="0" w:after="12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>Navýšení poplatku</w:t>
      </w:r>
    </w:p>
    <w:p w14:paraId="2CC0D5C8" w14:textId="413B1846" w:rsidR="002B30DA" w:rsidRPr="002B30DA" w:rsidRDefault="002B30DA" w:rsidP="00C17DBF">
      <w:pPr>
        <w:numPr>
          <w:ilvl w:val="0"/>
          <w:numId w:val="22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>Nebudou-li poplatky zaplaceny poplatníkem včas nebo ve správné výši, vyměří mu správce poplatku poplatek platebním výměrem nebo hromadným předpisným seznamem.</w:t>
      </w:r>
      <w:r w:rsidR="002A5F46" w:rsidRPr="002A5F46">
        <w:rPr>
          <w:rStyle w:val="Znakapoznpodarou"/>
          <w:rFonts w:asciiTheme="minorHAnsi" w:hAnsiTheme="minorHAnsi" w:cs="Arial"/>
        </w:rPr>
        <w:footnoteReference w:id="14"/>
      </w:r>
    </w:p>
    <w:p w14:paraId="7CD63298" w14:textId="07ACEB8E" w:rsidR="002B30DA" w:rsidRDefault="002B30DA" w:rsidP="00C17DBF">
      <w:pPr>
        <w:numPr>
          <w:ilvl w:val="0"/>
          <w:numId w:val="22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>Včas nezaplacené</w:t>
      </w:r>
      <w:r w:rsidR="003C20C4">
        <w:rPr>
          <w:rFonts w:asciiTheme="minorHAnsi" w:hAnsiTheme="minorHAnsi" w:cs="Arial"/>
          <w:sz w:val="24"/>
          <w:szCs w:val="24"/>
        </w:rPr>
        <w:t xml:space="preserve"> </w:t>
      </w:r>
      <w:r w:rsidRPr="002B30DA">
        <w:rPr>
          <w:rFonts w:asciiTheme="minorHAnsi" w:hAnsiTheme="minorHAnsi" w:cs="Arial"/>
          <w:sz w:val="24"/>
          <w:szCs w:val="24"/>
        </w:rPr>
        <w:t>popl</w:t>
      </w:r>
      <w:r w:rsidR="00AB4673">
        <w:rPr>
          <w:rFonts w:asciiTheme="minorHAnsi" w:hAnsiTheme="minorHAnsi" w:cs="Arial"/>
          <w:sz w:val="24"/>
          <w:szCs w:val="24"/>
        </w:rPr>
        <w:t>atky nebo část těchto poplatků může</w:t>
      </w:r>
      <w:r w:rsidRPr="002B30DA">
        <w:rPr>
          <w:rFonts w:asciiTheme="minorHAnsi" w:hAnsiTheme="minorHAnsi" w:cs="Arial"/>
          <w:sz w:val="24"/>
          <w:szCs w:val="24"/>
        </w:rPr>
        <w:t xml:space="preserve"> správce poplatku </w:t>
      </w:r>
      <w:r w:rsidR="00AB4673">
        <w:rPr>
          <w:rFonts w:asciiTheme="minorHAnsi" w:hAnsiTheme="minorHAnsi" w:cs="Arial"/>
          <w:sz w:val="24"/>
          <w:szCs w:val="24"/>
        </w:rPr>
        <w:t>zvýšit až na trojnásobek</w:t>
      </w:r>
      <w:r w:rsidRPr="002B30DA">
        <w:rPr>
          <w:rFonts w:asciiTheme="minorHAnsi" w:hAnsiTheme="minorHAnsi" w:cs="Arial"/>
          <w:sz w:val="24"/>
          <w:szCs w:val="24"/>
        </w:rPr>
        <w:t>; toto zvýšení je příslušenstvím poplatku sledujícím jeho osud.</w:t>
      </w:r>
      <w:r w:rsidR="007D77B9" w:rsidRPr="007D77B9">
        <w:rPr>
          <w:rStyle w:val="Znakapoznpodarou"/>
          <w:rFonts w:asciiTheme="minorHAnsi" w:hAnsiTheme="minorHAnsi" w:cs="Arial"/>
        </w:rPr>
        <w:footnoteReference w:id="15"/>
      </w:r>
    </w:p>
    <w:p w14:paraId="2372DF42" w14:textId="77777777" w:rsidR="000A115D" w:rsidRPr="002B30DA" w:rsidRDefault="000A115D" w:rsidP="000A115D">
      <w:pPr>
        <w:spacing w:afterLines="120" w:after="288" w:line="240" w:lineRule="auto"/>
        <w:ind w:left="567"/>
        <w:jc w:val="both"/>
        <w:rPr>
          <w:rFonts w:asciiTheme="minorHAnsi" w:hAnsiTheme="minorHAnsi" w:cs="Arial"/>
          <w:sz w:val="24"/>
          <w:szCs w:val="24"/>
        </w:rPr>
      </w:pPr>
    </w:p>
    <w:p w14:paraId="405FE25C" w14:textId="00A4684D" w:rsidR="002B30DA" w:rsidRPr="002B30DA" w:rsidRDefault="002B30DA" w:rsidP="002744A9">
      <w:pPr>
        <w:pStyle w:val="slalnk"/>
        <w:spacing w:before="0" w:after="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 xml:space="preserve">Čl. </w:t>
      </w:r>
      <w:r w:rsidR="00612A99">
        <w:rPr>
          <w:rFonts w:asciiTheme="minorHAnsi" w:hAnsiTheme="minorHAnsi" w:cs="Arial"/>
          <w:szCs w:val="24"/>
        </w:rPr>
        <w:t>9</w:t>
      </w:r>
    </w:p>
    <w:p w14:paraId="397BC80D" w14:textId="71597636" w:rsidR="002B30DA" w:rsidRPr="002B30DA" w:rsidRDefault="002B30DA" w:rsidP="002744A9">
      <w:pPr>
        <w:pStyle w:val="slalnk"/>
        <w:spacing w:before="0" w:after="12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>Odpovědnost za zaplacení poplatku</w:t>
      </w:r>
      <w:r w:rsidR="00612A99" w:rsidRPr="00612A99">
        <w:rPr>
          <w:rStyle w:val="Znakapoznpodarou"/>
          <w:rFonts w:asciiTheme="minorHAnsi" w:hAnsiTheme="minorHAnsi" w:cs="Arial"/>
          <w:sz w:val="22"/>
          <w:szCs w:val="22"/>
        </w:rPr>
        <w:footnoteReference w:id="16"/>
      </w:r>
    </w:p>
    <w:p w14:paraId="5CB67263" w14:textId="29A8FC1F" w:rsidR="002B30DA" w:rsidRPr="002B30DA" w:rsidRDefault="002B30DA" w:rsidP="00C17DBF">
      <w:pPr>
        <w:numPr>
          <w:ilvl w:val="0"/>
          <w:numId w:val="26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>Vznikne-li nedoplatek na poplatku poplatníkovi, který je ke dni splatnosti nezletilý a</w:t>
      </w:r>
      <w:r w:rsidR="00CA7ADF">
        <w:rPr>
          <w:rFonts w:asciiTheme="minorHAnsi" w:hAnsiTheme="minorHAnsi" w:cs="Arial"/>
          <w:sz w:val="24"/>
          <w:szCs w:val="24"/>
        </w:rPr>
        <w:t> </w:t>
      </w:r>
      <w:r w:rsidRPr="002B30DA">
        <w:rPr>
          <w:rFonts w:asciiTheme="minorHAnsi" w:hAnsiTheme="minorHAnsi" w:cs="Arial"/>
          <w:sz w:val="24"/>
          <w:szCs w:val="24"/>
        </w:rPr>
        <w:t>nenabyl plné svéprávnosti</w:t>
      </w:r>
      <w:r w:rsidR="00612A99">
        <w:rPr>
          <w:rFonts w:asciiTheme="minorHAnsi" w:hAnsiTheme="minorHAnsi" w:cs="Arial"/>
          <w:sz w:val="24"/>
          <w:szCs w:val="24"/>
        </w:rPr>
        <w:t>,</w:t>
      </w:r>
      <w:r w:rsidRPr="002B30DA">
        <w:rPr>
          <w:rFonts w:asciiTheme="minorHAnsi" w:hAnsiTheme="minorHAnsi" w:cs="Arial"/>
          <w:sz w:val="24"/>
          <w:szCs w:val="24"/>
        </w:rPr>
        <w:t xml:space="preserve"> nebo který je ke dni splatnosti omezen ve svéprávnosti a</w:t>
      </w:r>
      <w:r w:rsidR="00AB0200">
        <w:rPr>
          <w:rFonts w:asciiTheme="minorHAnsi" w:hAnsiTheme="minorHAnsi" w:cs="Arial"/>
          <w:sz w:val="24"/>
          <w:szCs w:val="24"/>
        </w:rPr>
        <w:t> </w:t>
      </w:r>
      <w:r w:rsidRPr="002B30DA">
        <w:rPr>
          <w:rFonts w:asciiTheme="minorHAnsi" w:hAnsiTheme="minorHAnsi" w:cs="Arial"/>
          <w:sz w:val="24"/>
          <w:szCs w:val="24"/>
        </w:rPr>
        <w:t>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E4F2DBC" w14:textId="77777777" w:rsidR="002B30DA" w:rsidRPr="002B30DA" w:rsidRDefault="002B30DA" w:rsidP="00C17DBF">
      <w:pPr>
        <w:numPr>
          <w:ilvl w:val="0"/>
          <w:numId w:val="26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>V případě podle odstavce 1 vyměří správce poplatku poplatek zákonnému zástupci nebo opatrovníkovi poplatníka.</w:t>
      </w:r>
    </w:p>
    <w:p w14:paraId="1E9A631C" w14:textId="77777777" w:rsidR="002B30DA" w:rsidRDefault="002B30DA" w:rsidP="00C17DBF">
      <w:pPr>
        <w:numPr>
          <w:ilvl w:val="0"/>
          <w:numId w:val="26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>Je-li zákonných zástupců nebo opatrovníků více, jsou povinni plnit poplatkovou povinnost společně a nerozdílně.</w:t>
      </w:r>
    </w:p>
    <w:p w14:paraId="08EB9BF4" w14:textId="77777777" w:rsidR="000A115D" w:rsidRPr="002B30DA" w:rsidRDefault="000A115D" w:rsidP="000A115D">
      <w:pPr>
        <w:spacing w:afterLines="120" w:after="288" w:line="240" w:lineRule="auto"/>
        <w:ind w:left="567"/>
        <w:jc w:val="both"/>
        <w:rPr>
          <w:rFonts w:asciiTheme="minorHAnsi" w:hAnsiTheme="minorHAnsi" w:cs="Arial"/>
          <w:sz w:val="24"/>
          <w:szCs w:val="24"/>
        </w:rPr>
      </w:pPr>
    </w:p>
    <w:p w14:paraId="23D8EC89" w14:textId="03EF3471" w:rsidR="002B30DA" w:rsidRDefault="002B30DA" w:rsidP="002744A9">
      <w:pPr>
        <w:pStyle w:val="slalnk"/>
        <w:spacing w:before="0" w:after="0"/>
        <w:ind w:right="-284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 xml:space="preserve">Čl. </w:t>
      </w:r>
      <w:r w:rsidR="00612A99">
        <w:rPr>
          <w:rFonts w:asciiTheme="minorHAnsi" w:hAnsiTheme="minorHAnsi" w:cs="Arial"/>
          <w:szCs w:val="24"/>
        </w:rPr>
        <w:t>10</w:t>
      </w:r>
    </w:p>
    <w:p w14:paraId="0ABB7539" w14:textId="548CB897" w:rsidR="00612A99" w:rsidRPr="002B30DA" w:rsidRDefault="00612A99" w:rsidP="002744A9">
      <w:pPr>
        <w:pStyle w:val="slalnk"/>
        <w:spacing w:before="0" w:after="120"/>
        <w:ind w:right="-284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Společná ustanovení</w:t>
      </w:r>
    </w:p>
    <w:p w14:paraId="72F1A3D6" w14:textId="6A06218A" w:rsidR="00411E61" w:rsidRPr="00C763AE" w:rsidRDefault="00612A99" w:rsidP="00C763AE">
      <w:pPr>
        <w:pStyle w:val="Default"/>
        <w:numPr>
          <w:ilvl w:val="0"/>
          <w:numId w:val="27"/>
        </w:numPr>
        <w:spacing w:afterLines="120" w:after="28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Ustanovení o nemovité věci se použijí obdobně i na jednotku, která je vymezena podle zákona o vlastnictví bytů, spolu s touto jednotkou spojeným podílem na společných </w:t>
      </w:r>
      <w:r>
        <w:rPr>
          <w:rFonts w:asciiTheme="minorHAnsi" w:hAnsiTheme="minorHAnsi" w:cs="Arial"/>
        </w:rPr>
        <w:lastRenderedPageBreak/>
        <w:t>částech domu, a pokud je s ní spojeno vlastnictví k pozemku, tak i spolu s podílem na tomto pozemku.</w:t>
      </w:r>
      <w:r w:rsidR="00A14B03" w:rsidRPr="00A14B03">
        <w:rPr>
          <w:rStyle w:val="Znakapoznpodarou"/>
          <w:rFonts w:asciiTheme="minorHAnsi" w:hAnsiTheme="minorHAnsi" w:cs="Arial"/>
          <w:sz w:val="22"/>
          <w:szCs w:val="22"/>
        </w:rPr>
        <w:footnoteReference w:id="17"/>
      </w:r>
    </w:p>
    <w:p w14:paraId="7C6A494F" w14:textId="508A45D9" w:rsidR="00F81450" w:rsidRDefault="00F81450" w:rsidP="00C17DBF">
      <w:pPr>
        <w:pStyle w:val="Default"/>
        <w:numPr>
          <w:ilvl w:val="0"/>
          <w:numId w:val="27"/>
        </w:numPr>
        <w:spacing w:afterLines="120" w:after="28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Na </w:t>
      </w:r>
      <w:proofErr w:type="spellStart"/>
      <w:r>
        <w:rPr>
          <w:rFonts w:asciiTheme="minorHAnsi" w:hAnsiTheme="minorHAnsi" w:cs="Arial"/>
        </w:rPr>
        <w:t>svěřenský</w:t>
      </w:r>
      <w:proofErr w:type="spellEnd"/>
      <w:r>
        <w:rPr>
          <w:rFonts w:asciiTheme="minorHAnsi" w:hAnsiTheme="minorHAnsi" w:cs="Arial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F81450">
        <w:rPr>
          <w:rStyle w:val="Znakapoznpodarou"/>
          <w:rFonts w:asciiTheme="minorHAnsi" w:hAnsiTheme="minorHAnsi" w:cs="Arial"/>
          <w:sz w:val="22"/>
          <w:szCs w:val="22"/>
        </w:rPr>
        <w:footnoteReference w:id="18"/>
      </w:r>
    </w:p>
    <w:p w14:paraId="51CAA33A" w14:textId="77777777" w:rsidR="000A115D" w:rsidRDefault="000A115D" w:rsidP="000A115D">
      <w:pPr>
        <w:pStyle w:val="Default"/>
        <w:spacing w:afterLines="120" w:after="288"/>
        <w:ind w:left="567"/>
        <w:jc w:val="both"/>
        <w:rPr>
          <w:rFonts w:asciiTheme="minorHAnsi" w:hAnsiTheme="minorHAnsi" w:cs="Arial"/>
        </w:rPr>
      </w:pPr>
    </w:p>
    <w:p w14:paraId="1A199673" w14:textId="7535541F" w:rsidR="002B30DA" w:rsidRPr="002B30DA" w:rsidRDefault="002B30DA" w:rsidP="002744A9">
      <w:pPr>
        <w:pStyle w:val="slalnk"/>
        <w:spacing w:before="0" w:after="0"/>
        <w:ind w:right="-284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>Čl. 1</w:t>
      </w:r>
      <w:r w:rsidR="00084CB0">
        <w:rPr>
          <w:rFonts w:asciiTheme="minorHAnsi" w:hAnsiTheme="minorHAnsi" w:cs="Arial"/>
          <w:szCs w:val="24"/>
        </w:rPr>
        <w:t>1</w:t>
      </w:r>
    </w:p>
    <w:p w14:paraId="2134E598" w14:textId="2823BD37" w:rsidR="00612A99" w:rsidRPr="002B30DA" w:rsidRDefault="00612A99" w:rsidP="002744A9">
      <w:pPr>
        <w:pStyle w:val="Nzvylnk"/>
        <w:spacing w:before="0" w:after="120"/>
        <w:ind w:right="-284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>Přechodn</w:t>
      </w:r>
      <w:r w:rsidR="00084CB0">
        <w:rPr>
          <w:rFonts w:asciiTheme="minorHAnsi" w:hAnsiTheme="minorHAnsi" w:cs="Arial"/>
          <w:szCs w:val="24"/>
        </w:rPr>
        <w:t>á</w:t>
      </w:r>
      <w:r w:rsidRPr="002B30DA">
        <w:rPr>
          <w:rFonts w:asciiTheme="minorHAnsi" w:hAnsiTheme="minorHAnsi" w:cs="Arial"/>
          <w:szCs w:val="24"/>
        </w:rPr>
        <w:t xml:space="preserve"> a zrušovací ustanovení</w:t>
      </w:r>
    </w:p>
    <w:p w14:paraId="2CAB8F46" w14:textId="571C4CDF" w:rsidR="00084CB0" w:rsidRDefault="00084CB0" w:rsidP="00084CB0">
      <w:pPr>
        <w:pStyle w:val="Default"/>
        <w:numPr>
          <w:ilvl w:val="0"/>
          <w:numId w:val="38"/>
        </w:numPr>
        <w:spacing w:afterLines="120" w:after="28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Údaje ohlášené poplatníkem místního poplatku za provoz systému shromažďování, sběru, přepravy, třídění, využívání a odstraňování komunálních odpadů ke dni </w:t>
      </w:r>
      <w:r w:rsidR="008A0A25">
        <w:rPr>
          <w:rFonts w:asciiTheme="minorHAnsi" w:hAnsiTheme="minorHAnsi" w:cs="Arial"/>
        </w:rPr>
        <w:t xml:space="preserve">předcházejícímu </w:t>
      </w:r>
      <w:r w:rsidR="00302B85">
        <w:rPr>
          <w:rFonts w:asciiTheme="minorHAnsi" w:hAnsiTheme="minorHAnsi" w:cs="Arial"/>
        </w:rPr>
        <w:t xml:space="preserve">dni </w:t>
      </w:r>
      <w:r>
        <w:rPr>
          <w:rFonts w:asciiTheme="minorHAnsi" w:hAnsiTheme="minorHAnsi" w:cs="Arial"/>
        </w:rPr>
        <w:t>nabytí účinnosti této vyhlášky se považují za údaje ohlášené podle čl. 4 odst. 1 této vyhlášky.</w:t>
      </w:r>
    </w:p>
    <w:p w14:paraId="776234D9" w14:textId="3D325DFB" w:rsidR="00223A9B" w:rsidRPr="00223A9B" w:rsidRDefault="00084CB0" w:rsidP="00223A9B">
      <w:pPr>
        <w:numPr>
          <w:ilvl w:val="0"/>
          <w:numId w:val="38"/>
        </w:numPr>
        <w:spacing w:afterLines="120" w:after="288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>Poplatkové povinnosti vzniklé před nabytím účinnosti této vyhlášky se posuzují podle dosavadních právních předpisů.</w:t>
      </w:r>
    </w:p>
    <w:p w14:paraId="06EA384E" w14:textId="0FCDD279" w:rsidR="00084CB0" w:rsidRDefault="00084CB0" w:rsidP="00AE338F">
      <w:pPr>
        <w:pStyle w:val="Default"/>
        <w:numPr>
          <w:ilvl w:val="0"/>
          <w:numId w:val="38"/>
        </w:numPr>
        <w:spacing w:afterLines="120" w:after="288"/>
        <w:jc w:val="both"/>
        <w:rPr>
          <w:rFonts w:asciiTheme="minorHAnsi" w:hAnsiTheme="minorHAnsi" w:cs="Arial"/>
        </w:rPr>
      </w:pPr>
      <w:r w:rsidRPr="002B30DA">
        <w:rPr>
          <w:rFonts w:asciiTheme="minorHAnsi" w:hAnsiTheme="minorHAnsi" w:cs="Arial"/>
        </w:rPr>
        <w:t>Zrušuje</w:t>
      </w:r>
      <w:r>
        <w:rPr>
          <w:rFonts w:asciiTheme="minorHAnsi" w:hAnsiTheme="minorHAnsi" w:cs="Arial"/>
        </w:rPr>
        <w:t xml:space="preserve"> se obecně závazná vyhláška </w:t>
      </w:r>
      <w:r w:rsidRPr="00E92A44">
        <w:rPr>
          <w:rFonts w:asciiTheme="minorHAnsi" w:hAnsiTheme="minorHAnsi" w:cs="Arial"/>
        </w:rPr>
        <w:t xml:space="preserve">č. </w:t>
      </w:r>
      <w:r w:rsidR="00223A9B">
        <w:rPr>
          <w:rFonts w:asciiTheme="minorHAnsi" w:hAnsiTheme="minorHAnsi" w:cs="Arial"/>
        </w:rPr>
        <w:t>5</w:t>
      </w:r>
      <w:r w:rsidRPr="00E92A44">
        <w:rPr>
          <w:rFonts w:asciiTheme="minorHAnsi" w:hAnsiTheme="minorHAnsi" w:cs="Arial"/>
        </w:rPr>
        <w:t>/20</w:t>
      </w:r>
      <w:r w:rsidR="00223A9B">
        <w:rPr>
          <w:rFonts w:asciiTheme="minorHAnsi" w:hAnsiTheme="minorHAnsi" w:cs="Arial"/>
        </w:rPr>
        <w:t>20</w:t>
      </w:r>
      <w:r w:rsidRPr="002B30DA">
        <w:rPr>
          <w:rFonts w:asciiTheme="minorHAnsi" w:hAnsiTheme="minorHAnsi" w:cs="Arial"/>
          <w:i/>
        </w:rPr>
        <w:t xml:space="preserve">, </w:t>
      </w:r>
      <w:r w:rsidRPr="002B30DA">
        <w:rPr>
          <w:rFonts w:asciiTheme="minorHAnsi" w:hAnsiTheme="minorHAnsi" w:cs="Arial"/>
        </w:rPr>
        <w:t xml:space="preserve">o místním poplatku za provoz systému shromažďování, sběru, přepravy, třídění, využívání a odstraňování komunálních odpadů ze dne </w:t>
      </w:r>
      <w:proofErr w:type="gramStart"/>
      <w:r w:rsidR="00223A9B">
        <w:rPr>
          <w:rFonts w:asciiTheme="minorHAnsi" w:hAnsiTheme="minorHAnsi" w:cs="Arial"/>
        </w:rPr>
        <w:t>09</w:t>
      </w:r>
      <w:r w:rsidRPr="00E92A44">
        <w:rPr>
          <w:rFonts w:asciiTheme="minorHAnsi" w:hAnsiTheme="minorHAnsi" w:cs="Arial"/>
        </w:rPr>
        <w:t>.12.20</w:t>
      </w:r>
      <w:r w:rsidR="00223A9B">
        <w:rPr>
          <w:rFonts w:asciiTheme="minorHAnsi" w:hAnsiTheme="minorHAnsi" w:cs="Arial"/>
        </w:rPr>
        <w:t>20</w:t>
      </w:r>
      <w:proofErr w:type="gramEnd"/>
      <w:r w:rsidRPr="00E92A44">
        <w:rPr>
          <w:rFonts w:asciiTheme="minorHAnsi" w:hAnsiTheme="minorHAnsi" w:cs="Arial"/>
        </w:rPr>
        <w:t>.</w:t>
      </w:r>
    </w:p>
    <w:p w14:paraId="65E4BBC3" w14:textId="77777777" w:rsidR="000A115D" w:rsidRPr="00AE338F" w:rsidRDefault="000A115D" w:rsidP="00BB4435">
      <w:pPr>
        <w:pStyle w:val="Default"/>
        <w:spacing w:afterLines="120" w:after="288"/>
        <w:ind w:left="567"/>
        <w:jc w:val="both"/>
        <w:rPr>
          <w:rFonts w:asciiTheme="minorHAnsi" w:hAnsiTheme="minorHAnsi" w:cs="Arial"/>
        </w:rPr>
      </w:pPr>
    </w:p>
    <w:p w14:paraId="62AD8AD9" w14:textId="3966D6CA" w:rsidR="002B30DA" w:rsidRDefault="00AE338F" w:rsidP="002744A9">
      <w:pPr>
        <w:pStyle w:val="Nzvylnk"/>
        <w:spacing w:before="0" w:after="0"/>
        <w:ind w:right="-284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Čl. 1</w:t>
      </w:r>
      <w:r w:rsidR="00350440">
        <w:rPr>
          <w:rFonts w:asciiTheme="minorHAnsi" w:hAnsiTheme="minorHAnsi" w:cs="Arial"/>
          <w:szCs w:val="24"/>
        </w:rPr>
        <w:t>2</w:t>
      </w:r>
    </w:p>
    <w:p w14:paraId="661032EA" w14:textId="7E06B998" w:rsidR="00AE338F" w:rsidRPr="002B30DA" w:rsidRDefault="00AE338F" w:rsidP="00C17DBF">
      <w:pPr>
        <w:pStyle w:val="Nzvylnk"/>
        <w:spacing w:before="0" w:afterLines="120" w:after="288"/>
        <w:ind w:right="-284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Účinnost</w:t>
      </w:r>
    </w:p>
    <w:p w14:paraId="36B49534" w14:textId="2ED2437E" w:rsidR="002B30DA" w:rsidRPr="002B30DA" w:rsidRDefault="002B30DA" w:rsidP="00424296">
      <w:pPr>
        <w:spacing w:afterLines="120" w:after="288" w:line="240" w:lineRule="auto"/>
        <w:ind w:right="-284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 xml:space="preserve">Tato vyhláška nabývá účinnosti dnem </w:t>
      </w:r>
      <w:proofErr w:type="gramStart"/>
      <w:r w:rsidRPr="00E92A44">
        <w:rPr>
          <w:rFonts w:asciiTheme="minorHAnsi" w:hAnsiTheme="minorHAnsi" w:cs="Arial"/>
          <w:sz w:val="24"/>
          <w:szCs w:val="24"/>
        </w:rPr>
        <w:t>01.01.202</w:t>
      </w:r>
      <w:r w:rsidR="00424296">
        <w:rPr>
          <w:rFonts w:asciiTheme="minorHAnsi" w:hAnsiTheme="minorHAnsi" w:cs="Arial"/>
          <w:sz w:val="24"/>
          <w:szCs w:val="24"/>
        </w:rPr>
        <w:t>2</w:t>
      </w:r>
      <w:proofErr w:type="gramEnd"/>
      <w:r w:rsidRPr="00E92A44">
        <w:rPr>
          <w:rFonts w:asciiTheme="minorHAnsi" w:hAnsiTheme="minorHAnsi" w:cs="Arial"/>
          <w:sz w:val="24"/>
          <w:szCs w:val="24"/>
        </w:rPr>
        <w:t>.</w:t>
      </w:r>
    </w:p>
    <w:p w14:paraId="6D61A284" w14:textId="77777777" w:rsidR="00AE338F" w:rsidRPr="00AE338F" w:rsidRDefault="00AE338F" w:rsidP="00AE338F">
      <w:pPr>
        <w:spacing w:afterLines="120" w:after="288" w:line="240" w:lineRule="auto"/>
        <w:jc w:val="both"/>
        <w:rPr>
          <w:rFonts w:asciiTheme="minorHAnsi" w:hAnsiTheme="minorHAnsi" w:cs="Tahoma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24296" w14:paraId="7EE41118" w14:textId="77777777" w:rsidTr="00424296">
        <w:tc>
          <w:tcPr>
            <w:tcW w:w="4531" w:type="dxa"/>
          </w:tcPr>
          <w:p w14:paraId="533CF767" w14:textId="77777777" w:rsid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  <w:u w:val="single"/>
              </w:rPr>
            </w:pPr>
          </w:p>
          <w:p w14:paraId="0E70D1EA" w14:textId="67889E8C" w:rsidR="00424296" w:rsidRP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  <w:u w:val="single"/>
              </w:rPr>
            </w:pP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</w:p>
          <w:p w14:paraId="4CE7EF99" w14:textId="77777777" w:rsid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</w:p>
          <w:p w14:paraId="772ECA28" w14:textId="3041E20B" w:rsid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RNDr. Mgr. František John, PhD.</w:t>
            </w:r>
            <w:r w:rsidR="0043070B">
              <w:rPr>
                <w:rFonts w:asciiTheme="minorHAnsi" w:hAnsiTheme="minorHAnsi" w:cs="Tahoma"/>
                <w:sz w:val="24"/>
                <w:szCs w:val="24"/>
              </w:rPr>
              <w:t>, v r.</w:t>
            </w:r>
          </w:p>
          <w:p w14:paraId="77034101" w14:textId="39BF475C" w:rsidR="00424296" w:rsidRP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starosta</w:t>
            </w:r>
          </w:p>
          <w:p w14:paraId="44BC0081" w14:textId="77777777" w:rsid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4EC00CF" w14:textId="77777777" w:rsid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  <w:u w:val="single"/>
              </w:rPr>
            </w:pPr>
          </w:p>
          <w:p w14:paraId="3FDF5E3B" w14:textId="7F49F4B0" w:rsidR="00424296" w:rsidRP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</w:p>
          <w:p w14:paraId="78DF97B8" w14:textId="77777777" w:rsid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</w:p>
          <w:p w14:paraId="7A21541C" w14:textId="388F261F" w:rsid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Josef Klimek</w:t>
            </w:r>
            <w:r w:rsidR="0043070B">
              <w:rPr>
                <w:rFonts w:asciiTheme="minorHAnsi" w:hAnsiTheme="minorHAnsi" w:cs="Tahoma"/>
                <w:sz w:val="24"/>
                <w:szCs w:val="24"/>
              </w:rPr>
              <w:t xml:space="preserve">, </w:t>
            </w:r>
            <w:r w:rsidR="0043070B">
              <w:rPr>
                <w:rFonts w:asciiTheme="minorHAnsi" w:hAnsiTheme="minorHAnsi" w:cs="Tahoma"/>
                <w:sz w:val="24"/>
                <w:szCs w:val="24"/>
              </w:rPr>
              <w:t>v r.</w:t>
            </w:r>
            <w:bookmarkStart w:id="0" w:name="_GoBack"/>
            <w:bookmarkEnd w:id="0"/>
          </w:p>
          <w:p w14:paraId="7B6C2568" w14:textId="257A3AB7" w:rsid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místostarosta</w:t>
            </w:r>
          </w:p>
        </w:tc>
      </w:tr>
    </w:tbl>
    <w:p w14:paraId="56380022" w14:textId="77777777" w:rsidR="00945CE6" w:rsidRDefault="00945CE6" w:rsidP="00C17DBF">
      <w:pPr>
        <w:shd w:val="clear" w:color="auto" w:fill="FFFFFF"/>
        <w:spacing w:afterLines="120" w:after="288" w:line="240" w:lineRule="auto"/>
        <w:rPr>
          <w:rFonts w:asciiTheme="minorHAnsi" w:eastAsia="Times New Roman" w:hAnsiTheme="minorHAnsi" w:cs="Tahoma"/>
          <w:sz w:val="24"/>
          <w:szCs w:val="24"/>
          <w:lang w:eastAsia="cs-CZ"/>
        </w:rPr>
      </w:pPr>
    </w:p>
    <w:p w14:paraId="370CD040" w14:textId="4866B80E" w:rsidR="003D64E9" w:rsidRPr="002B30DA" w:rsidRDefault="003D64E9" w:rsidP="00C17DBF">
      <w:pPr>
        <w:shd w:val="clear" w:color="auto" w:fill="FFFFFF"/>
        <w:spacing w:afterLines="120" w:after="288" w:line="240" w:lineRule="auto"/>
        <w:rPr>
          <w:rFonts w:asciiTheme="minorHAnsi" w:eastAsia="Times New Roman" w:hAnsiTheme="minorHAnsi" w:cs="Tahoma"/>
          <w:sz w:val="24"/>
          <w:szCs w:val="24"/>
          <w:lang w:eastAsia="cs-CZ"/>
        </w:rPr>
      </w:pPr>
      <w:r w:rsidRPr="002B30DA">
        <w:rPr>
          <w:rFonts w:asciiTheme="minorHAnsi" w:eastAsia="Times New Roman" w:hAnsiTheme="minorHAnsi" w:cs="Tahoma"/>
          <w:sz w:val="24"/>
          <w:szCs w:val="24"/>
          <w:lang w:eastAsia="cs-CZ"/>
        </w:rPr>
        <w:t>Vyvěšeno na úřední desce dne:</w:t>
      </w:r>
      <w:r w:rsidR="0043070B">
        <w:rPr>
          <w:rFonts w:asciiTheme="minorHAnsi" w:eastAsia="Times New Roman" w:hAnsiTheme="minorHAnsi" w:cs="Tahoma"/>
          <w:sz w:val="24"/>
          <w:szCs w:val="24"/>
          <w:lang w:eastAsia="cs-CZ"/>
        </w:rPr>
        <w:tab/>
      </w:r>
      <w:proofErr w:type="gramStart"/>
      <w:r w:rsidR="0043070B">
        <w:rPr>
          <w:rFonts w:asciiTheme="minorHAnsi" w:eastAsia="Times New Roman" w:hAnsiTheme="minorHAnsi" w:cs="Tahoma"/>
          <w:sz w:val="24"/>
          <w:szCs w:val="24"/>
          <w:lang w:eastAsia="cs-CZ"/>
        </w:rPr>
        <w:t>01.11.2021</w:t>
      </w:r>
      <w:proofErr w:type="gramEnd"/>
    </w:p>
    <w:p w14:paraId="592AAB5B" w14:textId="47AA2A5F" w:rsidR="009D56EC" w:rsidRPr="00424296" w:rsidRDefault="003D64E9" w:rsidP="00424296">
      <w:pPr>
        <w:shd w:val="clear" w:color="auto" w:fill="FFFFFF"/>
        <w:spacing w:afterLines="120" w:after="288" w:line="240" w:lineRule="auto"/>
        <w:rPr>
          <w:rFonts w:asciiTheme="minorHAnsi" w:eastAsia="Times New Roman" w:hAnsiTheme="minorHAnsi" w:cs="Tahoma"/>
          <w:sz w:val="24"/>
          <w:szCs w:val="24"/>
          <w:lang w:eastAsia="cs-CZ"/>
        </w:rPr>
      </w:pPr>
      <w:r w:rsidRPr="002B30DA">
        <w:rPr>
          <w:rFonts w:asciiTheme="minorHAnsi" w:eastAsia="Times New Roman" w:hAnsiTheme="minorHAnsi" w:cs="Tahoma"/>
          <w:sz w:val="24"/>
          <w:szCs w:val="24"/>
          <w:lang w:eastAsia="cs-CZ"/>
        </w:rPr>
        <w:t>Sejmuto z úřední desky dne:</w:t>
      </w:r>
      <w:bookmarkStart w:id="1" w:name="Příloha2"/>
      <w:r w:rsidR="00424296">
        <w:rPr>
          <w:rFonts w:asciiTheme="minorHAnsi" w:eastAsia="Times New Roman" w:hAnsiTheme="minorHAnsi" w:cs="Tahoma"/>
          <w:sz w:val="24"/>
          <w:szCs w:val="24"/>
          <w:lang w:eastAsia="cs-CZ"/>
        </w:rPr>
        <w:t xml:space="preserve"> </w:t>
      </w:r>
      <w:r w:rsidR="0043070B" w:rsidRPr="0043070B">
        <w:rPr>
          <w:rFonts w:asciiTheme="minorHAnsi" w:eastAsia="Times New Roman" w:hAnsiTheme="minorHAnsi" w:cs="Tahoma"/>
          <w:sz w:val="24"/>
          <w:szCs w:val="24"/>
          <w:lang w:eastAsia="cs-CZ"/>
        </w:rPr>
        <w:tab/>
      </w:r>
      <w:r w:rsidR="0043070B" w:rsidRPr="0043070B">
        <w:rPr>
          <w:rFonts w:asciiTheme="minorHAnsi" w:eastAsia="Times New Roman" w:hAnsiTheme="minorHAnsi" w:cs="Tahoma"/>
          <w:sz w:val="24"/>
          <w:szCs w:val="24"/>
          <w:lang w:eastAsia="cs-CZ"/>
        </w:rPr>
        <w:tab/>
      </w:r>
      <w:proofErr w:type="gramStart"/>
      <w:r w:rsidR="0043070B">
        <w:rPr>
          <w:rFonts w:asciiTheme="minorHAnsi" w:eastAsia="Times New Roman" w:hAnsiTheme="minorHAnsi" w:cs="Tahoma"/>
          <w:sz w:val="24"/>
          <w:szCs w:val="24"/>
          <w:lang w:eastAsia="cs-CZ"/>
        </w:rPr>
        <w:t>03.01.2022</w:t>
      </w:r>
      <w:proofErr w:type="gramEnd"/>
    </w:p>
    <w:bookmarkEnd w:id="1"/>
    <w:sectPr w:rsidR="009D56EC" w:rsidRPr="00424296" w:rsidSect="003C55E3">
      <w:headerReference w:type="default" r:id="rId11"/>
      <w:type w:val="continuous"/>
      <w:pgSz w:w="11906" w:h="16838"/>
      <w:pgMar w:top="1560" w:right="1417" w:bottom="1417" w:left="1417" w:header="85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B982F" w14:textId="77777777" w:rsidR="003C55E3" w:rsidRDefault="003C55E3" w:rsidP="001C1ADA">
      <w:pPr>
        <w:spacing w:after="0" w:line="240" w:lineRule="auto"/>
      </w:pPr>
      <w:r>
        <w:separator/>
      </w:r>
    </w:p>
  </w:endnote>
  <w:endnote w:type="continuationSeparator" w:id="0">
    <w:p w14:paraId="050B9830" w14:textId="77777777" w:rsidR="003C55E3" w:rsidRDefault="003C55E3" w:rsidP="001C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B982D" w14:textId="77777777" w:rsidR="003C55E3" w:rsidRDefault="003C55E3" w:rsidP="001C1ADA">
      <w:pPr>
        <w:spacing w:after="0" w:line="240" w:lineRule="auto"/>
      </w:pPr>
      <w:r>
        <w:separator/>
      </w:r>
    </w:p>
  </w:footnote>
  <w:footnote w:type="continuationSeparator" w:id="0">
    <w:p w14:paraId="050B982E" w14:textId="77777777" w:rsidR="003C55E3" w:rsidRDefault="003C55E3" w:rsidP="001C1ADA">
      <w:pPr>
        <w:spacing w:after="0" w:line="240" w:lineRule="auto"/>
      </w:pPr>
      <w:r>
        <w:continuationSeparator/>
      </w:r>
    </w:p>
  </w:footnote>
  <w:footnote w:id="1">
    <w:p w14:paraId="703DE5F6" w14:textId="1CAF8586" w:rsidR="002B30DA" w:rsidRPr="00426074" w:rsidRDefault="002B30DA" w:rsidP="002B30DA">
      <w:pPr>
        <w:pStyle w:val="Textpoznpodarou"/>
        <w:rPr>
          <w:rFonts w:ascii="Calibri" w:hAnsi="Calibri" w:cs="Arial"/>
        </w:rPr>
      </w:pPr>
      <w:r w:rsidRPr="00426074">
        <w:rPr>
          <w:rStyle w:val="Znakapoznpodarou"/>
          <w:rFonts w:ascii="Calibri" w:hAnsi="Calibri" w:cs="Arial"/>
        </w:rPr>
        <w:footnoteRef/>
      </w:r>
      <w:r w:rsidRPr="00426074">
        <w:rPr>
          <w:rFonts w:ascii="Calibri" w:hAnsi="Calibri" w:cs="Arial"/>
        </w:rPr>
        <w:t xml:space="preserve"> § 15 odst. 1 zákona o místních poplatcích</w:t>
      </w:r>
    </w:p>
  </w:footnote>
  <w:footnote w:id="2">
    <w:p w14:paraId="11ABF685" w14:textId="7D7DF84D" w:rsidR="002B30DA" w:rsidRPr="00426074" w:rsidRDefault="002B30DA" w:rsidP="002B30DA">
      <w:pPr>
        <w:pStyle w:val="Textpoznpodarou"/>
        <w:rPr>
          <w:rFonts w:ascii="Calibri" w:hAnsi="Calibri" w:cs="Arial"/>
        </w:rPr>
      </w:pPr>
      <w:r w:rsidRPr="00426074">
        <w:rPr>
          <w:rStyle w:val="Znakapoznpodarou"/>
          <w:rFonts w:ascii="Calibri" w:hAnsi="Calibri" w:cs="Arial"/>
        </w:rPr>
        <w:footnoteRef/>
      </w:r>
      <w:r w:rsidRPr="00426074">
        <w:rPr>
          <w:rFonts w:ascii="Calibri" w:hAnsi="Calibri" w:cs="Arial"/>
        </w:rPr>
        <w:t xml:space="preserve"> § 10</w:t>
      </w:r>
      <w:r w:rsidR="00B71CA7">
        <w:rPr>
          <w:rFonts w:ascii="Calibri" w:hAnsi="Calibri" w:cs="Arial"/>
        </w:rPr>
        <w:t>e</w:t>
      </w:r>
      <w:r w:rsidRPr="00426074">
        <w:rPr>
          <w:rFonts w:ascii="Calibri" w:hAnsi="Calibri" w:cs="Arial"/>
        </w:rPr>
        <w:t xml:space="preserve"> zákona o místních poplatcích</w:t>
      </w:r>
    </w:p>
  </w:footnote>
  <w:footnote w:id="3">
    <w:p w14:paraId="0A8BBF84" w14:textId="2E1164E9" w:rsidR="00603460" w:rsidRPr="00603460" w:rsidRDefault="00603460" w:rsidP="00603460">
      <w:pPr>
        <w:pStyle w:val="Textpoznpodarou"/>
        <w:rPr>
          <w:rFonts w:asciiTheme="minorHAnsi" w:hAnsiTheme="minorHAnsi" w:cstheme="minorHAnsi"/>
        </w:rPr>
      </w:pPr>
      <w:r w:rsidRPr="00603460">
        <w:rPr>
          <w:rStyle w:val="Znakapoznpodarou"/>
          <w:rFonts w:asciiTheme="minorHAnsi" w:hAnsiTheme="minorHAnsi" w:cstheme="minorHAnsi"/>
        </w:rPr>
        <w:footnoteRef/>
      </w:r>
      <w:r w:rsidRPr="00603460">
        <w:rPr>
          <w:rFonts w:asciiTheme="minorHAnsi" w:hAnsiTheme="minorHAnsi" w:cstheme="minorHAnsi"/>
        </w:rPr>
        <w:t xml:space="preserve"> Za přihlášení fyzické osoby se podle § 16c zákona o místních poplatcích považuje</w:t>
      </w:r>
    </w:p>
    <w:p w14:paraId="2E3EF2D0" w14:textId="5235E6A2" w:rsidR="00603460" w:rsidRPr="00603460" w:rsidRDefault="00603460" w:rsidP="00603460">
      <w:pPr>
        <w:pStyle w:val="Textpoznpodarou"/>
        <w:rPr>
          <w:rFonts w:asciiTheme="minorHAnsi" w:hAnsiTheme="minorHAnsi" w:cstheme="minorHAnsi"/>
        </w:rPr>
      </w:pPr>
      <w:r w:rsidRPr="00603460">
        <w:rPr>
          <w:rFonts w:asciiTheme="minorHAnsi" w:hAnsiTheme="minorHAnsi" w:cstheme="minorHAnsi"/>
        </w:rPr>
        <w:t>a) přihlášení k trvalému pobytu podle zákona o evidenci obyvatel, nebo</w:t>
      </w:r>
    </w:p>
    <w:p w14:paraId="3FF5D075" w14:textId="69F6DFD1" w:rsidR="00603460" w:rsidRPr="00603460" w:rsidRDefault="00603460" w:rsidP="00603460">
      <w:pPr>
        <w:pStyle w:val="Textpoznpodarou"/>
        <w:rPr>
          <w:rFonts w:asciiTheme="minorHAnsi" w:hAnsiTheme="minorHAnsi" w:cstheme="minorHAnsi"/>
        </w:rPr>
      </w:pPr>
      <w:r w:rsidRPr="00603460">
        <w:rPr>
          <w:rFonts w:asciiTheme="minorHAnsi" w:hAnsiTheme="minorHAnsi" w:cstheme="minorHAnsi"/>
        </w:rPr>
        <w:t>b) ohlášení místa pobytu podle zákona o pobytu cizinců na území České republiky, zákona o azylu nebo zákona o</w:t>
      </w:r>
      <w:r>
        <w:rPr>
          <w:rFonts w:asciiTheme="minorHAnsi" w:hAnsiTheme="minorHAnsi" w:cstheme="minorHAnsi"/>
        </w:rPr>
        <w:t> </w:t>
      </w:r>
      <w:r w:rsidRPr="00603460">
        <w:rPr>
          <w:rFonts w:asciiTheme="minorHAnsi" w:hAnsiTheme="minorHAnsi" w:cstheme="minorHAnsi"/>
        </w:rPr>
        <w:t>dočasné ochraně cizinců, jde-li o cizince,</w:t>
      </w:r>
    </w:p>
    <w:p w14:paraId="544AE980" w14:textId="77777777" w:rsidR="00603460" w:rsidRPr="00603460" w:rsidRDefault="00603460" w:rsidP="00603460">
      <w:pPr>
        <w:pStyle w:val="Textpoznpodarou"/>
        <w:rPr>
          <w:rFonts w:asciiTheme="minorHAnsi" w:hAnsiTheme="minorHAnsi" w:cstheme="minorHAnsi"/>
        </w:rPr>
      </w:pPr>
      <w:r w:rsidRPr="00603460">
        <w:rPr>
          <w:rFonts w:asciiTheme="minorHAnsi" w:hAnsiTheme="minorHAnsi" w:cstheme="minorHAnsi"/>
        </w:rPr>
        <w:t>1. kterému byl povolen trvalý pobyt,</w:t>
      </w:r>
    </w:p>
    <w:p w14:paraId="58ECBAE6" w14:textId="77777777" w:rsidR="00603460" w:rsidRPr="00603460" w:rsidRDefault="00603460" w:rsidP="00603460">
      <w:pPr>
        <w:pStyle w:val="Textpoznpodarou"/>
        <w:rPr>
          <w:rFonts w:asciiTheme="minorHAnsi" w:hAnsiTheme="minorHAnsi" w:cstheme="minorHAnsi"/>
        </w:rPr>
      </w:pPr>
      <w:r w:rsidRPr="00603460">
        <w:rPr>
          <w:rFonts w:asciiTheme="minorHAnsi" w:hAnsiTheme="minorHAnsi" w:cstheme="minorHAnsi"/>
        </w:rPr>
        <w:t>2. který na území České republiky pobývá přechodně po dobu delší než 3 měsíce,</w:t>
      </w:r>
    </w:p>
    <w:p w14:paraId="0CCAFCDF" w14:textId="77777777" w:rsidR="00603460" w:rsidRPr="00603460" w:rsidRDefault="00603460" w:rsidP="00603460">
      <w:pPr>
        <w:pStyle w:val="Textpoznpodarou"/>
        <w:rPr>
          <w:rFonts w:asciiTheme="minorHAnsi" w:hAnsiTheme="minorHAnsi" w:cstheme="minorHAnsi"/>
        </w:rPr>
      </w:pPr>
      <w:r w:rsidRPr="00603460">
        <w:rPr>
          <w:rFonts w:asciiTheme="minorHAnsi" w:hAnsiTheme="minorHAnsi" w:cstheme="minorHAns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74C2BBF" w14:textId="6253BF64" w:rsidR="00603460" w:rsidRPr="00603460" w:rsidRDefault="00603460" w:rsidP="00603460">
      <w:pPr>
        <w:pStyle w:val="Textpoznpodarou"/>
        <w:rPr>
          <w:rFonts w:asciiTheme="minorHAnsi" w:hAnsiTheme="minorHAnsi" w:cstheme="minorHAnsi"/>
        </w:rPr>
      </w:pPr>
      <w:r w:rsidRPr="00603460">
        <w:rPr>
          <w:rFonts w:asciiTheme="minorHAnsi" w:hAnsiTheme="minorHAnsi" w:cstheme="minorHAnsi"/>
        </w:rPr>
        <w:t>4. kterému byla udělena mezinárodní ochrana nebo jde o cizince požívajícího dočasné ochrany cizinců.</w:t>
      </w:r>
    </w:p>
  </w:footnote>
  <w:footnote w:id="4">
    <w:p w14:paraId="1734F1CB" w14:textId="2CBF0E63" w:rsidR="0013053A" w:rsidRPr="005F5F67" w:rsidRDefault="0013053A" w:rsidP="0013053A">
      <w:pPr>
        <w:pStyle w:val="Textpoznpodarou"/>
        <w:rPr>
          <w:rFonts w:ascii="Calibri" w:hAnsi="Calibri" w:cs="Arial"/>
        </w:rPr>
      </w:pPr>
      <w:r w:rsidRPr="005F5F67">
        <w:rPr>
          <w:rStyle w:val="Znakapoznpodarou"/>
          <w:rFonts w:ascii="Calibri" w:hAnsi="Calibri" w:cs="Arial"/>
        </w:rPr>
        <w:footnoteRef/>
      </w:r>
      <w:r w:rsidRPr="005F5F67">
        <w:rPr>
          <w:rFonts w:ascii="Calibri" w:hAnsi="Calibri" w:cs="Arial"/>
        </w:rPr>
        <w:t xml:space="preserve"> § </w:t>
      </w:r>
      <w:r>
        <w:rPr>
          <w:rFonts w:ascii="Calibri" w:hAnsi="Calibri" w:cs="Arial"/>
        </w:rPr>
        <w:t>10p</w:t>
      </w:r>
      <w:r w:rsidR="00D203C2">
        <w:rPr>
          <w:rFonts w:ascii="Calibri" w:hAnsi="Calibri" w:cs="Arial"/>
        </w:rPr>
        <w:t xml:space="preserve"> </w:t>
      </w:r>
      <w:r w:rsidRPr="005F5F67">
        <w:rPr>
          <w:rFonts w:ascii="Calibri" w:hAnsi="Calibri" w:cs="Arial"/>
        </w:rPr>
        <w:t>zákona o místních poplatcích</w:t>
      </w:r>
    </w:p>
  </w:footnote>
  <w:footnote w:id="5">
    <w:p w14:paraId="4B157F64" w14:textId="18818082" w:rsidR="00344F2F" w:rsidRPr="005F5F67" w:rsidRDefault="00344F2F" w:rsidP="00344F2F">
      <w:pPr>
        <w:pStyle w:val="Textpoznpodarou"/>
        <w:rPr>
          <w:rFonts w:ascii="Calibri" w:hAnsi="Calibri" w:cs="Arial"/>
        </w:rPr>
      </w:pPr>
      <w:r w:rsidRPr="005F5F67">
        <w:rPr>
          <w:rStyle w:val="Znakapoznpodarou"/>
          <w:rFonts w:ascii="Calibri" w:hAnsi="Calibri" w:cs="Arial"/>
        </w:rPr>
        <w:footnoteRef/>
      </w:r>
      <w:r w:rsidRPr="005F5F67">
        <w:rPr>
          <w:rFonts w:ascii="Calibri" w:hAnsi="Calibri" w:cs="Arial"/>
        </w:rPr>
        <w:t xml:space="preserve"> § </w:t>
      </w:r>
      <w:r>
        <w:rPr>
          <w:rFonts w:ascii="Calibri" w:hAnsi="Calibri" w:cs="Arial"/>
        </w:rPr>
        <w:t xml:space="preserve">10o odst. 1 </w:t>
      </w:r>
      <w:r w:rsidRPr="005F5F67">
        <w:rPr>
          <w:rFonts w:ascii="Calibri" w:hAnsi="Calibri" w:cs="Arial"/>
        </w:rPr>
        <w:t>zákona o místních poplatcích</w:t>
      </w:r>
    </w:p>
  </w:footnote>
  <w:footnote w:id="6">
    <w:p w14:paraId="14456932" w14:textId="77777777" w:rsidR="003C1FE2" w:rsidRPr="005F5F67" w:rsidRDefault="003C1FE2" w:rsidP="003C1FE2">
      <w:pPr>
        <w:pStyle w:val="Textpoznpodarou"/>
        <w:rPr>
          <w:rFonts w:ascii="Calibri" w:hAnsi="Calibri"/>
        </w:rPr>
      </w:pPr>
      <w:r w:rsidRPr="005F5F67">
        <w:rPr>
          <w:rStyle w:val="Znakapoznpodarou"/>
          <w:rFonts w:ascii="Calibri" w:hAnsi="Calibri"/>
        </w:rPr>
        <w:footnoteRef/>
      </w:r>
      <w:r w:rsidRPr="005F5F67">
        <w:rPr>
          <w:rFonts w:ascii="Calibri" w:hAnsi="Calibri"/>
        </w:rPr>
        <w:t xml:space="preserve"> </w:t>
      </w:r>
      <w:r w:rsidRPr="005F5F67">
        <w:rPr>
          <w:rFonts w:ascii="Calibri" w:hAnsi="Calibri" w:cs="Arial"/>
        </w:rPr>
        <w:t xml:space="preserve">§ 14a odst. </w:t>
      </w:r>
      <w:r>
        <w:rPr>
          <w:rFonts w:ascii="Calibri" w:hAnsi="Calibri" w:cs="Arial"/>
        </w:rPr>
        <w:t>2</w:t>
      </w:r>
      <w:r w:rsidRPr="005F5F67">
        <w:rPr>
          <w:rFonts w:ascii="Calibri" w:hAnsi="Calibri" w:cs="Arial"/>
        </w:rPr>
        <w:t xml:space="preserve"> zákona o místních poplatcích</w:t>
      </w:r>
    </w:p>
  </w:footnote>
  <w:footnote w:id="7">
    <w:p w14:paraId="5C927DB4" w14:textId="77777777" w:rsidR="00B93B6F" w:rsidRPr="00B93B6F" w:rsidRDefault="00B93B6F" w:rsidP="00B93B6F">
      <w:pPr>
        <w:pStyle w:val="Textpoznpodarou"/>
        <w:rPr>
          <w:rFonts w:asciiTheme="minorHAnsi" w:hAnsiTheme="minorHAnsi" w:cstheme="minorHAnsi"/>
        </w:rPr>
      </w:pPr>
      <w:r w:rsidRPr="00B93B6F">
        <w:rPr>
          <w:rStyle w:val="Znakapoznpodarou"/>
          <w:rFonts w:asciiTheme="minorHAnsi" w:hAnsiTheme="minorHAnsi" w:cstheme="minorHAnsi"/>
        </w:rPr>
        <w:footnoteRef/>
      </w:r>
      <w:r w:rsidRPr="00B93B6F">
        <w:rPr>
          <w:rFonts w:asciiTheme="minorHAnsi" w:hAnsiTheme="minorHAnsi" w:cstheme="minorHAnsi"/>
        </w:rPr>
        <w:t xml:space="preserve"> § 14a odst. 3 zákona o místních poplatcích</w:t>
      </w:r>
    </w:p>
  </w:footnote>
  <w:footnote w:id="8">
    <w:p w14:paraId="2A6F4C44" w14:textId="74FD7D6F" w:rsidR="00B93B6F" w:rsidRPr="00B93B6F" w:rsidRDefault="00B93B6F" w:rsidP="00B93B6F">
      <w:pPr>
        <w:pStyle w:val="Textpoznpodarou"/>
        <w:rPr>
          <w:rFonts w:asciiTheme="minorHAnsi" w:hAnsiTheme="minorHAnsi" w:cstheme="minorHAnsi"/>
        </w:rPr>
      </w:pPr>
      <w:r w:rsidRPr="00B93B6F">
        <w:rPr>
          <w:rStyle w:val="Znakapoznpodarou"/>
          <w:rFonts w:asciiTheme="minorHAnsi" w:hAnsiTheme="minorHAnsi" w:cstheme="minorHAnsi"/>
        </w:rPr>
        <w:footnoteRef/>
      </w:r>
      <w:r w:rsidRPr="00B93B6F">
        <w:rPr>
          <w:rFonts w:asciiTheme="minorHAnsi" w:hAnsiTheme="minorHAnsi" w:cstheme="minorHAnsi"/>
        </w:rPr>
        <w:t xml:space="preserve"> §14a odst. 4 zákona o místních poplatcích</w:t>
      </w:r>
    </w:p>
  </w:footnote>
  <w:footnote w:id="9">
    <w:p w14:paraId="0CAE542F" w14:textId="003E7236" w:rsidR="00C01940" w:rsidRPr="00B7391F" w:rsidRDefault="00C01940" w:rsidP="00C01940">
      <w:pPr>
        <w:pStyle w:val="Textpoznpodarou"/>
        <w:rPr>
          <w:rFonts w:ascii="Calibri" w:hAnsi="Calibri" w:cs="Arial"/>
        </w:rPr>
      </w:pPr>
      <w:r w:rsidRPr="00B7391F">
        <w:rPr>
          <w:rStyle w:val="Znakapoznpodarou"/>
          <w:rFonts w:ascii="Calibri" w:hAnsi="Calibri" w:cs="Arial"/>
        </w:rPr>
        <w:footnoteRef/>
      </w:r>
      <w:r w:rsidRPr="00B7391F">
        <w:rPr>
          <w:rFonts w:ascii="Calibri" w:hAnsi="Calibri" w:cs="Arial"/>
        </w:rPr>
        <w:t xml:space="preserve"> § 14a odst. </w:t>
      </w:r>
      <w:r>
        <w:rPr>
          <w:rFonts w:ascii="Calibri" w:hAnsi="Calibri" w:cs="Arial"/>
        </w:rPr>
        <w:t>5</w:t>
      </w:r>
      <w:r w:rsidRPr="00B7391F">
        <w:rPr>
          <w:rFonts w:ascii="Calibri" w:hAnsi="Calibri" w:cs="Arial"/>
        </w:rPr>
        <w:t xml:space="preserve"> zákona o místních poplatcích</w:t>
      </w:r>
    </w:p>
  </w:footnote>
  <w:footnote w:id="10">
    <w:p w14:paraId="248EFF97" w14:textId="6A7FD306" w:rsidR="00CF1E2C" w:rsidRPr="00B7391F" w:rsidRDefault="00CF1E2C" w:rsidP="00CF1E2C">
      <w:pPr>
        <w:pStyle w:val="Textpoznpodarou"/>
        <w:rPr>
          <w:rFonts w:ascii="Calibri" w:hAnsi="Calibri" w:cs="Arial"/>
        </w:rPr>
      </w:pPr>
      <w:r w:rsidRPr="00B7391F">
        <w:rPr>
          <w:rStyle w:val="Znakapoznpodarou"/>
          <w:rFonts w:ascii="Calibri" w:hAnsi="Calibri" w:cs="Arial"/>
        </w:rPr>
        <w:footnoteRef/>
      </w:r>
      <w:r w:rsidRPr="00B7391F">
        <w:rPr>
          <w:rFonts w:ascii="Calibri" w:hAnsi="Calibri" w:cs="Arial"/>
        </w:rPr>
        <w:t xml:space="preserve"> § </w:t>
      </w:r>
      <w:r>
        <w:rPr>
          <w:rFonts w:ascii="Calibri" w:hAnsi="Calibri" w:cs="Arial"/>
        </w:rPr>
        <w:t>10h odst. 2 ve spojení s § 10o odst. 2 zákona o místních poplatcích</w:t>
      </w:r>
    </w:p>
  </w:footnote>
  <w:footnote w:id="11">
    <w:p w14:paraId="7314B248" w14:textId="39DADDD8" w:rsidR="001754E0" w:rsidRPr="00B7391F" w:rsidRDefault="001754E0" w:rsidP="001754E0">
      <w:pPr>
        <w:pStyle w:val="Textpoznpodarou"/>
        <w:rPr>
          <w:rFonts w:ascii="Calibri" w:hAnsi="Calibri" w:cs="Arial"/>
        </w:rPr>
      </w:pPr>
      <w:r w:rsidRPr="00B7391F">
        <w:rPr>
          <w:rStyle w:val="Znakapoznpodarou"/>
          <w:rFonts w:ascii="Calibri" w:hAnsi="Calibri" w:cs="Arial"/>
        </w:rPr>
        <w:footnoteRef/>
      </w:r>
      <w:r w:rsidRPr="00B7391F">
        <w:rPr>
          <w:rFonts w:ascii="Calibri" w:hAnsi="Calibri" w:cs="Arial"/>
        </w:rPr>
        <w:t xml:space="preserve"> § </w:t>
      </w:r>
      <w:r>
        <w:rPr>
          <w:rFonts w:ascii="Calibri" w:hAnsi="Calibri" w:cs="Arial"/>
        </w:rPr>
        <w:t>10h odst. 3 ve spojení s § 10o odst. 2 zákona o místních poplatcích</w:t>
      </w:r>
    </w:p>
  </w:footnote>
  <w:footnote w:id="12">
    <w:p w14:paraId="6264329C" w14:textId="465AD62F" w:rsidR="004F2AD1" w:rsidRPr="00B7391F" w:rsidRDefault="004F2AD1" w:rsidP="004F2AD1">
      <w:pPr>
        <w:pStyle w:val="Textpoznpodarou"/>
        <w:rPr>
          <w:rFonts w:ascii="Calibri" w:hAnsi="Calibri"/>
        </w:rPr>
      </w:pPr>
      <w:r w:rsidRPr="00B7391F">
        <w:rPr>
          <w:rStyle w:val="Znakapoznpodarou"/>
          <w:rFonts w:ascii="Calibri" w:hAnsi="Calibri" w:cs="Arial"/>
        </w:rPr>
        <w:footnoteRef/>
      </w:r>
      <w:r w:rsidRPr="00B7391F">
        <w:rPr>
          <w:rFonts w:ascii="Calibri" w:hAnsi="Calibri" w:cs="Arial"/>
        </w:rPr>
        <w:t xml:space="preserve"> § </w:t>
      </w:r>
      <w:r>
        <w:rPr>
          <w:rFonts w:ascii="Calibri" w:hAnsi="Calibri" w:cs="Arial"/>
        </w:rPr>
        <w:t>10g</w:t>
      </w:r>
      <w:r w:rsidRPr="00B7391F">
        <w:rPr>
          <w:rFonts w:ascii="Calibri" w:hAnsi="Calibri" w:cs="Arial"/>
        </w:rPr>
        <w:t xml:space="preserve"> zákona o místních poplatcích</w:t>
      </w:r>
    </w:p>
  </w:footnote>
  <w:footnote w:id="13">
    <w:p w14:paraId="4CBF5A41" w14:textId="730FAD99" w:rsidR="00FC6A30" w:rsidRPr="00B7391F" w:rsidRDefault="00FC6A30" w:rsidP="00FC6A30">
      <w:pPr>
        <w:pStyle w:val="Textpoznpodarou"/>
        <w:rPr>
          <w:rFonts w:ascii="Calibri" w:hAnsi="Calibri"/>
        </w:rPr>
      </w:pPr>
      <w:r w:rsidRPr="00B7391F">
        <w:rPr>
          <w:rStyle w:val="Znakapoznpodarou"/>
          <w:rFonts w:ascii="Calibri" w:hAnsi="Calibri" w:cs="Arial"/>
        </w:rPr>
        <w:footnoteRef/>
      </w:r>
      <w:r w:rsidRPr="00B7391F">
        <w:rPr>
          <w:rFonts w:ascii="Calibri" w:hAnsi="Calibri" w:cs="Arial"/>
        </w:rPr>
        <w:t xml:space="preserve"> § </w:t>
      </w:r>
      <w:r>
        <w:rPr>
          <w:rFonts w:ascii="Calibri" w:hAnsi="Calibri" w:cs="Arial"/>
        </w:rPr>
        <w:t xml:space="preserve">14a odst. 6 zákona </w:t>
      </w:r>
      <w:r w:rsidRPr="00B7391F">
        <w:rPr>
          <w:rFonts w:ascii="Calibri" w:hAnsi="Calibri" w:cs="Arial"/>
        </w:rPr>
        <w:t>o místních poplatcích</w:t>
      </w:r>
    </w:p>
  </w:footnote>
  <w:footnote w:id="14">
    <w:p w14:paraId="131F0E39" w14:textId="5091E28C" w:rsidR="002A5F46" w:rsidRPr="002A5F46" w:rsidRDefault="002A5F46">
      <w:pPr>
        <w:pStyle w:val="Textpoznpodarou"/>
        <w:rPr>
          <w:rFonts w:asciiTheme="minorHAnsi" w:hAnsiTheme="minorHAnsi" w:cstheme="minorHAnsi"/>
        </w:rPr>
      </w:pPr>
      <w:r w:rsidRPr="002A5F46">
        <w:rPr>
          <w:rStyle w:val="Znakapoznpodarou"/>
          <w:rFonts w:asciiTheme="minorHAnsi" w:hAnsiTheme="minorHAnsi" w:cstheme="minorHAnsi"/>
        </w:rPr>
        <w:footnoteRef/>
      </w:r>
      <w:r w:rsidRPr="002A5F46">
        <w:rPr>
          <w:rFonts w:asciiTheme="minorHAnsi" w:hAnsiTheme="minorHAnsi" w:cstheme="minorHAnsi"/>
        </w:rPr>
        <w:t xml:space="preserve"> </w:t>
      </w:r>
      <w:r w:rsidR="007D77B9">
        <w:rPr>
          <w:rFonts w:asciiTheme="minorHAnsi" w:hAnsiTheme="minorHAnsi" w:cstheme="minorHAnsi"/>
        </w:rPr>
        <w:t>§ 11 odst. 1 zákona o místních poplatcích</w:t>
      </w:r>
    </w:p>
  </w:footnote>
  <w:footnote w:id="15">
    <w:p w14:paraId="0FD56022" w14:textId="5531377D" w:rsidR="007D77B9" w:rsidRPr="007D77B9" w:rsidRDefault="007D77B9">
      <w:pPr>
        <w:pStyle w:val="Textpoznpodarou"/>
        <w:rPr>
          <w:rFonts w:asciiTheme="minorHAnsi" w:hAnsiTheme="minorHAnsi" w:cstheme="minorHAnsi"/>
        </w:rPr>
      </w:pPr>
      <w:r w:rsidRPr="007D77B9">
        <w:rPr>
          <w:rStyle w:val="Znakapoznpodarou"/>
          <w:rFonts w:asciiTheme="minorHAnsi" w:hAnsiTheme="minorHAnsi" w:cstheme="minorHAnsi"/>
        </w:rPr>
        <w:footnoteRef/>
      </w:r>
      <w:r w:rsidRPr="007D77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§ 11 odst. 3 zákona o místních poplatcích</w:t>
      </w:r>
    </w:p>
  </w:footnote>
  <w:footnote w:id="16">
    <w:p w14:paraId="1018D9F3" w14:textId="0256B335" w:rsidR="00612A99" w:rsidRPr="00612A99" w:rsidRDefault="00612A99">
      <w:pPr>
        <w:pStyle w:val="Textpoznpodarou"/>
        <w:rPr>
          <w:rFonts w:asciiTheme="minorHAnsi" w:hAnsiTheme="minorHAnsi" w:cstheme="minorHAnsi"/>
        </w:rPr>
      </w:pPr>
      <w:r w:rsidRPr="00612A99">
        <w:rPr>
          <w:rStyle w:val="Znakapoznpodarou"/>
          <w:rFonts w:asciiTheme="minorHAnsi" w:hAnsiTheme="minorHAnsi" w:cstheme="minorHAnsi"/>
        </w:rPr>
        <w:footnoteRef/>
      </w:r>
      <w:r w:rsidRPr="00612A99">
        <w:rPr>
          <w:rFonts w:asciiTheme="minorHAnsi" w:hAnsiTheme="minorHAnsi" w:cstheme="minorHAnsi"/>
        </w:rPr>
        <w:t xml:space="preserve"> § 12 zákona o místních poplatcích</w:t>
      </w:r>
    </w:p>
  </w:footnote>
  <w:footnote w:id="17">
    <w:p w14:paraId="645E0921" w14:textId="5F694D07" w:rsidR="00A14B03" w:rsidRPr="00A14B03" w:rsidRDefault="00A14B03">
      <w:pPr>
        <w:pStyle w:val="Textpoznpodarou"/>
        <w:rPr>
          <w:rFonts w:asciiTheme="minorHAnsi" w:hAnsiTheme="minorHAnsi" w:cstheme="minorHAnsi"/>
        </w:rPr>
      </w:pPr>
      <w:r w:rsidRPr="00A14B03">
        <w:rPr>
          <w:rStyle w:val="Znakapoznpodarou"/>
          <w:rFonts w:asciiTheme="minorHAnsi" w:hAnsiTheme="minorHAnsi" w:cstheme="minorHAnsi"/>
        </w:rPr>
        <w:footnoteRef/>
      </w:r>
      <w:r w:rsidRPr="00A14B0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§ 10q </w:t>
      </w:r>
      <w:r w:rsidRPr="00612A99">
        <w:rPr>
          <w:rFonts w:asciiTheme="minorHAnsi" w:hAnsiTheme="minorHAnsi" w:cstheme="minorHAnsi"/>
        </w:rPr>
        <w:t>zákona o místních poplatcích</w:t>
      </w:r>
    </w:p>
  </w:footnote>
  <w:footnote w:id="18">
    <w:p w14:paraId="63A67A3C" w14:textId="1CAFA8AD" w:rsidR="00F81450" w:rsidRPr="00F81450" w:rsidRDefault="00F81450">
      <w:pPr>
        <w:pStyle w:val="Textpoznpodarou"/>
        <w:rPr>
          <w:rFonts w:asciiTheme="minorHAnsi" w:hAnsiTheme="minorHAnsi" w:cstheme="minorHAnsi"/>
        </w:rPr>
      </w:pPr>
      <w:r w:rsidRPr="00F81450">
        <w:rPr>
          <w:rStyle w:val="Znakapoznpodarou"/>
          <w:rFonts w:asciiTheme="minorHAnsi" w:hAnsiTheme="minorHAnsi" w:cstheme="minorHAnsi"/>
        </w:rPr>
        <w:footnoteRef/>
      </w:r>
      <w:r w:rsidRPr="00F8145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B9831" w14:textId="77777777" w:rsidR="003C55E3" w:rsidRDefault="003C55E3" w:rsidP="001C1ADA">
    <w:pPr>
      <w:pStyle w:val="Zhlav"/>
      <w:jc w:val="center"/>
    </w:pPr>
    <w:r w:rsidRPr="00894AAC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50B9832" wp14:editId="10534728">
          <wp:simplePos x="0" y="0"/>
          <wp:positionH relativeFrom="margin">
            <wp:align>center</wp:align>
          </wp:positionH>
          <wp:positionV relativeFrom="paragraph">
            <wp:posOffset>-428625</wp:posOffset>
          </wp:positionV>
          <wp:extent cx="666750" cy="775291"/>
          <wp:effectExtent l="0" t="0" r="0" b="6350"/>
          <wp:wrapTight wrapText="bothSides">
            <wp:wrapPolygon edited="0">
              <wp:start x="0" y="0"/>
              <wp:lineTo x="0" y="17528"/>
              <wp:lineTo x="4937" y="21246"/>
              <wp:lineTo x="5554" y="21246"/>
              <wp:lineTo x="15429" y="21246"/>
              <wp:lineTo x="16046" y="21246"/>
              <wp:lineTo x="20983" y="17528"/>
              <wp:lineTo x="20983" y="0"/>
              <wp:lineTo x="0" y="0"/>
            </wp:wrapPolygon>
          </wp:wrapTight>
          <wp:docPr id="35" name="Obrázek 0" descr="Znak_Zabre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Zabre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7752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870216"/>
    <w:multiLevelType w:val="hybridMultilevel"/>
    <w:tmpl w:val="4DEAA0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3D2B"/>
    <w:multiLevelType w:val="hybridMultilevel"/>
    <w:tmpl w:val="AFC00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D4B2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30B4B42"/>
    <w:multiLevelType w:val="multilevel"/>
    <w:tmpl w:val="BF163BA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7F201B"/>
    <w:multiLevelType w:val="hybridMultilevel"/>
    <w:tmpl w:val="EC0AC4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70589"/>
    <w:multiLevelType w:val="multilevel"/>
    <w:tmpl w:val="DAD6D06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0743A7"/>
    <w:multiLevelType w:val="hybridMultilevel"/>
    <w:tmpl w:val="F5E04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C494E"/>
    <w:multiLevelType w:val="multilevel"/>
    <w:tmpl w:val="0F1CFBA4"/>
    <w:lvl w:ilvl="0">
      <w:start w:val="3"/>
      <w:numFmt w:val="bullet"/>
      <w:lvlText w:val="-"/>
      <w:lvlJc w:val="left"/>
      <w:pPr>
        <w:ind w:left="1125" w:hanging="360"/>
      </w:pPr>
      <w:rPr>
        <w:rFonts w:ascii="Tahoma" w:hAnsi="Tahoma" w:cs="Tahoma" w:hint="default"/>
        <w:b/>
        <w:sz w:val="18"/>
      </w:rPr>
    </w:lvl>
    <w:lvl w:ilvl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53521E"/>
    <w:multiLevelType w:val="multilevel"/>
    <w:tmpl w:val="FCE6BE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CC1D3A"/>
    <w:multiLevelType w:val="hybridMultilevel"/>
    <w:tmpl w:val="F2C4F3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47082"/>
    <w:multiLevelType w:val="hybridMultilevel"/>
    <w:tmpl w:val="CBD646B8"/>
    <w:lvl w:ilvl="0" w:tplc="6F16173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FB2BEF"/>
    <w:multiLevelType w:val="hybridMultilevel"/>
    <w:tmpl w:val="E946E3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55F1A"/>
    <w:multiLevelType w:val="hybridMultilevel"/>
    <w:tmpl w:val="65AE60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219AD"/>
    <w:multiLevelType w:val="multilevel"/>
    <w:tmpl w:val="4DEE2E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D9D09EF"/>
    <w:multiLevelType w:val="hybridMultilevel"/>
    <w:tmpl w:val="55C0FB20"/>
    <w:lvl w:ilvl="0" w:tplc="BB24DB8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30DC4"/>
    <w:multiLevelType w:val="hybridMultilevel"/>
    <w:tmpl w:val="3FD42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9A47EED"/>
    <w:multiLevelType w:val="multilevel"/>
    <w:tmpl w:val="7AF44F0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F76471"/>
    <w:multiLevelType w:val="hybridMultilevel"/>
    <w:tmpl w:val="36524FD8"/>
    <w:lvl w:ilvl="0" w:tplc="040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31D770F"/>
    <w:multiLevelType w:val="hybridMultilevel"/>
    <w:tmpl w:val="A10A985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9D2F8D"/>
    <w:multiLevelType w:val="hybridMultilevel"/>
    <w:tmpl w:val="9BE4F5D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131EA"/>
    <w:multiLevelType w:val="hybridMultilevel"/>
    <w:tmpl w:val="45C4DB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23AA9"/>
    <w:multiLevelType w:val="multilevel"/>
    <w:tmpl w:val="D394829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83137F4"/>
    <w:multiLevelType w:val="multilevel"/>
    <w:tmpl w:val="691CEDC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C1D3F12"/>
    <w:multiLevelType w:val="hybridMultilevel"/>
    <w:tmpl w:val="A600C2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70EAA"/>
    <w:multiLevelType w:val="hybridMultilevel"/>
    <w:tmpl w:val="91ECA6FA"/>
    <w:lvl w:ilvl="0" w:tplc="0ED8F4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15"/>
  </w:num>
  <w:num w:numId="3">
    <w:abstractNumId w:val="18"/>
  </w:num>
  <w:num w:numId="4">
    <w:abstractNumId w:val="23"/>
  </w:num>
  <w:num w:numId="5">
    <w:abstractNumId w:val="24"/>
  </w:num>
  <w:num w:numId="6">
    <w:abstractNumId w:val="2"/>
  </w:num>
  <w:num w:numId="7">
    <w:abstractNumId w:val="37"/>
  </w:num>
  <w:num w:numId="8">
    <w:abstractNumId w:val="21"/>
  </w:num>
  <w:num w:numId="9">
    <w:abstractNumId w:val="1"/>
  </w:num>
  <w:num w:numId="10">
    <w:abstractNumId w:val="9"/>
  </w:num>
  <w:num w:numId="11">
    <w:abstractNumId w:val="20"/>
  </w:num>
  <w:num w:numId="12">
    <w:abstractNumId w:val="7"/>
  </w:num>
  <w:num w:numId="13">
    <w:abstractNumId w:val="17"/>
  </w:num>
  <w:num w:numId="14">
    <w:abstractNumId w:val="36"/>
  </w:num>
  <w:num w:numId="15">
    <w:abstractNumId w:val="30"/>
  </w:num>
  <w:num w:numId="16">
    <w:abstractNumId w:val="19"/>
  </w:num>
  <w:num w:numId="17">
    <w:abstractNumId w:val="12"/>
  </w:num>
  <w:num w:numId="18">
    <w:abstractNumId w:val="26"/>
  </w:num>
  <w:num w:numId="19">
    <w:abstractNumId w:val="35"/>
  </w:num>
  <w:num w:numId="20">
    <w:abstractNumId w:val="14"/>
  </w:num>
  <w:num w:numId="21">
    <w:abstractNumId w:val="16"/>
  </w:num>
  <w:num w:numId="22">
    <w:abstractNumId w:val="0"/>
  </w:num>
  <w:num w:numId="23">
    <w:abstractNumId w:val="13"/>
  </w:num>
  <w:num w:numId="24">
    <w:abstractNumId w:val="11"/>
  </w:num>
  <w:num w:numId="25">
    <w:abstractNumId w:val="25"/>
  </w:num>
  <w:num w:numId="26">
    <w:abstractNumId w:val="6"/>
  </w:num>
  <w:num w:numId="27">
    <w:abstractNumId w:val="5"/>
  </w:num>
  <w:num w:numId="28">
    <w:abstractNumId w:val="28"/>
  </w:num>
  <w:num w:numId="29">
    <w:abstractNumId w:val="33"/>
  </w:num>
  <w:num w:numId="30">
    <w:abstractNumId w:val="4"/>
  </w:num>
  <w:num w:numId="31">
    <w:abstractNumId w:val="34"/>
  </w:num>
  <w:num w:numId="32">
    <w:abstractNumId w:val="27"/>
  </w:num>
  <w:num w:numId="33">
    <w:abstractNumId w:val="8"/>
  </w:num>
  <w:num w:numId="34">
    <w:abstractNumId w:val="3"/>
  </w:num>
  <w:num w:numId="35">
    <w:abstractNumId w:val="29"/>
  </w:num>
  <w:num w:numId="36">
    <w:abstractNumId w:val="31"/>
  </w:num>
  <w:num w:numId="37">
    <w:abstractNumId w:val="32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B4"/>
    <w:rsid w:val="00001007"/>
    <w:rsid w:val="00023715"/>
    <w:rsid w:val="000343CE"/>
    <w:rsid w:val="0003531C"/>
    <w:rsid w:val="00061ED1"/>
    <w:rsid w:val="00071119"/>
    <w:rsid w:val="00074224"/>
    <w:rsid w:val="00080C7E"/>
    <w:rsid w:val="00082BFC"/>
    <w:rsid w:val="00084CB0"/>
    <w:rsid w:val="000905F2"/>
    <w:rsid w:val="000A115D"/>
    <w:rsid w:val="000D5A48"/>
    <w:rsid w:val="000F6E9C"/>
    <w:rsid w:val="0011295C"/>
    <w:rsid w:val="0011640B"/>
    <w:rsid w:val="00124287"/>
    <w:rsid w:val="0013053A"/>
    <w:rsid w:val="00136E73"/>
    <w:rsid w:val="00147C2D"/>
    <w:rsid w:val="001537EF"/>
    <w:rsid w:val="001658E1"/>
    <w:rsid w:val="001754E0"/>
    <w:rsid w:val="00193D45"/>
    <w:rsid w:val="001A13BE"/>
    <w:rsid w:val="001B4510"/>
    <w:rsid w:val="001C1ADA"/>
    <w:rsid w:val="001C23EF"/>
    <w:rsid w:val="001C2B7D"/>
    <w:rsid w:val="001D03C8"/>
    <w:rsid w:val="001E4C0A"/>
    <w:rsid w:val="00217CB5"/>
    <w:rsid w:val="00223A9B"/>
    <w:rsid w:val="00230F94"/>
    <w:rsid w:val="0024620D"/>
    <w:rsid w:val="002655F3"/>
    <w:rsid w:val="002744A9"/>
    <w:rsid w:val="00275587"/>
    <w:rsid w:val="00283AE0"/>
    <w:rsid w:val="002A5F46"/>
    <w:rsid w:val="002B30DA"/>
    <w:rsid w:val="002D58E0"/>
    <w:rsid w:val="00302B85"/>
    <w:rsid w:val="0030704A"/>
    <w:rsid w:val="003120EC"/>
    <w:rsid w:val="00344F2F"/>
    <w:rsid w:val="00350440"/>
    <w:rsid w:val="00360F5E"/>
    <w:rsid w:val="003628B4"/>
    <w:rsid w:val="00362A91"/>
    <w:rsid w:val="00371701"/>
    <w:rsid w:val="0037674F"/>
    <w:rsid w:val="003915F7"/>
    <w:rsid w:val="003A1F94"/>
    <w:rsid w:val="003A40B1"/>
    <w:rsid w:val="003C1FE2"/>
    <w:rsid w:val="003C20C4"/>
    <w:rsid w:val="003C55E3"/>
    <w:rsid w:val="003D14E7"/>
    <w:rsid w:val="003D64E9"/>
    <w:rsid w:val="003F0BB3"/>
    <w:rsid w:val="00411E61"/>
    <w:rsid w:val="00422375"/>
    <w:rsid w:val="00424296"/>
    <w:rsid w:val="0043070B"/>
    <w:rsid w:val="00444AC2"/>
    <w:rsid w:val="004655D8"/>
    <w:rsid w:val="00465D32"/>
    <w:rsid w:val="00486D9C"/>
    <w:rsid w:val="00496DED"/>
    <w:rsid w:val="004B2AD7"/>
    <w:rsid w:val="004C382E"/>
    <w:rsid w:val="004C5FB2"/>
    <w:rsid w:val="004C7B2E"/>
    <w:rsid w:val="004F2639"/>
    <w:rsid w:val="004F2AD1"/>
    <w:rsid w:val="00526B24"/>
    <w:rsid w:val="005505E5"/>
    <w:rsid w:val="00573B7C"/>
    <w:rsid w:val="005779D3"/>
    <w:rsid w:val="005864F2"/>
    <w:rsid w:val="005A7FAA"/>
    <w:rsid w:val="005D4170"/>
    <w:rsid w:val="005F05EF"/>
    <w:rsid w:val="00603460"/>
    <w:rsid w:val="00612A99"/>
    <w:rsid w:val="006313A2"/>
    <w:rsid w:val="00643E19"/>
    <w:rsid w:val="0067559E"/>
    <w:rsid w:val="006827C4"/>
    <w:rsid w:val="006B32B7"/>
    <w:rsid w:val="006C066D"/>
    <w:rsid w:val="006C11C4"/>
    <w:rsid w:val="006F6AF7"/>
    <w:rsid w:val="007044E7"/>
    <w:rsid w:val="00711C1A"/>
    <w:rsid w:val="00713CCE"/>
    <w:rsid w:val="00725B0D"/>
    <w:rsid w:val="0072793B"/>
    <w:rsid w:val="007359BA"/>
    <w:rsid w:val="00737008"/>
    <w:rsid w:val="00740610"/>
    <w:rsid w:val="00753CA1"/>
    <w:rsid w:val="00756D71"/>
    <w:rsid w:val="00773B88"/>
    <w:rsid w:val="007A34C3"/>
    <w:rsid w:val="007D1247"/>
    <w:rsid w:val="007D676A"/>
    <w:rsid w:val="007D77B9"/>
    <w:rsid w:val="007E21AA"/>
    <w:rsid w:val="007F14B6"/>
    <w:rsid w:val="007F38E6"/>
    <w:rsid w:val="00800FF2"/>
    <w:rsid w:val="00834297"/>
    <w:rsid w:val="00840A8C"/>
    <w:rsid w:val="008569DE"/>
    <w:rsid w:val="00867574"/>
    <w:rsid w:val="00871BA4"/>
    <w:rsid w:val="00877717"/>
    <w:rsid w:val="008A02B6"/>
    <w:rsid w:val="008A0A25"/>
    <w:rsid w:val="008A2D3A"/>
    <w:rsid w:val="008D30A9"/>
    <w:rsid w:val="008E17C7"/>
    <w:rsid w:val="008F0CB4"/>
    <w:rsid w:val="008F6EED"/>
    <w:rsid w:val="0094224D"/>
    <w:rsid w:val="00942B85"/>
    <w:rsid w:val="00945CE6"/>
    <w:rsid w:val="00953491"/>
    <w:rsid w:val="0095419E"/>
    <w:rsid w:val="00970767"/>
    <w:rsid w:val="00976620"/>
    <w:rsid w:val="00976D48"/>
    <w:rsid w:val="009940A5"/>
    <w:rsid w:val="009D232E"/>
    <w:rsid w:val="009D2969"/>
    <w:rsid w:val="009D56EC"/>
    <w:rsid w:val="009F3E34"/>
    <w:rsid w:val="00A14B03"/>
    <w:rsid w:val="00A24EC6"/>
    <w:rsid w:val="00A26AAA"/>
    <w:rsid w:val="00A32E3B"/>
    <w:rsid w:val="00A744B5"/>
    <w:rsid w:val="00A87C88"/>
    <w:rsid w:val="00A94A75"/>
    <w:rsid w:val="00AB0200"/>
    <w:rsid w:val="00AB2DD3"/>
    <w:rsid w:val="00AB4673"/>
    <w:rsid w:val="00AB5244"/>
    <w:rsid w:val="00AC0199"/>
    <w:rsid w:val="00AC0522"/>
    <w:rsid w:val="00AC4DED"/>
    <w:rsid w:val="00AD0379"/>
    <w:rsid w:val="00AE338F"/>
    <w:rsid w:val="00AE346A"/>
    <w:rsid w:val="00B13257"/>
    <w:rsid w:val="00B41E4C"/>
    <w:rsid w:val="00B52FC9"/>
    <w:rsid w:val="00B54D82"/>
    <w:rsid w:val="00B7191B"/>
    <w:rsid w:val="00B71CA7"/>
    <w:rsid w:val="00B82BBC"/>
    <w:rsid w:val="00B93B6F"/>
    <w:rsid w:val="00BA11C1"/>
    <w:rsid w:val="00BB4435"/>
    <w:rsid w:val="00BB54E1"/>
    <w:rsid w:val="00C01940"/>
    <w:rsid w:val="00C17DBF"/>
    <w:rsid w:val="00C42407"/>
    <w:rsid w:val="00C55A18"/>
    <w:rsid w:val="00C639FA"/>
    <w:rsid w:val="00C7214A"/>
    <w:rsid w:val="00C763AE"/>
    <w:rsid w:val="00C775F3"/>
    <w:rsid w:val="00CA6B71"/>
    <w:rsid w:val="00CA7ADF"/>
    <w:rsid w:val="00CC4139"/>
    <w:rsid w:val="00CD1053"/>
    <w:rsid w:val="00CF1E2C"/>
    <w:rsid w:val="00CF3444"/>
    <w:rsid w:val="00D0649E"/>
    <w:rsid w:val="00D203C2"/>
    <w:rsid w:val="00D31F0E"/>
    <w:rsid w:val="00D340F8"/>
    <w:rsid w:val="00D4360E"/>
    <w:rsid w:val="00D458E6"/>
    <w:rsid w:val="00D832D5"/>
    <w:rsid w:val="00DB0321"/>
    <w:rsid w:val="00DB0FCC"/>
    <w:rsid w:val="00DE01DD"/>
    <w:rsid w:val="00E24741"/>
    <w:rsid w:val="00E35D60"/>
    <w:rsid w:val="00E41332"/>
    <w:rsid w:val="00E6576D"/>
    <w:rsid w:val="00E711D5"/>
    <w:rsid w:val="00E92A44"/>
    <w:rsid w:val="00EA789F"/>
    <w:rsid w:val="00EB4A71"/>
    <w:rsid w:val="00F26639"/>
    <w:rsid w:val="00F30774"/>
    <w:rsid w:val="00F32FD5"/>
    <w:rsid w:val="00F3594C"/>
    <w:rsid w:val="00F4035D"/>
    <w:rsid w:val="00F61F83"/>
    <w:rsid w:val="00F66ACA"/>
    <w:rsid w:val="00F67777"/>
    <w:rsid w:val="00F71187"/>
    <w:rsid w:val="00F81450"/>
    <w:rsid w:val="00F84370"/>
    <w:rsid w:val="00FA1AFA"/>
    <w:rsid w:val="00FC3338"/>
    <w:rsid w:val="00FC5936"/>
    <w:rsid w:val="00FC6A30"/>
    <w:rsid w:val="00FD0591"/>
    <w:rsid w:val="00FE444E"/>
    <w:rsid w:val="00FF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050B980E"/>
  <w15:docId w15:val="{F84CCAEE-5F43-4A08-816E-39470D6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Tahoma" w:eastAsia="Times New Roman" w:hAnsi="Tahoma" w:cs="Tahoma"/>
      <w:b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83262"/>
    <w:pPr>
      <w:ind w:left="720"/>
      <w:contextualSpacing/>
    </w:pPr>
  </w:style>
  <w:style w:type="table" w:styleId="Svtltabulkasmkou1">
    <w:name w:val="Grid Table 1 Light"/>
    <w:basedOn w:val="Normlntabulka"/>
    <w:uiPriority w:val="46"/>
    <w:rsid w:val="000905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0905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7359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5">
    <w:name w:val="Grid Table 1 Light Accent 5"/>
    <w:basedOn w:val="Normlntabulka"/>
    <w:uiPriority w:val="46"/>
    <w:rsid w:val="007359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">
    <w:name w:val="Paragraf"/>
    <w:basedOn w:val="Normln"/>
    <w:rsid w:val="006B32B7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ADA"/>
    <w:rPr>
      <w:rFonts w:ascii="Calibri" w:eastAsia="Calibri" w:hAnsi="Calibri"/>
      <w:color w:val="00000A"/>
      <w:sz w:val="22"/>
    </w:rPr>
  </w:style>
  <w:style w:type="paragraph" w:styleId="Zpat">
    <w:name w:val="footer"/>
    <w:basedOn w:val="Normln"/>
    <w:link w:val="Zpat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ADA"/>
    <w:rPr>
      <w:rFonts w:ascii="Calibri" w:eastAsia="Calibri" w:hAnsi="Calibri"/>
      <w:color w:val="00000A"/>
      <w:sz w:val="22"/>
    </w:rPr>
  </w:style>
  <w:style w:type="table" w:styleId="Mkatabulky">
    <w:name w:val="Table Grid"/>
    <w:basedOn w:val="Normlntabulka"/>
    <w:uiPriority w:val="39"/>
    <w:rsid w:val="000D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nhideWhenUsed/>
    <w:rsid w:val="001D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D03C8"/>
    <w:rPr>
      <w:rFonts w:ascii="Segoe UI" w:eastAsia="Calibri" w:hAnsi="Segoe UI" w:cs="Segoe UI"/>
      <w:color w:val="00000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64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64E9"/>
    <w:rPr>
      <w:rFonts w:ascii="Calibri" w:eastAsia="Calibri" w:hAnsi="Calibri"/>
      <w:color w:val="00000A"/>
      <w:sz w:val="22"/>
    </w:rPr>
  </w:style>
  <w:style w:type="paragraph" w:styleId="Textpoznpodarou">
    <w:name w:val="footnote text"/>
    <w:basedOn w:val="Normln"/>
    <w:link w:val="TextpoznpodarouChar"/>
    <w:semiHidden/>
    <w:rsid w:val="003D64E9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4E9"/>
    <w:rPr>
      <w:rFonts w:ascii="Times New Roman" w:eastAsia="Times New Roman" w:hAnsi="Times New Roman" w:cs="Times New Roman"/>
      <w:noProof/>
      <w:szCs w:val="20"/>
      <w:lang w:eastAsia="cs-CZ"/>
    </w:rPr>
  </w:style>
  <w:style w:type="character" w:styleId="Znakapoznpodarou">
    <w:name w:val="footnote reference"/>
    <w:semiHidden/>
    <w:rsid w:val="003D64E9"/>
    <w:rPr>
      <w:vertAlign w:val="superscript"/>
    </w:rPr>
  </w:style>
  <w:style w:type="paragraph" w:customStyle="1" w:styleId="slalnk">
    <w:name w:val="Čísla článků"/>
    <w:basedOn w:val="Normln"/>
    <w:rsid w:val="003D64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3D64E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64E9"/>
    <w:pPr>
      <w:keepLines/>
      <w:numPr>
        <w:numId w:val="17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0FF2"/>
    <w:rPr>
      <w:color w:val="0000FF"/>
      <w:u w:val="single"/>
    </w:rPr>
  </w:style>
  <w:style w:type="character" w:customStyle="1" w:styleId="s142">
    <w:name w:val="s142"/>
    <w:basedOn w:val="Standardnpsmoodstavce"/>
    <w:rsid w:val="00FA1AFA"/>
  </w:style>
  <w:style w:type="paragraph" w:customStyle="1" w:styleId="nzevzkona">
    <w:name w:val="název zákona"/>
    <w:basedOn w:val="Nzev"/>
    <w:rsid w:val="002B30D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Default">
    <w:name w:val="Default"/>
    <w:rsid w:val="002B30DA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B30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3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kaznakoment">
    <w:name w:val="annotation reference"/>
    <w:basedOn w:val="Standardnpsmoodstavce"/>
    <w:uiPriority w:val="99"/>
    <w:semiHidden/>
    <w:unhideWhenUsed/>
    <w:rsid w:val="00AD03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03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0379"/>
    <w:rPr>
      <w:rFonts w:ascii="Calibri" w:eastAsia="Calibri" w:hAnsi="Calibri"/>
      <w:color w:val="00000A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3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0379"/>
    <w:rPr>
      <w:rFonts w:ascii="Calibri" w:eastAsia="Calibri" w:hAnsi="Calibri"/>
      <w:b/>
      <w:bCs/>
      <w:color w:val="00000A"/>
      <w:szCs w:val="20"/>
    </w:rPr>
  </w:style>
  <w:style w:type="character" w:styleId="Zstupntext">
    <w:name w:val="Placeholder Text"/>
    <w:basedOn w:val="Standardnpsmoodstavce"/>
    <w:uiPriority w:val="99"/>
    <w:semiHidden/>
    <w:rsid w:val="00D436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2018-07-31T22:00:00+00:00</Datu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623A0-6AAE-409A-989A-DFF6295C029A}">
  <ds:schemaRefs>
    <ds:schemaRef ds:uri="http://schemas.openxmlformats.org/package/2006/metadata/core-properties"/>
    <ds:schemaRef ds:uri="http://purl.org/dc/terms/"/>
    <ds:schemaRef ds:uri="d465c156-8850-402c-900d-8805e4924297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0F5A732-A39A-4462-B3F3-7B0611E9E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FA0D69-EFEB-440E-A4BA-029910A8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B062C4-0AC8-4212-A721-430242E4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1166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Hýblová Květoslava, Ing.</dc:creator>
  <dc:description/>
  <cp:lastModifiedBy>Sekaninová Jitka</cp:lastModifiedBy>
  <cp:revision>3</cp:revision>
  <cp:lastPrinted>2021-10-26T07:38:00Z</cp:lastPrinted>
  <dcterms:created xsi:type="dcterms:W3CDTF">2022-11-15T11:06:00Z</dcterms:created>
  <dcterms:modified xsi:type="dcterms:W3CDTF">2022-11-15T11:06:00Z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0x010100BE1F572BFDAF07468AA5089D88AF2C9A</vt:lpwstr>
  </property>
</Properties>
</file>