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8D94" w14:textId="77777777" w:rsidR="00F1461D" w:rsidRPr="009E7A48" w:rsidRDefault="009E7A48" w:rsidP="00510E7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C52BC6">
        <w:rPr>
          <w:rFonts w:ascii="Times New Roman" w:eastAsia="MS Mincho" w:hAnsi="Times New Roman"/>
          <w:b/>
          <w:bCs/>
          <w:sz w:val="40"/>
          <w:szCs w:val="40"/>
          <w:lang w:val="cs-CZ"/>
        </w:rPr>
        <w:t>M A L Á</w:t>
      </w:r>
      <w:r w:rsidR="007F2515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  <w:r w:rsidR="00C52BC6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 </w:t>
      </w:r>
      <w:r w:rsidR="007F2515">
        <w:rPr>
          <w:rFonts w:ascii="Times New Roman" w:eastAsia="MS Mincho" w:hAnsi="Times New Roman"/>
          <w:b/>
          <w:bCs/>
          <w:sz w:val="40"/>
          <w:szCs w:val="40"/>
          <w:lang w:val="cs-CZ"/>
        </w:rPr>
        <w:t>V</w:t>
      </w:r>
      <w:r w:rsidR="00C52BC6">
        <w:rPr>
          <w:rFonts w:ascii="Times New Roman" w:eastAsia="MS Mincho" w:hAnsi="Times New Roman"/>
          <w:b/>
          <w:bCs/>
          <w:sz w:val="40"/>
          <w:szCs w:val="40"/>
          <w:lang w:val="cs-CZ"/>
        </w:rPr>
        <w:t> </w:t>
      </w:r>
      <w:r w:rsidR="007F2515">
        <w:rPr>
          <w:rFonts w:ascii="Times New Roman" w:eastAsia="MS Mincho" w:hAnsi="Times New Roman"/>
          <w:b/>
          <w:bCs/>
          <w:sz w:val="40"/>
          <w:szCs w:val="40"/>
          <w:lang w:val="cs-CZ"/>
        </w:rPr>
        <w:t>E</w:t>
      </w:r>
      <w:r w:rsidR="00C52BC6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  <w:r w:rsidR="007F2515">
        <w:rPr>
          <w:rFonts w:ascii="Times New Roman" w:eastAsia="MS Mincho" w:hAnsi="Times New Roman"/>
          <w:b/>
          <w:bCs/>
          <w:sz w:val="40"/>
          <w:szCs w:val="40"/>
          <w:lang w:val="cs-CZ"/>
        </w:rPr>
        <w:t>L</w:t>
      </w:r>
      <w:r w:rsidR="00C52BC6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  <w:r w:rsidR="007F2515">
        <w:rPr>
          <w:rFonts w:ascii="Times New Roman" w:eastAsia="MS Mincho" w:hAnsi="Times New Roman"/>
          <w:b/>
          <w:bCs/>
          <w:sz w:val="40"/>
          <w:szCs w:val="40"/>
          <w:lang w:val="cs-CZ"/>
        </w:rPr>
        <w:t>E</w:t>
      </w:r>
      <w:r w:rsidR="00C52BC6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  <w:r w:rsidR="007F2515">
        <w:rPr>
          <w:rFonts w:ascii="Times New Roman" w:eastAsia="MS Mincho" w:hAnsi="Times New Roman"/>
          <w:b/>
          <w:bCs/>
          <w:sz w:val="40"/>
          <w:szCs w:val="40"/>
          <w:lang w:val="cs-CZ"/>
        </w:rPr>
        <w:t>Ň</w:t>
      </w: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</w:p>
    <w:p w14:paraId="55A51F09" w14:textId="77777777" w:rsidR="00826925" w:rsidRPr="00826925" w:rsidRDefault="00826925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AA485EC" w14:textId="77777777" w:rsidR="0074523D" w:rsidRPr="00CC5B86" w:rsidRDefault="0074523D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>Obecně závazn</w:t>
      </w:r>
      <w:r w:rsidR="00B0028B" w:rsidRPr="00CC5B86">
        <w:rPr>
          <w:rFonts w:ascii="Times New Roman" w:eastAsia="MS Mincho" w:hAnsi="Times New Roman"/>
          <w:b/>
          <w:bCs/>
          <w:sz w:val="32"/>
          <w:szCs w:val="32"/>
        </w:rPr>
        <w:t>á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</w:t>
      </w:r>
      <w:r w:rsidR="00B0028B" w:rsidRPr="00485BC0">
        <w:rPr>
          <w:rFonts w:ascii="Times New Roman" w:eastAsia="MS Mincho" w:hAnsi="Times New Roman"/>
          <w:b/>
          <w:bCs/>
          <w:sz w:val="32"/>
          <w:szCs w:val="32"/>
        </w:rPr>
        <w:t>a</w:t>
      </w:r>
      <w:r w:rsidR="007F2515">
        <w:rPr>
          <w:rFonts w:ascii="Times New Roman" w:eastAsia="MS Mincho" w:hAnsi="Times New Roman"/>
          <w:b/>
          <w:bCs/>
          <w:sz w:val="32"/>
          <w:szCs w:val="32"/>
        </w:rPr>
        <w:t xml:space="preserve"> č.</w:t>
      </w:r>
      <w:r w:rsidR="00C52BC6">
        <w:rPr>
          <w:rFonts w:ascii="Times New Roman" w:eastAsia="MS Mincho" w:hAnsi="Times New Roman"/>
          <w:b/>
          <w:bCs/>
          <w:sz w:val="32"/>
          <w:szCs w:val="32"/>
          <w:lang w:val="cs-CZ"/>
        </w:rPr>
        <w:t xml:space="preserve"> </w:t>
      </w:r>
      <w:r w:rsidR="00D35CF0">
        <w:rPr>
          <w:rFonts w:ascii="Times New Roman" w:eastAsia="MS Mincho" w:hAnsi="Times New Roman"/>
          <w:b/>
          <w:bCs/>
          <w:sz w:val="32"/>
          <w:szCs w:val="32"/>
          <w:lang w:val="cs-CZ"/>
        </w:rPr>
        <w:t>2</w:t>
      </w:r>
      <w:r w:rsidR="00F23CB4">
        <w:rPr>
          <w:rFonts w:ascii="Times New Roman" w:eastAsia="MS Mincho" w:hAnsi="Times New Roman"/>
          <w:b/>
          <w:bCs/>
          <w:sz w:val="32"/>
          <w:szCs w:val="32"/>
          <w:lang w:val="cs-CZ"/>
        </w:rPr>
        <w:t>/201</w:t>
      </w:r>
      <w:r w:rsidR="00A12B70">
        <w:rPr>
          <w:rFonts w:ascii="Times New Roman" w:eastAsia="MS Mincho" w:hAnsi="Times New Roman"/>
          <w:b/>
          <w:bCs/>
          <w:sz w:val="32"/>
          <w:szCs w:val="32"/>
          <w:lang w:val="cs-CZ"/>
        </w:rPr>
        <w:t>5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54B27D8F" w14:textId="77777777" w:rsidR="0093483B" w:rsidRPr="00826925" w:rsidRDefault="0093483B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E87B415" w14:textId="77777777" w:rsidR="0074523D" w:rsidRPr="00DA3046" w:rsidRDefault="0074523D" w:rsidP="00696AE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="0093483B" w:rsidRPr="00CC5B86">
        <w:rPr>
          <w:rFonts w:ascii="Times New Roman" w:eastAsia="MS Mincho" w:hAnsi="Times New Roman"/>
          <w:b/>
          <w:bCs/>
          <w:sz w:val="28"/>
          <w:szCs w:val="28"/>
        </w:rPr>
        <w:t>kterou se stanoví s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ystém shromažďování, sběru, přepravy, třídění,</w:t>
      </w:r>
      <w:r w:rsidR="0093483B"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využívání a odstraňování komunálních odpadů</w:t>
      </w:r>
      <w:r w:rsidR="00DA3046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na území obce </w:t>
      </w:r>
      <w:r w:rsidR="007F2515">
        <w:rPr>
          <w:rFonts w:ascii="Times New Roman" w:eastAsia="MS Mincho" w:hAnsi="Times New Roman"/>
          <w:b/>
          <w:bCs/>
          <w:sz w:val="28"/>
          <w:szCs w:val="28"/>
          <w:lang w:val="cs-CZ"/>
        </w:rPr>
        <w:t>Malá Veleň</w:t>
      </w:r>
    </w:p>
    <w:p w14:paraId="1714815E" w14:textId="77777777" w:rsidR="006161AC" w:rsidRPr="00826925" w:rsidRDefault="006161AC" w:rsidP="002B0872">
      <w:pPr>
        <w:tabs>
          <w:tab w:val="left" w:pos="4172"/>
        </w:tabs>
        <w:jc w:val="both"/>
        <w:rPr>
          <w:sz w:val="20"/>
          <w:szCs w:val="20"/>
        </w:rPr>
      </w:pPr>
    </w:p>
    <w:p w14:paraId="08B3B0AB" w14:textId="77777777" w:rsidR="0074523D" w:rsidRPr="00E22574" w:rsidRDefault="0074523D" w:rsidP="0093483B">
      <w:pPr>
        <w:tabs>
          <w:tab w:val="left" w:pos="4172"/>
        </w:tabs>
        <w:jc w:val="both"/>
        <w:rPr>
          <w:i/>
        </w:rPr>
      </w:pPr>
      <w:r w:rsidRPr="00934A2E">
        <w:rPr>
          <w:i/>
        </w:rPr>
        <w:t xml:space="preserve">Zastupitelstvo </w:t>
      </w:r>
      <w:r w:rsidR="007F2515">
        <w:rPr>
          <w:i/>
        </w:rPr>
        <w:t xml:space="preserve">obce </w:t>
      </w:r>
      <w:r w:rsidR="007F2515" w:rsidRPr="00C52BC6">
        <w:rPr>
          <w:i/>
        </w:rPr>
        <w:t>Malá Veleň</w:t>
      </w:r>
      <w:r w:rsidRPr="00C52BC6">
        <w:rPr>
          <w:i/>
        </w:rPr>
        <w:t xml:space="preserve"> </w:t>
      </w:r>
      <w:r w:rsidR="00723721" w:rsidRPr="00C52BC6">
        <w:rPr>
          <w:i/>
        </w:rPr>
        <w:t>se na svém zasedání</w:t>
      </w:r>
      <w:r w:rsidRPr="00C52BC6">
        <w:rPr>
          <w:i/>
        </w:rPr>
        <w:t xml:space="preserve"> </w:t>
      </w:r>
      <w:r w:rsidR="00723721" w:rsidRPr="00C52BC6">
        <w:rPr>
          <w:i/>
        </w:rPr>
        <w:t xml:space="preserve">konaném </w:t>
      </w:r>
      <w:r w:rsidRPr="00C52BC6">
        <w:rPr>
          <w:i/>
        </w:rPr>
        <w:t>dne</w:t>
      </w:r>
      <w:r w:rsidR="007F2515" w:rsidRPr="00C52BC6">
        <w:rPr>
          <w:i/>
        </w:rPr>
        <w:t xml:space="preserve"> </w:t>
      </w:r>
      <w:r w:rsidR="00D35CF0">
        <w:rPr>
          <w:i/>
        </w:rPr>
        <w:t>17</w:t>
      </w:r>
      <w:r w:rsidR="007F2515" w:rsidRPr="00C52BC6">
        <w:rPr>
          <w:i/>
        </w:rPr>
        <w:t>.</w:t>
      </w:r>
      <w:r w:rsidR="00C52BC6">
        <w:rPr>
          <w:i/>
        </w:rPr>
        <w:t xml:space="preserve"> </w:t>
      </w:r>
      <w:r w:rsidR="00D35CF0">
        <w:rPr>
          <w:i/>
        </w:rPr>
        <w:t>června</w:t>
      </w:r>
      <w:r w:rsidR="00B0344D" w:rsidRPr="00C52BC6">
        <w:rPr>
          <w:i/>
        </w:rPr>
        <w:t xml:space="preserve"> </w:t>
      </w:r>
      <w:r w:rsidR="00A12B70" w:rsidRPr="00C52BC6">
        <w:rPr>
          <w:i/>
        </w:rPr>
        <w:t>2015</w:t>
      </w:r>
      <w:r w:rsidR="00723721" w:rsidRPr="00C52BC6">
        <w:rPr>
          <w:i/>
        </w:rPr>
        <w:t xml:space="preserve"> usneslo vydat </w:t>
      </w:r>
      <w:r w:rsidR="0071203F" w:rsidRPr="00C52BC6">
        <w:rPr>
          <w:i/>
        </w:rPr>
        <w:t>na</w:t>
      </w:r>
      <w:r w:rsidR="00696AE7" w:rsidRPr="00C52BC6">
        <w:rPr>
          <w:i/>
        </w:rPr>
        <w:t> </w:t>
      </w:r>
      <w:r w:rsidR="0071203F" w:rsidRPr="00C52BC6">
        <w:rPr>
          <w:i/>
        </w:rPr>
        <w:t xml:space="preserve">základě </w:t>
      </w:r>
      <w:r w:rsidRPr="00C52BC6">
        <w:rPr>
          <w:i/>
        </w:rPr>
        <w:t>§ 17 odst. 2 zákona č.</w:t>
      </w:r>
      <w:r w:rsidR="0071203F" w:rsidRPr="00C52BC6">
        <w:rPr>
          <w:i/>
        </w:rPr>
        <w:t> </w:t>
      </w:r>
      <w:r w:rsidRPr="00C52BC6">
        <w:rPr>
          <w:i/>
        </w:rPr>
        <w:t>185/</w:t>
      </w:r>
      <w:r w:rsidR="00B21112" w:rsidRPr="00C52BC6">
        <w:rPr>
          <w:i/>
        </w:rPr>
        <w:t xml:space="preserve">2001 Sb., o odpadech a o změně </w:t>
      </w:r>
      <w:r w:rsidRPr="00C52BC6">
        <w:rPr>
          <w:i/>
        </w:rPr>
        <w:t>některých dalších zákonů, ve znění pozdějších předpisů</w:t>
      </w:r>
      <w:r w:rsidR="005B4823" w:rsidRPr="00C52BC6">
        <w:rPr>
          <w:i/>
        </w:rPr>
        <w:t xml:space="preserve"> (</w:t>
      </w:r>
      <w:r w:rsidR="005B4823" w:rsidRPr="00934A2E">
        <w:rPr>
          <w:i/>
        </w:rPr>
        <w:t>dále jen „zákon o odpadech“)</w:t>
      </w:r>
      <w:r w:rsidRPr="00934A2E">
        <w:rPr>
          <w:i/>
        </w:rPr>
        <w:t xml:space="preserve">, </w:t>
      </w:r>
      <w:r w:rsidR="0071203F" w:rsidRPr="00934A2E">
        <w:rPr>
          <w:i/>
        </w:rPr>
        <w:t>a</w:t>
      </w:r>
      <w:r w:rsidR="00F23CB4">
        <w:rPr>
          <w:i/>
        </w:rPr>
        <w:t> </w:t>
      </w:r>
      <w:r w:rsidR="0071203F" w:rsidRPr="00934A2E">
        <w:rPr>
          <w:i/>
        </w:rPr>
        <w:t xml:space="preserve">podle § </w:t>
      </w:r>
      <w:r w:rsidR="00C52BC6">
        <w:rPr>
          <w:i/>
        </w:rPr>
        <w:t>10 písm. d) a</w:t>
      </w:r>
      <w:r w:rsidR="00E22574">
        <w:rPr>
          <w:i/>
        </w:rPr>
        <w:t> </w:t>
      </w:r>
      <w:r w:rsidR="00C52BC6">
        <w:rPr>
          <w:i/>
        </w:rPr>
        <w:t xml:space="preserve">§ </w:t>
      </w:r>
      <w:r w:rsidR="0071203F" w:rsidRPr="00934A2E">
        <w:rPr>
          <w:i/>
        </w:rPr>
        <w:t>84 odst. 2 písm. h) zákona č. 128/2000 Sb., o obcích (obecní zřízení), ve znění pozdějších předpisů</w:t>
      </w:r>
      <w:r w:rsidR="00016D24" w:rsidRPr="00934A2E">
        <w:rPr>
          <w:i/>
        </w:rPr>
        <w:t>,</w:t>
      </w:r>
      <w:r w:rsidR="0071203F" w:rsidRPr="00934A2E">
        <w:rPr>
          <w:i/>
        </w:rPr>
        <w:t xml:space="preserve"> </w:t>
      </w:r>
      <w:r w:rsidRPr="00934A2E">
        <w:rPr>
          <w:i/>
        </w:rPr>
        <w:t xml:space="preserve">tuto obecně </w:t>
      </w:r>
      <w:r w:rsidRPr="00E22574">
        <w:rPr>
          <w:i/>
        </w:rPr>
        <w:t xml:space="preserve">závaznou vyhlášku (dále jen „vyhláška“): </w:t>
      </w:r>
    </w:p>
    <w:p w14:paraId="708D4877" w14:textId="77777777" w:rsidR="006161AC" w:rsidRPr="00E22574" w:rsidRDefault="006161AC" w:rsidP="002B0872">
      <w:pPr>
        <w:pStyle w:val="Zkladntext2"/>
        <w:tabs>
          <w:tab w:val="left" w:pos="4172"/>
        </w:tabs>
        <w:rPr>
          <w:sz w:val="22"/>
          <w:szCs w:val="22"/>
        </w:rPr>
      </w:pPr>
    </w:p>
    <w:p w14:paraId="7721EDD8" w14:textId="77777777" w:rsidR="0093483B" w:rsidRPr="00E22574" w:rsidRDefault="0093483B" w:rsidP="002B0872">
      <w:pPr>
        <w:pStyle w:val="Zkladntext2"/>
        <w:tabs>
          <w:tab w:val="left" w:pos="4172"/>
        </w:tabs>
        <w:rPr>
          <w:sz w:val="24"/>
        </w:rPr>
      </w:pPr>
      <w:r w:rsidRPr="00E22574">
        <w:rPr>
          <w:sz w:val="24"/>
        </w:rPr>
        <w:t>Článek</w:t>
      </w:r>
      <w:r w:rsidR="0074523D" w:rsidRPr="00E22574">
        <w:rPr>
          <w:sz w:val="24"/>
        </w:rPr>
        <w:t xml:space="preserve"> l</w:t>
      </w:r>
      <w:r w:rsidR="00591B52" w:rsidRPr="00E22574">
        <w:rPr>
          <w:sz w:val="24"/>
        </w:rPr>
        <w:t xml:space="preserve"> </w:t>
      </w:r>
    </w:p>
    <w:p w14:paraId="6BAE77F8" w14:textId="77777777" w:rsidR="0074523D" w:rsidRPr="00E22574" w:rsidRDefault="0074523D" w:rsidP="002B0872">
      <w:pPr>
        <w:pStyle w:val="Zkladntext2"/>
        <w:tabs>
          <w:tab w:val="left" w:pos="4172"/>
        </w:tabs>
        <w:rPr>
          <w:sz w:val="24"/>
        </w:rPr>
      </w:pPr>
      <w:r w:rsidRPr="00E22574">
        <w:rPr>
          <w:sz w:val="24"/>
        </w:rPr>
        <w:t>Předmět a působnost vyhlášky</w:t>
      </w:r>
    </w:p>
    <w:p w14:paraId="1F3D52B7" w14:textId="77777777" w:rsidR="00F1461D" w:rsidRPr="00E22574" w:rsidRDefault="00F1461D" w:rsidP="002B0872">
      <w:pPr>
        <w:pStyle w:val="Zkladntext2"/>
        <w:tabs>
          <w:tab w:val="left" w:pos="4172"/>
        </w:tabs>
        <w:rPr>
          <w:sz w:val="24"/>
        </w:rPr>
      </w:pPr>
    </w:p>
    <w:p w14:paraId="0E9B066F" w14:textId="77777777" w:rsidR="00F23CB4" w:rsidRPr="00E22574" w:rsidRDefault="00F23CB4" w:rsidP="00F23CB4">
      <w:pPr>
        <w:numPr>
          <w:ilvl w:val="0"/>
          <w:numId w:val="41"/>
        </w:numPr>
        <w:jc w:val="both"/>
      </w:pPr>
      <w:r w:rsidRPr="00E22574">
        <w:t>Vyhláška stanoví systém shromažďování, sběru, přepravy, třídění, využívání a odstraňování komunálního odp</w:t>
      </w:r>
      <w:r w:rsidR="00696AE7" w:rsidRPr="00E22574">
        <w:t xml:space="preserve">adu vznikajícího na území obce </w:t>
      </w:r>
      <w:r w:rsidR="007F2515" w:rsidRPr="00E22574">
        <w:t>Malá Veleň</w:t>
      </w:r>
      <w:r w:rsidR="00696AE7" w:rsidRPr="00E22574">
        <w:t xml:space="preserve"> </w:t>
      </w:r>
      <w:r w:rsidRPr="00E22574">
        <w:t xml:space="preserve">zavedený </w:t>
      </w:r>
      <w:r w:rsidR="00696AE7" w:rsidRPr="00E22574">
        <w:t xml:space="preserve">obcí </w:t>
      </w:r>
      <w:r w:rsidR="00D52AE6" w:rsidRPr="00E22574">
        <w:t>Malá Veleň</w:t>
      </w:r>
      <w:r w:rsidR="00E22574" w:rsidRPr="00E22574">
        <w:t xml:space="preserve"> </w:t>
      </w:r>
      <w:r w:rsidRPr="00E22574">
        <w:t>(dále jen „systém nakládání s komunálním odpadem“).</w:t>
      </w:r>
    </w:p>
    <w:p w14:paraId="6C527C88" w14:textId="77777777" w:rsidR="00F23CB4" w:rsidRPr="00E22574" w:rsidRDefault="00F23CB4" w:rsidP="00F23CB4">
      <w:pPr>
        <w:numPr>
          <w:ilvl w:val="0"/>
          <w:numId w:val="41"/>
        </w:numPr>
        <w:jc w:val="both"/>
      </w:pPr>
      <w:r w:rsidRPr="00E22574">
        <w:t xml:space="preserve">Systém nakládání s komunálním odpadem je závazný pro nepodnikající fyzické osoby, kterým vzniká na území </w:t>
      </w:r>
      <w:r w:rsidR="00696AE7" w:rsidRPr="00E22574">
        <w:t xml:space="preserve">obce </w:t>
      </w:r>
      <w:r w:rsidR="00D52AE6" w:rsidRPr="00E22574">
        <w:t>Malá Veleň</w:t>
      </w:r>
      <w:r w:rsidR="00E22574" w:rsidRPr="00E22574">
        <w:t xml:space="preserve"> </w:t>
      </w:r>
      <w:r w:rsidRPr="00E22574">
        <w:t>(dále jen „</w:t>
      </w:r>
      <w:r w:rsidR="00696AE7" w:rsidRPr="00E22574">
        <w:t>obec</w:t>
      </w:r>
      <w:r w:rsidRPr="00E22574">
        <w:t>“) komunální odpad a současně pro původce, kteří produkují odpad podobný komunálnímu odpadu, kteří na základě smlouvy s </w:t>
      </w:r>
      <w:r w:rsidR="00696AE7" w:rsidRPr="00E22574">
        <w:t>obcí</w:t>
      </w:r>
      <w:r w:rsidRPr="00E22574">
        <w:t xml:space="preserve"> využívají systém nakládání s komunálním odpadem zavedený </w:t>
      </w:r>
      <w:r w:rsidR="00696AE7" w:rsidRPr="00E22574">
        <w:t>obcí</w:t>
      </w:r>
      <w:r w:rsidRPr="00E22574">
        <w:t>, (dále jen „osoby“).</w:t>
      </w:r>
    </w:p>
    <w:p w14:paraId="33804DB1" w14:textId="77777777" w:rsidR="00F1461D" w:rsidRPr="00E22574" w:rsidRDefault="00F1461D" w:rsidP="002B0872">
      <w:pPr>
        <w:pStyle w:val="Zkladntext2"/>
        <w:tabs>
          <w:tab w:val="left" w:pos="4172"/>
        </w:tabs>
        <w:jc w:val="both"/>
        <w:rPr>
          <w:b w:val="0"/>
          <w:sz w:val="24"/>
        </w:rPr>
      </w:pPr>
    </w:p>
    <w:p w14:paraId="5C314283" w14:textId="77777777" w:rsidR="0093483B" w:rsidRPr="00E22574" w:rsidRDefault="0093483B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22574">
        <w:rPr>
          <w:sz w:val="24"/>
          <w:szCs w:val="24"/>
        </w:rPr>
        <w:t xml:space="preserve">Článek </w:t>
      </w:r>
      <w:r w:rsidR="0074523D" w:rsidRPr="00E22574">
        <w:rPr>
          <w:sz w:val="24"/>
          <w:szCs w:val="24"/>
        </w:rPr>
        <w:t>2</w:t>
      </w:r>
      <w:r w:rsidR="00591B52" w:rsidRPr="00E22574">
        <w:rPr>
          <w:sz w:val="24"/>
          <w:szCs w:val="24"/>
        </w:rPr>
        <w:t xml:space="preserve"> </w:t>
      </w:r>
    </w:p>
    <w:p w14:paraId="68D172CE" w14:textId="77777777" w:rsidR="008C6453" w:rsidRPr="00E22574" w:rsidRDefault="008C6453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22574">
        <w:rPr>
          <w:sz w:val="24"/>
          <w:szCs w:val="24"/>
        </w:rPr>
        <w:t>Základní pojmy</w:t>
      </w:r>
    </w:p>
    <w:p w14:paraId="462E3329" w14:textId="77777777" w:rsidR="00F1461D" w:rsidRPr="00E22574" w:rsidRDefault="00F1461D" w:rsidP="002B0872">
      <w:pPr>
        <w:pStyle w:val="Zkladntext2"/>
        <w:tabs>
          <w:tab w:val="left" w:pos="4172"/>
        </w:tabs>
        <w:rPr>
          <w:sz w:val="24"/>
          <w:szCs w:val="24"/>
        </w:rPr>
      </w:pPr>
    </w:p>
    <w:p w14:paraId="756D7C11" w14:textId="77777777" w:rsidR="00DD7D82" w:rsidRPr="00E22574" w:rsidRDefault="00DD7D82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E22574">
        <w:rPr>
          <w:b/>
          <w:color w:val="000000"/>
        </w:rPr>
        <w:t>Odpad</w:t>
      </w:r>
      <w:r w:rsidRPr="00E22574">
        <w:rPr>
          <w:color w:val="000000"/>
        </w:rPr>
        <w:t xml:space="preserve"> je každá movitá věc, které se osoba zbavuje nebo má úmysl nebo povinnost se jí zbavit</w:t>
      </w:r>
      <w:r w:rsidR="008C6453" w:rsidRPr="00E22574">
        <w:rPr>
          <w:color w:val="000000"/>
        </w:rPr>
        <w:t>.</w:t>
      </w:r>
    </w:p>
    <w:p w14:paraId="043D7FA8" w14:textId="77777777" w:rsidR="008C6453" w:rsidRPr="00E22574" w:rsidRDefault="008C6453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E22574">
        <w:rPr>
          <w:b/>
          <w:color w:val="000000"/>
        </w:rPr>
        <w:t>Komunální odpad</w:t>
      </w:r>
      <w:r w:rsidRPr="00E22574">
        <w:rPr>
          <w:color w:val="000000"/>
        </w:rPr>
        <w:t xml:space="preserve"> je </w:t>
      </w:r>
      <w:r w:rsidR="005B4823" w:rsidRPr="00E22574">
        <w:rPr>
          <w:bCs/>
        </w:rPr>
        <w:t xml:space="preserve">veškerý odpad vznikající na území </w:t>
      </w:r>
      <w:r w:rsidR="00374137" w:rsidRPr="00E22574">
        <w:rPr>
          <w:bCs/>
        </w:rPr>
        <w:t>obce</w:t>
      </w:r>
      <w:r w:rsidR="00F61B61" w:rsidRPr="00E22574">
        <w:rPr>
          <w:bCs/>
        </w:rPr>
        <w:t xml:space="preserve"> </w:t>
      </w:r>
      <w:r w:rsidR="005B4823" w:rsidRPr="00E22574">
        <w:rPr>
          <w:bCs/>
        </w:rPr>
        <w:t>při činnosti fyzických osob</w:t>
      </w:r>
      <w:r w:rsidR="00AB74DF" w:rsidRPr="00E22574">
        <w:rPr>
          <w:bCs/>
        </w:rPr>
        <w:t>,</w:t>
      </w:r>
      <w:r w:rsidR="005B4823" w:rsidRPr="00E22574">
        <w:rPr>
          <w:bCs/>
        </w:rPr>
        <w:t xml:space="preserve"> který je uveden jako komunální odpad v Katalogu odpadů</w:t>
      </w:r>
      <w:r w:rsidR="00F167CF" w:rsidRPr="00E22574">
        <w:rPr>
          <w:rStyle w:val="Znakapoznpodarou"/>
          <w:bCs/>
          <w:vertAlign w:val="superscript"/>
        </w:rPr>
        <w:footnoteReference w:id="1"/>
      </w:r>
      <w:r w:rsidR="00F167CF" w:rsidRPr="00E22574">
        <w:rPr>
          <w:bCs/>
          <w:vertAlign w:val="superscript"/>
        </w:rPr>
        <w:t>)</w:t>
      </w:r>
      <w:r w:rsidR="005B4823" w:rsidRPr="00E22574">
        <w:rPr>
          <w:bCs/>
        </w:rPr>
        <w:t>, s výjimkou odpadů vznikajících u právnických osob nebo fyzických osob oprávněných k podnikání</w:t>
      </w:r>
      <w:r w:rsidRPr="00E22574">
        <w:rPr>
          <w:color w:val="000000"/>
        </w:rPr>
        <w:t>.</w:t>
      </w:r>
    </w:p>
    <w:p w14:paraId="4656FDAA" w14:textId="77777777" w:rsidR="001A5D73" w:rsidRPr="00173065" w:rsidRDefault="001A5D73" w:rsidP="001A5D73">
      <w:pPr>
        <w:numPr>
          <w:ilvl w:val="0"/>
          <w:numId w:val="2"/>
        </w:numPr>
        <w:tabs>
          <w:tab w:val="left" w:pos="4172"/>
        </w:tabs>
        <w:jc w:val="both"/>
      </w:pPr>
      <w:r w:rsidRPr="00173065">
        <w:rPr>
          <w:b/>
        </w:rPr>
        <w:t>Nápojové kartony</w:t>
      </w:r>
      <w:r w:rsidRPr="00173065">
        <w:t xml:space="preserve"> jsou kompozitní (ví</w:t>
      </w:r>
      <w:r w:rsidR="003048D8">
        <w:t>cesložkové) obaly typu Tetra Pa</w:t>
      </w:r>
      <w:r w:rsidRPr="00173065">
        <w:t>k (např. od mléka, vína, džusů a jiných nápojů).</w:t>
      </w:r>
    </w:p>
    <w:p w14:paraId="124E2DFD" w14:textId="77777777" w:rsidR="00AB7099" w:rsidRPr="00E22574" w:rsidRDefault="00AB7099" w:rsidP="00AB7099">
      <w:pPr>
        <w:numPr>
          <w:ilvl w:val="0"/>
          <w:numId w:val="2"/>
        </w:numPr>
        <w:tabs>
          <w:tab w:val="left" w:pos="4172"/>
        </w:tabs>
        <w:jc w:val="both"/>
      </w:pPr>
      <w:r w:rsidRPr="00E22574">
        <w:rPr>
          <w:b/>
        </w:rPr>
        <w:t>Biologicky rozložitelným odpadem</w:t>
      </w:r>
      <w:r w:rsidRPr="00E22574">
        <w:t xml:space="preserve"> se pro účely této vyhlášky rozumí materiál rostlinného původu, zejména z domácností, údržby zahrad a jiných ploch pokrytých vegetací (např. listí, větve, tráva, rostliny</w:t>
      </w:r>
      <w:r w:rsidR="00980CBC" w:rsidRPr="00E22574">
        <w:t>, ovoce, zelenina</w:t>
      </w:r>
      <w:r w:rsidRPr="00E22574">
        <w:t>).</w:t>
      </w:r>
    </w:p>
    <w:p w14:paraId="5C470479" w14:textId="77777777" w:rsidR="005B4823" w:rsidRPr="00E22574" w:rsidRDefault="001B6758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E22574">
        <w:rPr>
          <w:b/>
          <w:color w:val="000000"/>
        </w:rPr>
        <w:t>Nebezpečný odpad</w:t>
      </w:r>
      <w:r w:rsidR="008C6453" w:rsidRPr="00E22574">
        <w:rPr>
          <w:color w:val="000000"/>
        </w:rPr>
        <w:t xml:space="preserve"> </w:t>
      </w:r>
      <w:r w:rsidR="005B4823" w:rsidRPr="00E22574">
        <w:t>jsou všechny složky komunálního odpadu, které jsou podle zákona o</w:t>
      </w:r>
      <w:r w:rsidRPr="00E22574">
        <w:t> </w:t>
      </w:r>
      <w:r w:rsidR="005B4823" w:rsidRPr="00E22574">
        <w:t>odpadech nebezpečným odpadem (</w:t>
      </w:r>
      <w:r w:rsidR="005B4823" w:rsidRPr="00E22574">
        <w:rPr>
          <w:color w:val="000000"/>
        </w:rPr>
        <w:t>odpad vykazující jednu nebo více nebezpečných vlastností uvedených v příloze č. 2 zákona o odpadech)</w:t>
      </w:r>
      <w:r w:rsidR="005B4823" w:rsidRPr="00E22574">
        <w:t xml:space="preserve"> - např. zbytky barev a</w:t>
      </w:r>
      <w:r w:rsidRPr="00E22574">
        <w:t> </w:t>
      </w:r>
      <w:r w:rsidR="005B4823" w:rsidRPr="00E22574">
        <w:t>rozpouštědel, zbytky spotřební chemie, pesticidy, upotřebené motorové a převodové oleje, léky, znečištěné obaly</w:t>
      </w:r>
      <w:r w:rsidR="00E22574">
        <w:t xml:space="preserve"> obsahující nebezpečné látky</w:t>
      </w:r>
      <w:r w:rsidR="005B4823" w:rsidRPr="00E22574">
        <w:t>.</w:t>
      </w:r>
    </w:p>
    <w:p w14:paraId="2B836D53" w14:textId="77777777" w:rsidR="008C6453" w:rsidRPr="00E22574" w:rsidRDefault="008C6453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E22574">
        <w:rPr>
          <w:b/>
          <w:color w:val="000000"/>
        </w:rPr>
        <w:t xml:space="preserve">Objemný odpad </w:t>
      </w:r>
      <w:r w:rsidRPr="00E22574">
        <w:rPr>
          <w:color w:val="000000"/>
        </w:rPr>
        <w:t xml:space="preserve">je složka komunálního odpadu, která pro velké rozměry </w:t>
      </w:r>
      <w:r w:rsidR="000F4619" w:rsidRPr="00E22574">
        <w:rPr>
          <w:color w:val="000000"/>
        </w:rPr>
        <w:t xml:space="preserve">nebo hmotnost </w:t>
      </w:r>
      <w:r w:rsidRPr="00E22574">
        <w:rPr>
          <w:color w:val="000000"/>
        </w:rPr>
        <w:t>nemůže být odkládána do sběrných nádob</w:t>
      </w:r>
      <w:r w:rsidR="0071203F" w:rsidRPr="00E22574">
        <w:rPr>
          <w:color w:val="000000"/>
        </w:rPr>
        <w:t xml:space="preserve"> na </w:t>
      </w:r>
      <w:r w:rsidR="008D275E" w:rsidRPr="00E22574">
        <w:rPr>
          <w:color w:val="000000"/>
        </w:rPr>
        <w:t>směsný</w:t>
      </w:r>
      <w:r w:rsidR="0071203F" w:rsidRPr="00E22574">
        <w:rPr>
          <w:color w:val="000000"/>
        </w:rPr>
        <w:t xml:space="preserve"> </w:t>
      </w:r>
      <w:r w:rsidR="000F4619" w:rsidRPr="00E22574">
        <w:rPr>
          <w:color w:val="000000"/>
        </w:rPr>
        <w:t xml:space="preserve">komunální </w:t>
      </w:r>
      <w:r w:rsidR="0071203F" w:rsidRPr="00E22574">
        <w:rPr>
          <w:color w:val="000000"/>
        </w:rPr>
        <w:t>odpad</w:t>
      </w:r>
      <w:r w:rsidR="000F4619" w:rsidRPr="00E22574">
        <w:rPr>
          <w:color w:val="000000"/>
        </w:rPr>
        <w:t xml:space="preserve"> (</w:t>
      </w:r>
      <w:r w:rsidRPr="00E22574">
        <w:rPr>
          <w:color w:val="000000"/>
        </w:rPr>
        <w:t>např. starý nábytek, koberce</w:t>
      </w:r>
      <w:r w:rsidR="008D275E" w:rsidRPr="00E22574">
        <w:rPr>
          <w:color w:val="000000"/>
        </w:rPr>
        <w:t>, matrace</w:t>
      </w:r>
      <w:r w:rsidRPr="00E22574">
        <w:rPr>
          <w:color w:val="000000"/>
        </w:rPr>
        <w:t xml:space="preserve"> apod.</w:t>
      </w:r>
      <w:r w:rsidR="000F4619" w:rsidRPr="00E22574">
        <w:rPr>
          <w:color w:val="000000"/>
        </w:rPr>
        <w:t>).</w:t>
      </w:r>
    </w:p>
    <w:p w14:paraId="6C05DB0C" w14:textId="77777777" w:rsidR="00084B61" w:rsidRPr="00E22574" w:rsidRDefault="008D275E" w:rsidP="00696AE7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E22574">
        <w:rPr>
          <w:b/>
          <w:color w:val="000000"/>
        </w:rPr>
        <w:t>Směsný</w:t>
      </w:r>
      <w:r w:rsidR="008C6453" w:rsidRPr="00E22574">
        <w:rPr>
          <w:b/>
          <w:color w:val="000000"/>
        </w:rPr>
        <w:t xml:space="preserve"> </w:t>
      </w:r>
      <w:r w:rsidR="00A5682A" w:rsidRPr="00E22574">
        <w:rPr>
          <w:b/>
          <w:color w:val="000000"/>
        </w:rPr>
        <w:t xml:space="preserve">komunální </w:t>
      </w:r>
      <w:r w:rsidR="008C6453" w:rsidRPr="00E22574">
        <w:rPr>
          <w:b/>
          <w:color w:val="000000"/>
        </w:rPr>
        <w:t xml:space="preserve">odpad </w:t>
      </w:r>
      <w:r w:rsidR="008C6453" w:rsidRPr="00E22574">
        <w:rPr>
          <w:color w:val="000000"/>
        </w:rPr>
        <w:t xml:space="preserve">je složka komunálního odpadu, která zůstává po vytřídění </w:t>
      </w:r>
      <w:r w:rsidR="00CC5B86" w:rsidRPr="00E22574">
        <w:rPr>
          <w:color w:val="000000"/>
        </w:rPr>
        <w:t xml:space="preserve">složek </w:t>
      </w:r>
      <w:r w:rsidR="00DB765F" w:rsidRPr="00E22574">
        <w:rPr>
          <w:color w:val="000000"/>
        </w:rPr>
        <w:t xml:space="preserve">komunálního odpadu </w:t>
      </w:r>
      <w:r w:rsidR="00CC5B86" w:rsidRPr="00E22574">
        <w:rPr>
          <w:color w:val="000000"/>
        </w:rPr>
        <w:t xml:space="preserve">uvedených v čl. 3 písm. a) až </w:t>
      </w:r>
      <w:r w:rsidR="00172F1F">
        <w:rPr>
          <w:color w:val="000000"/>
        </w:rPr>
        <w:t>h</w:t>
      </w:r>
      <w:r w:rsidR="00CC5B86" w:rsidRPr="00E22574">
        <w:rPr>
          <w:color w:val="000000"/>
        </w:rPr>
        <w:t>)</w:t>
      </w:r>
      <w:r w:rsidR="00AB74DF" w:rsidRPr="00E22574">
        <w:rPr>
          <w:color w:val="000000"/>
        </w:rPr>
        <w:t xml:space="preserve"> této vyhlášky.</w:t>
      </w:r>
    </w:p>
    <w:p w14:paraId="37B149A8" w14:textId="77777777" w:rsidR="00CC5B86" w:rsidRPr="00E22574" w:rsidRDefault="00CC5B86" w:rsidP="00CC5B86">
      <w:pPr>
        <w:pStyle w:val="Zkladntext2"/>
        <w:tabs>
          <w:tab w:val="left" w:pos="4172"/>
        </w:tabs>
        <w:jc w:val="left"/>
        <w:rPr>
          <w:sz w:val="24"/>
        </w:rPr>
      </w:pPr>
    </w:p>
    <w:p w14:paraId="276373E5" w14:textId="77777777" w:rsidR="0093483B" w:rsidRPr="00E22574" w:rsidRDefault="0093483B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22574">
        <w:rPr>
          <w:sz w:val="24"/>
          <w:szCs w:val="24"/>
        </w:rPr>
        <w:lastRenderedPageBreak/>
        <w:t>Článek</w:t>
      </w:r>
      <w:r w:rsidR="0074523D" w:rsidRPr="00E22574">
        <w:rPr>
          <w:sz w:val="24"/>
          <w:szCs w:val="24"/>
        </w:rPr>
        <w:t xml:space="preserve"> 3</w:t>
      </w:r>
      <w:r w:rsidR="00591B52" w:rsidRPr="00E22574">
        <w:rPr>
          <w:sz w:val="24"/>
          <w:szCs w:val="24"/>
        </w:rPr>
        <w:t xml:space="preserve"> </w:t>
      </w:r>
    </w:p>
    <w:p w14:paraId="2D61E512" w14:textId="77777777" w:rsidR="0074523D" w:rsidRPr="00E22574" w:rsidRDefault="000466B8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22574">
        <w:rPr>
          <w:sz w:val="24"/>
          <w:szCs w:val="24"/>
        </w:rPr>
        <w:t>Systém třídění komunálního odpadu</w:t>
      </w:r>
    </w:p>
    <w:p w14:paraId="1F9DA4F4" w14:textId="77777777" w:rsidR="00F1461D" w:rsidRPr="00E22574" w:rsidRDefault="00F1461D" w:rsidP="002B0872">
      <w:pPr>
        <w:pStyle w:val="Zkladntext2"/>
        <w:tabs>
          <w:tab w:val="left" w:pos="4172"/>
        </w:tabs>
        <w:rPr>
          <w:sz w:val="24"/>
          <w:szCs w:val="24"/>
        </w:rPr>
      </w:pPr>
    </w:p>
    <w:p w14:paraId="7DCDEE11" w14:textId="77777777" w:rsidR="00692FA3" w:rsidRPr="00E22574" w:rsidRDefault="009C6A19" w:rsidP="002B0872">
      <w:pPr>
        <w:tabs>
          <w:tab w:val="left" w:pos="4172"/>
        </w:tabs>
        <w:jc w:val="both"/>
        <w:rPr>
          <w:rFonts w:eastAsia="Arial"/>
        </w:rPr>
      </w:pPr>
      <w:r w:rsidRPr="00E22574">
        <w:t xml:space="preserve">Komunální odpad se </w:t>
      </w:r>
      <w:r w:rsidR="00696AE7" w:rsidRPr="00E22574">
        <w:t>v</w:t>
      </w:r>
      <w:r w:rsidR="00E22574">
        <w:t> systému nakládání s komunálním odpadem</w:t>
      </w:r>
      <w:r w:rsidR="00696AE7" w:rsidRPr="00E22574">
        <w:t xml:space="preserve"> </w:t>
      </w:r>
      <w:r w:rsidRPr="00E22574">
        <w:t>třídí na tyto složky:</w:t>
      </w:r>
    </w:p>
    <w:p w14:paraId="603302AD" w14:textId="77777777" w:rsidR="008C6453" w:rsidRPr="00E22574" w:rsidRDefault="008C6453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E22574">
        <w:t>sklo</w:t>
      </w:r>
      <w:r w:rsidR="00CC5B86" w:rsidRPr="00E22574">
        <w:t>;</w:t>
      </w:r>
    </w:p>
    <w:p w14:paraId="1FFA9478" w14:textId="77777777" w:rsidR="00AA3C9B" w:rsidRPr="00E22574" w:rsidRDefault="00AA3C9B" w:rsidP="00AA3C9B">
      <w:pPr>
        <w:numPr>
          <w:ilvl w:val="0"/>
          <w:numId w:val="3"/>
        </w:numPr>
        <w:tabs>
          <w:tab w:val="left" w:pos="4172"/>
        </w:tabs>
        <w:jc w:val="both"/>
      </w:pPr>
      <w:r w:rsidRPr="00E22574">
        <w:t>plasty;</w:t>
      </w:r>
    </w:p>
    <w:p w14:paraId="6B1E8F77" w14:textId="77777777" w:rsidR="00B12D50" w:rsidRPr="00E22574" w:rsidRDefault="00B12D50" w:rsidP="00B12D50">
      <w:pPr>
        <w:numPr>
          <w:ilvl w:val="0"/>
          <w:numId w:val="3"/>
        </w:numPr>
        <w:tabs>
          <w:tab w:val="left" w:pos="4172"/>
        </w:tabs>
        <w:jc w:val="both"/>
      </w:pPr>
      <w:r w:rsidRPr="00E22574">
        <w:t xml:space="preserve">papír; </w:t>
      </w:r>
    </w:p>
    <w:p w14:paraId="0E72BA33" w14:textId="77777777" w:rsidR="00172F1F" w:rsidRDefault="00172F1F" w:rsidP="00624FE2">
      <w:pPr>
        <w:numPr>
          <w:ilvl w:val="0"/>
          <w:numId w:val="3"/>
        </w:numPr>
        <w:tabs>
          <w:tab w:val="left" w:pos="4172"/>
        </w:tabs>
        <w:jc w:val="both"/>
      </w:pPr>
      <w:r>
        <w:t>nápojové kartony;</w:t>
      </w:r>
    </w:p>
    <w:p w14:paraId="625DF4A4" w14:textId="77777777" w:rsidR="00F034DB" w:rsidRPr="00E22574" w:rsidRDefault="00F034DB" w:rsidP="00624FE2">
      <w:pPr>
        <w:numPr>
          <w:ilvl w:val="0"/>
          <w:numId w:val="3"/>
        </w:numPr>
        <w:tabs>
          <w:tab w:val="left" w:pos="4172"/>
        </w:tabs>
        <w:jc w:val="both"/>
      </w:pPr>
      <w:r w:rsidRPr="00E22574">
        <w:t>kovy;</w:t>
      </w:r>
    </w:p>
    <w:p w14:paraId="497F27AC" w14:textId="77777777" w:rsidR="00F034DB" w:rsidRPr="00E22574" w:rsidRDefault="00F034DB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E22574">
        <w:t>biologicky rozložitelný odpad;</w:t>
      </w:r>
    </w:p>
    <w:p w14:paraId="2E21C122" w14:textId="77777777" w:rsidR="008C6453" w:rsidRPr="00E22574" w:rsidRDefault="00CC5B86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E22574">
        <w:t>o</w:t>
      </w:r>
      <w:r w:rsidR="008C6453" w:rsidRPr="00E22574">
        <w:t>bjemný odpad</w:t>
      </w:r>
      <w:r w:rsidR="00DB765F" w:rsidRPr="00E22574">
        <w:t>;</w:t>
      </w:r>
    </w:p>
    <w:p w14:paraId="5FFB1269" w14:textId="77777777" w:rsidR="008C6453" w:rsidRPr="00E22574" w:rsidRDefault="001B6758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E22574">
        <w:t>nebezpečný odpad</w:t>
      </w:r>
      <w:r w:rsidR="00DB765F" w:rsidRPr="00E22574">
        <w:t>;</w:t>
      </w:r>
    </w:p>
    <w:p w14:paraId="3DFE36E9" w14:textId="77777777" w:rsidR="008C6453" w:rsidRPr="00E22574" w:rsidRDefault="009839AC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E22574">
        <w:t>směsný</w:t>
      </w:r>
      <w:r w:rsidR="008C6453" w:rsidRPr="00E22574">
        <w:t xml:space="preserve"> </w:t>
      </w:r>
      <w:r w:rsidR="000F4619" w:rsidRPr="00E22574">
        <w:t xml:space="preserve">komunální </w:t>
      </w:r>
      <w:r w:rsidR="008C6453" w:rsidRPr="00E22574">
        <w:t>odpad</w:t>
      </w:r>
      <w:r w:rsidR="00DB765F" w:rsidRPr="00E22574">
        <w:t>.</w:t>
      </w:r>
    </w:p>
    <w:p w14:paraId="5C8D70A5" w14:textId="77777777" w:rsidR="00C619E2" w:rsidRPr="00E22574" w:rsidRDefault="00C619E2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9274847" w14:textId="77777777" w:rsidR="0093483B" w:rsidRPr="00E22574" w:rsidRDefault="0074523D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E22574">
        <w:rPr>
          <w:rFonts w:ascii="Times New Roman" w:eastAsia="MS Mincho" w:hAnsi="Times New Roman"/>
          <w:b/>
          <w:bCs/>
          <w:sz w:val="24"/>
          <w:szCs w:val="24"/>
        </w:rPr>
        <w:t>Čl</w:t>
      </w:r>
      <w:r w:rsidR="00442858" w:rsidRPr="00E22574">
        <w:rPr>
          <w:rFonts w:ascii="Times New Roman" w:eastAsia="MS Mincho" w:hAnsi="Times New Roman"/>
          <w:b/>
          <w:bCs/>
          <w:sz w:val="24"/>
          <w:szCs w:val="24"/>
        </w:rPr>
        <w:t>ánek</w:t>
      </w:r>
      <w:r w:rsidRPr="00E22574">
        <w:rPr>
          <w:rFonts w:ascii="Times New Roman" w:eastAsia="MS Mincho" w:hAnsi="Times New Roman"/>
          <w:b/>
          <w:bCs/>
          <w:sz w:val="24"/>
          <w:szCs w:val="24"/>
        </w:rPr>
        <w:t xml:space="preserve"> 4</w:t>
      </w:r>
      <w:r w:rsidR="00591B52" w:rsidRPr="00E22574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</w:p>
    <w:p w14:paraId="330C9992" w14:textId="77777777" w:rsidR="0074523D" w:rsidRPr="00E22574" w:rsidRDefault="00757B48" w:rsidP="009348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E2257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="0074523D" w:rsidRPr="00E2257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="0074523D" w:rsidRPr="00E22574">
        <w:rPr>
          <w:rFonts w:ascii="Times New Roman" w:eastAsia="MS Mincho" w:hAnsi="Times New Roman"/>
          <w:b/>
          <w:bCs/>
          <w:sz w:val="24"/>
          <w:szCs w:val="24"/>
        </w:rPr>
        <w:t xml:space="preserve"> určen</w:t>
      </w:r>
      <w:r w:rsidR="00442858" w:rsidRPr="00E22574">
        <w:rPr>
          <w:rFonts w:ascii="Times New Roman" w:eastAsia="MS Mincho" w:hAnsi="Times New Roman"/>
          <w:b/>
          <w:bCs/>
          <w:sz w:val="24"/>
          <w:szCs w:val="24"/>
        </w:rPr>
        <w:t>á</w:t>
      </w:r>
      <w:r w:rsidR="0074523D" w:rsidRPr="00E22574">
        <w:rPr>
          <w:rFonts w:ascii="Times New Roman" w:eastAsia="MS Mincho" w:hAnsi="Times New Roman"/>
          <w:b/>
          <w:bCs/>
          <w:sz w:val="24"/>
          <w:szCs w:val="24"/>
        </w:rPr>
        <w:t xml:space="preserve"> k odkládání </w:t>
      </w:r>
      <w:r w:rsidR="0093483B" w:rsidRPr="00E22574">
        <w:rPr>
          <w:rFonts w:ascii="Times New Roman" w:eastAsia="MS Mincho" w:hAnsi="Times New Roman"/>
          <w:b/>
          <w:bCs/>
          <w:sz w:val="24"/>
          <w:szCs w:val="24"/>
        </w:rPr>
        <w:t xml:space="preserve">složek </w:t>
      </w:r>
      <w:r w:rsidR="0074523D" w:rsidRPr="00E22574">
        <w:rPr>
          <w:rFonts w:ascii="Times New Roman" w:eastAsia="MS Mincho" w:hAnsi="Times New Roman"/>
          <w:b/>
          <w:bCs/>
          <w:sz w:val="24"/>
          <w:szCs w:val="24"/>
        </w:rPr>
        <w:t>komunálního odpadu</w:t>
      </w:r>
    </w:p>
    <w:p w14:paraId="056C3E59" w14:textId="77777777" w:rsidR="00F1461D" w:rsidRPr="00E22574" w:rsidRDefault="00F1461D" w:rsidP="00CC5B86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4A09AAD" w14:textId="77777777" w:rsidR="0020666A" w:rsidRPr="00042FA2" w:rsidRDefault="0020666A" w:rsidP="006161AC">
      <w:pPr>
        <w:pStyle w:val="Prosttext"/>
        <w:numPr>
          <w:ilvl w:val="0"/>
          <w:numId w:val="6"/>
        </w:numPr>
        <w:rPr>
          <w:rFonts w:ascii="Times New Roman" w:eastAsia="MS Mincho" w:hAnsi="Times New Roman"/>
          <w:bCs/>
          <w:sz w:val="24"/>
          <w:szCs w:val="24"/>
        </w:rPr>
      </w:pPr>
      <w:r w:rsidRPr="00042FA2">
        <w:rPr>
          <w:rFonts w:ascii="Times New Roman" w:eastAsia="MS Mincho" w:hAnsi="Times New Roman"/>
          <w:bCs/>
          <w:sz w:val="24"/>
          <w:szCs w:val="24"/>
        </w:rPr>
        <w:t>Jednotlivé složky komunálního odpadu se odkládají:</w:t>
      </w:r>
    </w:p>
    <w:p w14:paraId="405A971E" w14:textId="77777777" w:rsidR="00B84FDB" w:rsidRPr="00042FA2" w:rsidRDefault="00CC5B86" w:rsidP="00AA3C9B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42FA2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042FA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B84FDB" w:rsidRPr="00042FA2">
        <w:rPr>
          <w:rFonts w:ascii="Times New Roman" w:eastAsia="MS Mincho" w:hAnsi="Times New Roman"/>
          <w:bCs/>
          <w:sz w:val="24"/>
          <w:szCs w:val="24"/>
        </w:rPr>
        <w:t>–</w:t>
      </w:r>
      <w:r w:rsidRPr="00042FA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8D275E" w:rsidRPr="00042FA2">
        <w:rPr>
          <w:rFonts w:ascii="Times New Roman" w:hAnsi="Times New Roman"/>
          <w:sz w:val="24"/>
          <w:szCs w:val="24"/>
        </w:rPr>
        <w:t>do zvláštní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ch</w:t>
      </w:r>
      <w:r w:rsidR="008D275E" w:rsidRPr="00042FA2">
        <w:rPr>
          <w:rFonts w:ascii="Times New Roman" w:hAnsi="Times New Roman"/>
          <w:sz w:val="24"/>
          <w:szCs w:val="24"/>
        </w:rPr>
        <w:t xml:space="preserve"> sběrn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ých</w:t>
      </w:r>
      <w:r w:rsidR="008D275E" w:rsidRPr="00042FA2">
        <w:rPr>
          <w:rFonts w:ascii="Times New Roman" w:hAnsi="Times New Roman"/>
          <w:sz w:val="24"/>
          <w:szCs w:val="24"/>
        </w:rPr>
        <w:t xml:space="preserve"> nádob</w:t>
      </w:r>
      <w:r w:rsidR="00442858" w:rsidRPr="00042FA2">
        <w:rPr>
          <w:rFonts w:ascii="Times New Roman" w:hAnsi="Times New Roman"/>
          <w:sz w:val="24"/>
          <w:szCs w:val="24"/>
        </w:rPr>
        <w:t xml:space="preserve"> 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>zel</w:t>
      </w:r>
      <w:r w:rsidR="00E971FB" w:rsidRPr="00042FA2">
        <w:rPr>
          <w:rFonts w:ascii="Times New Roman" w:hAnsi="Times New Roman"/>
          <w:sz w:val="24"/>
          <w:szCs w:val="24"/>
          <w:lang w:val="cs-CZ"/>
        </w:rPr>
        <w:t>e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 xml:space="preserve">né </w:t>
      </w:r>
      <w:r w:rsidR="00442858" w:rsidRPr="00042FA2">
        <w:rPr>
          <w:rFonts w:ascii="Times New Roman" w:hAnsi="Times New Roman"/>
          <w:sz w:val="24"/>
          <w:szCs w:val="24"/>
        </w:rPr>
        <w:t>barvy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 xml:space="preserve"> umístěn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ých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 xml:space="preserve"> na 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stanovištích vymezených v příloze této vyhlášky;</w:t>
      </w:r>
      <w:r w:rsidR="00546EBE" w:rsidRPr="00042FA2">
        <w:rPr>
          <w:rFonts w:ascii="Times New Roman" w:hAnsi="Times New Roman"/>
          <w:sz w:val="24"/>
          <w:szCs w:val="24"/>
        </w:rPr>
        <w:t xml:space="preserve"> </w:t>
      </w:r>
    </w:p>
    <w:p w14:paraId="6E64438B" w14:textId="77777777" w:rsidR="00AA3C9B" w:rsidRPr="00042FA2" w:rsidRDefault="00AA3C9B" w:rsidP="00AA3C9B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042FA2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042FA2" w:rsidRPr="00042FA2">
        <w:rPr>
          <w:rFonts w:ascii="Times New Roman" w:hAnsi="Times New Roman"/>
          <w:sz w:val="24"/>
          <w:szCs w:val="24"/>
        </w:rPr>
        <w:t>do zvláštní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ch</w:t>
      </w:r>
      <w:r w:rsidR="00042FA2" w:rsidRPr="00042FA2">
        <w:rPr>
          <w:rFonts w:ascii="Times New Roman" w:hAnsi="Times New Roman"/>
          <w:sz w:val="24"/>
          <w:szCs w:val="24"/>
        </w:rPr>
        <w:t xml:space="preserve"> sběrn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ých</w:t>
      </w:r>
      <w:r w:rsidR="00042FA2" w:rsidRPr="00042FA2">
        <w:rPr>
          <w:rFonts w:ascii="Times New Roman" w:hAnsi="Times New Roman"/>
          <w:sz w:val="24"/>
          <w:szCs w:val="24"/>
        </w:rPr>
        <w:t xml:space="preserve"> nádob 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 xml:space="preserve">žluté </w:t>
      </w:r>
      <w:r w:rsidR="00042FA2" w:rsidRPr="00042FA2">
        <w:rPr>
          <w:rFonts w:ascii="Times New Roman" w:hAnsi="Times New Roman"/>
          <w:sz w:val="24"/>
          <w:szCs w:val="24"/>
        </w:rPr>
        <w:t>barvy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 xml:space="preserve"> umístěných na stanovištích vymezených v příloze této vyhlášky;</w:t>
      </w:r>
    </w:p>
    <w:p w14:paraId="1780300C" w14:textId="77777777" w:rsidR="00AA3C9B" w:rsidRPr="00042FA2" w:rsidRDefault="00AA3C9B" w:rsidP="00AA3C9B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42FA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042FA2" w:rsidRPr="00042FA2">
        <w:rPr>
          <w:rFonts w:ascii="Times New Roman" w:hAnsi="Times New Roman"/>
          <w:sz w:val="24"/>
          <w:szCs w:val="24"/>
        </w:rPr>
        <w:t>do zvláštní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ch</w:t>
      </w:r>
      <w:r w:rsidR="00042FA2" w:rsidRPr="00042FA2">
        <w:rPr>
          <w:rFonts w:ascii="Times New Roman" w:hAnsi="Times New Roman"/>
          <w:sz w:val="24"/>
          <w:szCs w:val="24"/>
        </w:rPr>
        <w:t xml:space="preserve"> sběrn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ých</w:t>
      </w:r>
      <w:r w:rsidR="00042FA2" w:rsidRPr="00042FA2">
        <w:rPr>
          <w:rFonts w:ascii="Times New Roman" w:hAnsi="Times New Roman"/>
          <w:sz w:val="24"/>
          <w:szCs w:val="24"/>
        </w:rPr>
        <w:t xml:space="preserve"> nádob 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 xml:space="preserve">modré </w:t>
      </w:r>
      <w:r w:rsidR="00042FA2" w:rsidRPr="00042FA2">
        <w:rPr>
          <w:rFonts w:ascii="Times New Roman" w:hAnsi="Times New Roman"/>
          <w:sz w:val="24"/>
          <w:szCs w:val="24"/>
        </w:rPr>
        <w:t>barvy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 xml:space="preserve"> umístěných na stanovištích vymezených v příloze této vyhlášky;</w:t>
      </w:r>
    </w:p>
    <w:p w14:paraId="2BBFFC46" w14:textId="77777777" w:rsidR="00172F1F" w:rsidRPr="00172F1F" w:rsidRDefault="00172F1F" w:rsidP="00C619E2">
      <w:pPr>
        <w:pStyle w:val="Prosttex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D5AE1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zvláštních plastových pytlů oranžové barvy (vydávaných Obecním úřadem obce) odkládaných po naplnění na stanovištích vymezených v příloze této vyhlášky nebo v den svozu před nemovitost;</w:t>
      </w:r>
    </w:p>
    <w:p w14:paraId="7F3DE0F1" w14:textId="77777777" w:rsidR="00F034DB" w:rsidRPr="00042FA2" w:rsidRDefault="00F034DB" w:rsidP="00C619E2">
      <w:pPr>
        <w:pStyle w:val="Prosttex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do 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>zvláštní sběrné nádoby s nápisem „KOVY“ umístěné</w:t>
      </w:r>
      <w:r w:rsidR="00DA461E" w:rsidRPr="00042FA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u</w:t>
      </w:r>
      <w:r w:rsidR="00DA461E" w:rsidRPr="00042FA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budovy O</w:t>
      </w:r>
      <w:r w:rsidR="00DA461E" w:rsidRPr="00042FA2">
        <w:rPr>
          <w:rFonts w:ascii="Times New Roman" w:hAnsi="Times New Roman"/>
          <w:sz w:val="24"/>
          <w:szCs w:val="24"/>
          <w:lang w:val="cs-CZ"/>
        </w:rPr>
        <w:t>becníh</w:t>
      </w:r>
      <w:r w:rsidR="00500C37" w:rsidRPr="00042FA2">
        <w:rPr>
          <w:rFonts w:ascii="Times New Roman" w:hAnsi="Times New Roman"/>
          <w:sz w:val="24"/>
          <w:szCs w:val="24"/>
          <w:lang w:val="cs-CZ"/>
        </w:rPr>
        <w:t>o úřadu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 xml:space="preserve"> obce</w:t>
      </w:r>
      <w:r w:rsidRPr="00042FA2">
        <w:rPr>
          <w:rFonts w:ascii="Times New Roman" w:hAnsi="Times New Roman"/>
          <w:sz w:val="24"/>
          <w:szCs w:val="24"/>
          <w:lang w:val="cs-CZ"/>
        </w:rPr>
        <w:t>;</w:t>
      </w:r>
    </w:p>
    <w:p w14:paraId="03EB83C0" w14:textId="77777777" w:rsidR="00F034DB" w:rsidRPr="00042FA2" w:rsidRDefault="00F034DB" w:rsidP="003E3F8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– do 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>plastové popelnice o objemu 240 litrů s nápisem „BIOODPAD“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>umístěné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v období od 1. 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>dubna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do</w:t>
      </w:r>
      <w:r w:rsidR="00AB7099" w:rsidRPr="00042FA2">
        <w:rPr>
          <w:rFonts w:ascii="Times New Roman" w:hAnsi="Times New Roman"/>
          <w:sz w:val="24"/>
          <w:szCs w:val="24"/>
          <w:lang w:val="cs-CZ"/>
        </w:rPr>
        <w:t> </w:t>
      </w:r>
      <w:r w:rsidRPr="00042FA2">
        <w:rPr>
          <w:rFonts w:ascii="Times New Roman" w:hAnsi="Times New Roman"/>
          <w:sz w:val="24"/>
          <w:szCs w:val="24"/>
          <w:lang w:val="cs-CZ"/>
        </w:rPr>
        <w:t>3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>1</w:t>
      </w:r>
      <w:r w:rsidRPr="00042FA2">
        <w:rPr>
          <w:rFonts w:ascii="Times New Roman" w:hAnsi="Times New Roman"/>
          <w:sz w:val="24"/>
          <w:szCs w:val="24"/>
          <w:lang w:val="cs-CZ"/>
        </w:rPr>
        <w:t>.</w:t>
      </w:r>
      <w:r w:rsidR="00AB7099" w:rsidRPr="00042FA2">
        <w:rPr>
          <w:rFonts w:ascii="Times New Roman" w:hAnsi="Times New Roman"/>
          <w:sz w:val="24"/>
          <w:szCs w:val="24"/>
          <w:lang w:val="cs-CZ"/>
        </w:rPr>
        <w:t> 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>října</w:t>
      </w:r>
      <w:r w:rsidR="00AB7099" w:rsidRPr="00042FA2">
        <w:rPr>
          <w:rFonts w:ascii="Times New Roman" w:hAnsi="Times New Roman"/>
          <w:sz w:val="24"/>
          <w:szCs w:val="24"/>
          <w:lang w:val="cs-CZ"/>
        </w:rPr>
        <w:t xml:space="preserve"> kalendářního roku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 xml:space="preserve"> na</w:t>
      </w:r>
      <w:r w:rsidR="00172F1F">
        <w:rPr>
          <w:rFonts w:ascii="Times New Roman" w:hAnsi="Times New Roman"/>
          <w:sz w:val="24"/>
          <w:szCs w:val="24"/>
          <w:lang w:val="cs-CZ"/>
        </w:rPr>
        <w:t> 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stanovištích vymezených v příloze této vyhlášky</w:t>
      </w:r>
      <w:r w:rsidR="003E3F88" w:rsidRPr="00042FA2">
        <w:rPr>
          <w:rFonts w:ascii="Times New Roman" w:hAnsi="Times New Roman"/>
          <w:sz w:val="24"/>
          <w:szCs w:val="24"/>
          <w:lang w:val="cs-CZ"/>
        </w:rPr>
        <w:t>;</w:t>
      </w:r>
      <w:r w:rsidRPr="00042FA2">
        <w:rPr>
          <w:rFonts w:ascii="Times New Roman" w:hAnsi="Times New Roman"/>
          <w:sz w:val="24"/>
          <w:szCs w:val="24"/>
        </w:rPr>
        <w:t xml:space="preserve"> </w:t>
      </w:r>
    </w:p>
    <w:p w14:paraId="7D2A1C83" w14:textId="77777777" w:rsidR="006824D6" w:rsidRPr="00042FA2" w:rsidRDefault="00CC5B86" w:rsidP="007F72A7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042FA2">
        <w:rPr>
          <w:rFonts w:ascii="Times New Roman" w:hAnsi="Times New Roman"/>
          <w:sz w:val="24"/>
          <w:szCs w:val="24"/>
        </w:rPr>
        <w:t xml:space="preserve">– </w:t>
      </w:r>
      <w:r w:rsidR="00696AE7" w:rsidRPr="00042FA2">
        <w:rPr>
          <w:rFonts w:ascii="Times New Roman" w:hAnsi="Times New Roman"/>
          <w:sz w:val="24"/>
          <w:szCs w:val="24"/>
          <w:lang w:val="cs-CZ"/>
        </w:rPr>
        <w:t>dva</w:t>
      </w:r>
      <w:r w:rsidR="00624683" w:rsidRPr="00042FA2">
        <w:rPr>
          <w:rFonts w:ascii="Times New Roman" w:hAnsi="Times New Roman"/>
          <w:sz w:val="24"/>
          <w:szCs w:val="24"/>
          <w:lang w:val="cs-CZ"/>
        </w:rPr>
        <w:t xml:space="preserve">krát ročně během </w:t>
      </w:r>
      <w:r w:rsidR="00696AE7" w:rsidRPr="00042FA2">
        <w:rPr>
          <w:rFonts w:ascii="Times New Roman" w:hAnsi="Times New Roman"/>
          <w:sz w:val="24"/>
          <w:szCs w:val="24"/>
          <w:lang w:val="cs-CZ"/>
        </w:rPr>
        <w:t xml:space="preserve">předáváním na svozové vozidlo odebírající tuto složku komunálního odpadu během 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>zastavení</w:t>
      </w:r>
      <w:r w:rsidR="00624683" w:rsidRPr="00042FA2">
        <w:rPr>
          <w:rFonts w:ascii="Times New Roman" w:hAnsi="Times New Roman"/>
          <w:sz w:val="24"/>
          <w:szCs w:val="24"/>
          <w:lang w:val="cs-CZ"/>
        </w:rPr>
        <w:t xml:space="preserve"> na stanovišti 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>v místní části Jedlka před mostem</w:t>
      </w:r>
      <w:r w:rsidR="008D275E" w:rsidRPr="00042FA2">
        <w:rPr>
          <w:rFonts w:ascii="Times New Roman" w:hAnsi="Times New Roman"/>
          <w:sz w:val="24"/>
          <w:szCs w:val="24"/>
        </w:rPr>
        <w:t>;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 xml:space="preserve"> o termínu </w:t>
      </w:r>
      <w:r w:rsidR="00042FA2" w:rsidRPr="00042FA2">
        <w:rPr>
          <w:rFonts w:ascii="Times New Roman" w:hAnsi="Times New Roman"/>
          <w:sz w:val="24"/>
          <w:szCs w:val="24"/>
          <w:lang w:val="cs-CZ"/>
        </w:rPr>
        <w:t xml:space="preserve">zastavení 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 xml:space="preserve">informuje Obecní úřad obce </w:t>
      </w:r>
      <w:r w:rsidR="00AA3C9B" w:rsidRPr="00172F1F">
        <w:rPr>
          <w:rFonts w:ascii="Times New Roman" w:hAnsi="Times New Roman"/>
          <w:sz w:val="24"/>
          <w:szCs w:val="24"/>
          <w:lang w:val="cs-CZ"/>
        </w:rPr>
        <w:t xml:space="preserve">na </w:t>
      </w:r>
      <w:r w:rsidR="00042FA2" w:rsidRPr="00172F1F">
        <w:rPr>
          <w:rFonts w:ascii="Times New Roman" w:hAnsi="Times New Roman"/>
          <w:sz w:val="24"/>
          <w:szCs w:val="24"/>
          <w:lang w:val="cs-CZ"/>
        </w:rPr>
        <w:t xml:space="preserve">své </w:t>
      </w:r>
      <w:r w:rsidR="00AA3C9B" w:rsidRPr="00172F1F">
        <w:rPr>
          <w:rFonts w:ascii="Times New Roman" w:hAnsi="Times New Roman"/>
          <w:sz w:val="24"/>
          <w:szCs w:val="24"/>
          <w:lang w:val="cs-CZ"/>
        </w:rPr>
        <w:t>úředn</w:t>
      </w:r>
      <w:r w:rsidR="00624683" w:rsidRPr="00172F1F">
        <w:rPr>
          <w:rFonts w:ascii="Times New Roman" w:hAnsi="Times New Roman"/>
          <w:sz w:val="24"/>
          <w:szCs w:val="24"/>
          <w:lang w:val="cs-CZ"/>
        </w:rPr>
        <w:t>í des</w:t>
      </w:r>
      <w:r w:rsidR="00042FA2" w:rsidRPr="00172F1F">
        <w:rPr>
          <w:rFonts w:ascii="Times New Roman" w:hAnsi="Times New Roman"/>
          <w:sz w:val="24"/>
          <w:szCs w:val="24"/>
          <w:lang w:val="cs-CZ"/>
        </w:rPr>
        <w:t>ce a </w:t>
      </w:r>
      <w:r w:rsidR="00624683" w:rsidRPr="00172F1F">
        <w:rPr>
          <w:rFonts w:ascii="Times New Roman" w:hAnsi="Times New Roman"/>
          <w:sz w:val="24"/>
          <w:szCs w:val="24"/>
          <w:lang w:val="cs-CZ"/>
        </w:rPr>
        <w:t xml:space="preserve">na </w:t>
      </w:r>
      <w:r w:rsidR="00042FA2" w:rsidRPr="00172F1F">
        <w:rPr>
          <w:rFonts w:ascii="Times New Roman" w:hAnsi="Times New Roman"/>
          <w:sz w:val="24"/>
          <w:szCs w:val="24"/>
          <w:lang w:val="cs-CZ"/>
        </w:rPr>
        <w:t>dalších s</w:t>
      </w:r>
      <w:r w:rsidR="00172F1F" w:rsidRPr="00172F1F">
        <w:rPr>
          <w:rFonts w:ascii="Times New Roman" w:hAnsi="Times New Roman"/>
          <w:sz w:val="24"/>
          <w:szCs w:val="24"/>
          <w:lang w:val="cs-CZ"/>
        </w:rPr>
        <w:t>vých informačních tabulích</w:t>
      </w:r>
      <w:r w:rsidR="00042FA2" w:rsidRPr="00172F1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1522A" w:rsidRPr="00172F1F">
        <w:rPr>
          <w:rFonts w:ascii="Times New Roman" w:hAnsi="Times New Roman"/>
          <w:sz w:val="24"/>
          <w:szCs w:val="24"/>
          <w:lang w:val="cs-CZ"/>
        </w:rPr>
        <w:t>a</w:t>
      </w:r>
      <w:r w:rsidR="00AA3C9B" w:rsidRPr="00172F1F">
        <w:rPr>
          <w:rFonts w:ascii="Times New Roman" w:hAnsi="Times New Roman"/>
          <w:sz w:val="24"/>
          <w:szCs w:val="24"/>
          <w:lang w:val="cs-CZ"/>
        </w:rPr>
        <w:t> inte</w:t>
      </w:r>
      <w:r w:rsidR="00624683" w:rsidRPr="00172F1F">
        <w:rPr>
          <w:rFonts w:ascii="Times New Roman" w:hAnsi="Times New Roman"/>
          <w:sz w:val="24"/>
          <w:szCs w:val="24"/>
          <w:lang w:val="cs-CZ"/>
        </w:rPr>
        <w:t>rnetových stránkách obce</w:t>
      </w:r>
      <w:r w:rsidR="00AA3C9B" w:rsidRPr="00172F1F">
        <w:rPr>
          <w:rFonts w:ascii="Times New Roman" w:hAnsi="Times New Roman"/>
          <w:sz w:val="24"/>
          <w:szCs w:val="24"/>
          <w:lang w:val="cs-CZ"/>
        </w:rPr>
        <w:t>;</w:t>
      </w:r>
    </w:p>
    <w:p w14:paraId="5394BD88" w14:textId="77777777" w:rsidR="002F0278" w:rsidRPr="00042FA2" w:rsidRDefault="00DB765F" w:rsidP="0003091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42FA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="001B6758" w:rsidRPr="00042FA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042FA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="004E1066" w:rsidRPr="00042FA2">
        <w:rPr>
          <w:rFonts w:ascii="Times New Roman" w:eastAsia="MS Mincho" w:hAnsi="Times New Roman"/>
          <w:bCs/>
          <w:sz w:val="24"/>
          <w:szCs w:val="24"/>
        </w:rPr>
        <w:t>–</w:t>
      </w:r>
      <w:r w:rsidRPr="00042FA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>d</w:t>
      </w:r>
      <w:r w:rsidR="00624683" w:rsidRPr="00042FA2">
        <w:rPr>
          <w:rFonts w:ascii="Times New Roman" w:hAnsi="Times New Roman"/>
          <w:sz w:val="24"/>
          <w:szCs w:val="24"/>
          <w:lang w:val="cs-CZ"/>
        </w:rPr>
        <w:t xml:space="preserve">vakrát </w:t>
      </w:r>
      <w:r w:rsidR="00624683" w:rsidRPr="00172F1F">
        <w:rPr>
          <w:rFonts w:ascii="Times New Roman" w:hAnsi="Times New Roman"/>
          <w:sz w:val="24"/>
          <w:szCs w:val="24"/>
          <w:lang w:val="cs-CZ"/>
        </w:rPr>
        <w:t>ročně</w:t>
      </w:r>
      <w:r w:rsidR="00172F1F" w:rsidRPr="00172F1F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2"/>
      </w:r>
      <w:r w:rsidR="00172F1F" w:rsidRPr="00172F1F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="00172F1F" w:rsidRPr="00172F1F">
        <w:rPr>
          <w:rFonts w:ascii="Times New Roman" w:hAnsi="Times New Roman"/>
          <w:sz w:val="24"/>
          <w:szCs w:val="24"/>
          <w:lang w:val="cs-CZ"/>
        </w:rPr>
        <w:t xml:space="preserve"> do</w:t>
      </w:r>
      <w:r w:rsidR="00172F1F">
        <w:rPr>
          <w:rFonts w:ascii="Times New Roman" w:hAnsi="Times New Roman"/>
          <w:sz w:val="24"/>
          <w:szCs w:val="24"/>
          <w:lang w:val="cs-CZ"/>
        </w:rPr>
        <w:t xml:space="preserve"> zvláštních sběrných nádob umístěných v budově bývalé hasičské zbrojnice</w:t>
      </w:r>
      <w:r w:rsidR="00AA3C9B" w:rsidRPr="00042FA2">
        <w:rPr>
          <w:rFonts w:ascii="Times New Roman" w:hAnsi="Times New Roman"/>
          <w:sz w:val="24"/>
          <w:szCs w:val="24"/>
        </w:rPr>
        <w:t>;</w:t>
      </w:r>
      <w:r w:rsidR="00AA3C9B" w:rsidRPr="00042FA2">
        <w:rPr>
          <w:rFonts w:ascii="Times New Roman" w:hAnsi="Times New Roman"/>
          <w:sz w:val="24"/>
          <w:szCs w:val="24"/>
          <w:lang w:val="cs-CZ"/>
        </w:rPr>
        <w:t xml:space="preserve"> o termínu informuje Obecní úřad obce </w:t>
      </w:r>
      <w:r w:rsidR="00172F1F" w:rsidRPr="00172F1F">
        <w:rPr>
          <w:rFonts w:ascii="Times New Roman" w:hAnsi="Times New Roman"/>
          <w:sz w:val="24"/>
          <w:szCs w:val="24"/>
          <w:lang w:val="cs-CZ"/>
        </w:rPr>
        <w:t>na své úřední desce a na dalších svých informačních tabulích a internetových stránkách obce;</w:t>
      </w:r>
    </w:p>
    <w:p w14:paraId="0C37F2A3" w14:textId="77777777" w:rsidR="00CC5B86" w:rsidRPr="00042FA2" w:rsidRDefault="008D275E" w:rsidP="007F72A7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42FA2">
        <w:rPr>
          <w:rFonts w:ascii="Times New Roman" w:eastAsia="MS Mincho" w:hAnsi="Times New Roman"/>
          <w:b/>
          <w:bCs/>
          <w:sz w:val="24"/>
          <w:szCs w:val="24"/>
        </w:rPr>
        <w:t>směsný</w:t>
      </w:r>
      <w:r w:rsidR="006824D6" w:rsidRPr="00042FA2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0F4619" w:rsidRPr="00042FA2">
        <w:rPr>
          <w:rFonts w:ascii="Times New Roman" w:eastAsia="MS Mincho" w:hAnsi="Times New Roman"/>
          <w:b/>
          <w:bCs/>
          <w:sz w:val="24"/>
          <w:szCs w:val="24"/>
        </w:rPr>
        <w:t xml:space="preserve">komunální </w:t>
      </w:r>
      <w:r w:rsidR="006824D6" w:rsidRPr="00042FA2">
        <w:rPr>
          <w:rFonts w:ascii="Times New Roman" w:eastAsia="MS Mincho" w:hAnsi="Times New Roman"/>
          <w:b/>
          <w:bCs/>
          <w:sz w:val="24"/>
          <w:szCs w:val="24"/>
        </w:rPr>
        <w:t>odpad</w:t>
      </w:r>
      <w:r w:rsidR="006824D6" w:rsidRPr="00042FA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963FDBA" w14:textId="77777777" w:rsidR="001F5966" w:rsidRPr="00042FA2" w:rsidRDefault="00DB765F" w:rsidP="006161AC">
      <w:pPr>
        <w:pStyle w:val="Prosttext"/>
        <w:numPr>
          <w:ilvl w:val="1"/>
          <w:numId w:val="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hAnsi="Times New Roman"/>
          <w:sz w:val="24"/>
          <w:szCs w:val="24"/>
        </w:rPr>
        <w:t xml:space="preserve">do </w:t>
      </w:r>
      <w:r w:rsidR="0020666A" w:rsidRPr="00042FA2">
        <w:rPr>
          <w:rFonts w:ascii="Times New Roman" w:hAnsi="Times New Roman"/>
          <w:sz w:val="24"/>
          <w:szCs w:val="24"/>
        </w:rPr>
        <w:t xml:space="preserve">typizovaných </w:t>
      </w:r>
      <w:r w:rsidR="00442858" w:rsidRPr="00042FA2">
        <w:rPr>
          <w:rFonts w:ascii="Times New Roman" w:hAnsi="Times New Roman"/>
          <w:sz w:val="24"/>
          <w:szCs w:val="24"/>
        </w:rPr>
        <w:t>sběrných nádob</w:t>
      </w:r>
      <w:r w:rsidRPr="00042FA2">
        <w:rPr>
          <w:rFonts w:ascii="Times New Roman" w:hAnsi="Times New Roman"/>
          <w:sz w:val="24"/>
          <w:szCs w:val="24"/>
        </w:rPr>
        <w:t xml:space="preserve"> </w:t>
      </w:r>
      <w:r w:rsidR="00F36C23" w:rsidRPr="00042FA2">
        <w:rPr>
          <w:rFonts w:ascii="Times New Roman" w:hAnsi="Times New Roman"/>
          <w:sz w:val="24"/>
          <w:szCs w:val="24"/>
        </w:rPr>
        <w:t xml:space="preserve">přidělených k příslušné nemovitosti </w:t>
      </w:r>
      <w:r w:rsidR="00442858" w:rsidRPr="00042FA2">
        <w:rPr>
          <w:rFonts w:ascii="Times New Roman" w:hAnsi="Times New Roman"/>
          <w:sz w:val="24"/>
          <w:szCs w:val="24"/>
        </w:rPr>
        <w:t>(</w:t>
      </w:r>
      <w:r w:rsidR="00696AE7" w:rsidRPr="00042FA2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="00442858" w:rsidRPr="00042FA2">
        <w:rPr>
          <w:rFonts w:ascii="Times New Roman" w:hAnsi="Times New Roman"/>
          <w:sz w:val="24"/>
          <w:szCs w:val="24"/>
        </w:rPr>
        <w:t>popelnice o</w:t>
      </w:r>
      <w:r w:rsidR="00574412" w:rsidRPr="00042FA2">
        <w:rPr>
          <w:rFonts w:ascii="Times New Roman" w:hAnsi="Times New Roman"/>
          <w:sz w:val="24"/>
          <w:szCs w:val="24"/>
          <w:lang w:val="cs-CZ"/>
        </w:rPr>
        <w:t> </w:t>
      </w:r>
      <w:r w:rsidR="00442858" w:rsidRPr="00042FA2">
        <w:rPr>
          <w:rFonts w:ascii="Times New Roman" w:hAnsi="Times New Roman"/>
          <w:sz w:val="24"/>
          <w:szCs w:val="24"/>
        </w:rPr>
        <w:t>objemu</w:t>
      </w:r>
      <w:r w:rsidR="00C87B9E" w:rsidRPr="00042FA2">
        <w:rPr>
          <w:rFonts w:ascii="Times New Roman" w:hAnsi="Times New Roman"/>
          <w:sz w:val="24"/>
          <w:szCs w:val="24"/>
        </w:rPr>
        <w:t xml:space="preserve"> </w:t>
      </w:r>
      <w:r w:rsidR="008D5AE1">
        <w:rPr>
          <w:rFonts w:ascii="Times New Roman" w:hAnsi="Times New Roman"/>
          <w:sz w:val="24"/>
          <w:szCs w:val="24"/>
          <w:lang w:val="cs-CZ"/>
        </w:rPr>
        <w:t>110 nebo</w:t>
      </w:r>
      <w:r w:rsidR="00442858" w:rsidRPr="00042FA2">
        <w:rPr>
          <w:rFonts w:ascii="Times New Roman" w:hAnsi="Times New Roman"/>
          <w:sz w:val="24"/>
          <w:szCs w:val="24"/>
        </w:rPr>
        <w:t xml:space="preserve"> 120</w:t>
      </w:r>
      <w:r w:rsidR="00C87B9E" w:rsidRPr="00042FA2">
        <w:rPr>
          <w:rFonts w:ascii="Times New Roman" w:hAnsi="Times New Roman"/>
          <w:sz w:val="24"/>
          <w:szCs w:val="24"/>
        </w:rPr>
        <w:t xml:space="preserve"> </w:t>
      </w:r>
      <w:r w:rsidR="00442858" w:rsidRPr="00042FA2">
        <w:rPr>
          <w:rFonts w:ascii="Times New Roman" w:hAnsi="Times New Roman"/>
          <w:sz w:val="24"/>
          <w:szCs w:val="24"/>
        </w:rPr>
        <w:t>litrů</w:t>
      </w:r>
      <w:r w:rsidR="00F167CF" w:rsidRPr="00042FA2">
        <w:rPr>
          <w:rFonts w:ascii="Times New Roman" w:hAnsi="Times New Roman"/>
          <w:sz w:val="24"/>
          <w:szCs w:val="24"/>
        </w:rPr>
        <w:t>)</w:t>
      </w:r>
      <w:r w:rsidR="00586932" w:rsidRPr="00042FA2">
        <w:rPr>
          <w:rFonts w:ascii="Times New Roman" w:hAnsi="Times New Roman"/>
          <w:sz w:val="24"/>
          <w:szCs w:val="24"/>
        </w:rPr>
        <w:t>;</w:t>
      </w:r>
    </w:p>
    <w:p w14:paraId="6C09B058" w14:textId="77777777" w:rsidR="00030918" w:rsidRPr="00042FA2" w:rsidRDefault="00030918" w:rsidP="00030918">
      <w:pPr>
        <w:pStyle w:val="Prosttext"/>
        <w:numPr>
          <w:ilvl w:val="1"/>
          <w:numId w:val="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hAnsi="Times New Roman"/>
          <w:sz w:val="24"/>
          <w:szCs w:val="24"/>
        </w:rPr>
        <w:t xml:space="preserve">do 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="00500C37" w:rsidRPr="00042FA2">
        <w:rPr>
          <w:rFonts w:ascii="Times New Roman" w:hAnsi="Times New Roman"/>
          <w:sz w:val="24"/>
          <w:szCs w:val="24"/>
          <w:lang w:val="cs-CZ"/>
        </w:rPr>
        <w:t>žlutých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igelitových pytlů</w:t>
      </w:r>
      <w:r w:rsidR="00E11FF6" w:rsidRPr="00042FA2">
        <w:rPr>
          <w:rFonts w:ascii="Times New Roman" w:hAnsi="Times New Roman"/>
          <w:sz w:val="24"/>
          <w:szCs w:val="24"/>
          <w:lang w:val="cs-CZ"/>
        </w:rPr>
        <w:t xml:space="preserve"> s potiskem sběrové firmy</w:t>
      </w:r>
      <w:r w:rsidRPr="00042FA2">
        <w:rPr>
          <w:rFonts w:ascii="Times New Roman" w:hAnsi="Times New Roman"/>
          <w:sz w:val="24"/>
          <w:szCs w:val="24"/>
        </w:rPr>
        <w:t xml:space="preserve"> </w:t>
      </w:r>
      <w:r w:rsidR="00642462" w:rsidRPr="00042FA2">
        <w:rPr>
          <w:rFonts w:ascii="Times New Roman" w:hAnsi="Times New Roman"/>
          <w:sz w:val="24"/>
          <w:szCs w:val="24"/>
          <w:lang w:val="cs-CZ"/>
        </w:rPr>
        <w:t>(</w:t>
      </w:r>
      <w:r w:rsidRPr="00042FA2">
        <w:rPr>
          <w:rFonts w:ascii="Times New Roman" w:hAnsi="Times New Roman"/>
          <w:sz w:val="24"/>
          <w:szCs w:val="24"/>
        </w:rPr>
        <w:t>vydáv</w:t>
      </w:r>
      <w:r w:rsidRPr="00042FA2">
        <w:rPr>
          <w:rFonts w:ascii="Times New Roman" w:hAnsi="Times New Roman"/>
          <w:sz w:val="24"/>
          <w:szCs w:val="24"/>
          <w:lang w:val="cs-CZ"/>
        </w:rPr>
        <w:t>aných</w:t>
      </w:r>
      <w:r w:rsidRPr="00042FA2">
        <w:rPr>
          <w:rFonts w:ascii="Times New Roman" w:hAnsi="Times New Roman"/>
          <w:sz w:val="24"/>
          <w:szCs w:val="24"/>
        </w:rPr>
        <w:t xml:space="preserve"> </w:t>
      </w:r>
      <w:r w:rsidR="00A12B70" w:rsidRPr="00042FA2">
        <w:rPr>
          <w:rFonts w:ascii="Times New Roman" w:hAnsi="Times New Roman"/>
          <w:sz w:val="24"/>
          <w:szCs w:val="24"/>
          <w:lang w:val="cs-CZ"/>
        </w:rPr>
        <w:t xml:space="preserve">zdarma </w:t>
      </w:r>
      <w:r w:rsidR="00696AE7" w:rsidRPr="00042FA2">
        <w:rPr>
          <w:rFonts w:ascii="Times New Roman" w:hAnsi="Times New Roman"/>
          <w:sz w:val="24"/>
          <w:szCs w:val="24"/>
          <w:lang w:val="cs-CZ"/>
        </w:rPr>
        <w:t>Obecním úřadem obce</w:t>
      </w:r>
      <w:r w:rsidR="00642462" w:rsidRPr="00042FA2">
        <w:rPr>
          <w:rFonts w:ascii="Times New Roman" w:hAnsi="Times New Roman"/>
          <w:sz w:val="24"/>
          <w:szCs w:val="24"/>
          <w:lang w:val="cs-CZ"/>
        </w:rPr>
        <w:t>)</w:t>
      </w:r>
      <w:r w:rsidRPr="00042FA2">
        <w:rPr>
          <w:rFonts w:ascii="Times New Roman" w:hAnsi="Times New Roman"/>
          <w:sz w:val="24"/>
          <w:szCs w:val="24"/>
        </w:rPr>
        <w:t xml:space="preserve">, které slouží jako 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042FA2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="006736AD" w:rsidRPr="00042FA2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042FA2">
        <w:rPr>
          <w:rFonts w:ascii="Times New Roman" w:hAnsi="Times New Roman"/>
          <w:sz w:val="24"/>
          <w:szCs w:val="24"/>
        </w:rPr>
        <w:t>k výše uvedeným typizovaným sběrným nádobám</w:t>
      </w:r>
      <w:r w:rsidRPr="00042FA2">
        <w:rPr>
          <w:rFonts w:ascii="Times New Roman" w:eastAsia="MS Mincho" w:hAnsi="Times New Roman"/>
          <w:sz w:val="24"/>
          <w:szCs w:val="24"/>
        </w:rPr>
        <w:t>;</w:t>
      </w:r>
    </w:p>
    <w:p w14:paraId="4ABF0FC3" w14:textId="77777777" w:rsidR="006824D6" w:rsidRPr="00042FA2" w:rsidRDefault="0020666A" w:rsidP="007F72A7">
      <w:pPr>
        <w:pStyle w:val="Prosttext"/>
        <w:numPr>
          <w:ilvl w:val="1"/>
          <w:numId w:val="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eastAsia="MS Mincho" w:hAnsi="Times New Roman"/>
          <w:bCs/>
          <w:sz w:val="24"/>
          <w:szCs w:val="24"/>
        </w:rPr>
        <w:t xml:space="preserve">do odpadkových košů rozmístěných na veřejném prostranství </w:t>
      </w:r>
      <w:r w:rsidR="00500C37" w:rsidRPr="00042FA2">
        <w:rPr>
          <w:rFonts w:ascii="Times New Roman" w:eastAsia="MS Mincho" w:hAnsi="Times New Roman"/>
          <w:bCs/>
          <w:sz w:val="24"/>
          <w:szCs w:val="24"/>
          <w:lang w:val="cs-CZ"/>
        </w:rPr>
        <w:t>u autobusových zastávek</w:t>
      </w:r>
      <w:r w:rsidR="00696AE7" w:rsidRPr="00042FA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042FA2">
        <w:rPr>
          <w:rFonts w:ascii="Times New Roman" w:eastAsia="MS Mincho" w:hAnsi="Times New Roman"/>
          <w:bCs/>
          <w:sz w:val="24"/>
          <w:szCs w:val="24"/>
        </w:rPr>
        <w:t xml:space="preserve">- pouze </w:t>
      </w:r>
      <w:r w:rsidR="006824D6" w:rsidRPr="00042FA2">
        <w:rPr>
          <w:rFonts w:ascii="Times New Roman" w:eastAsia="MS Mincho" w:hAnsi="Times New Roman"/>
          <w:bCs/>
          <w:sz w:val="24"/>
          <w:szCs w:val="24"/>
        </w:rPr>
        <w:t xml:space="preserve">drobný </w:t>
      </w:r>
      <w:r w:rsidR="00F167CF" w:rsidRPr="00042FA2">
        <w:rPr>
          <w:rFonts w:ascii="Times New Roman" w:eastAsia="MS Mincho" w:hAnsi="Times New Roman"/>
          <w:bCs/>
          <w:sz w:val="24"/>
          <w:szCs w:val="24"/>
        </w:rPr>
        <w:t>směsný</w:t>
      </w:r>
      <w:r w:rsidR="006824D6" w:rsidRPr="00042FA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0F4619" w:rsidRPr="00042FA2">
        <w:rPr>
          <w:rFonts w:ascii="Times New Roman" w:eastAsia="MS Mincho" w:hAnsi="Times New Roman"/>
          <w:bCs/>
          <w:sz w:val="24"/>
          <w:szCs w:val="24"/>
        </w:rPr>
        <w:t xml:space="preserve">komunální </w:t>
      </w:r>
      <w:r w:rsidR="006824D6" w:rsidRPr="00042FA2">
        <w:rPr>
          <w:rFonts w:ascii="Times New Roman" w:eastAsia="MS Mincho" w:hAnsi="Times New Roman"/>
          <w:bCs/>
          <w:sz w:val="24"/>
          <w:szCs w:val="24"/>
        </w:rPr>
        <w:t xml:space="preserve">odpad </w:t>
      </w:r>
      <w:r w:rsidR="00667F0D" w:rsidRPr="00042FA2">
        <w:rPr>
          <w:rFonts w:ascii="Times New Roman" w:eastAsia="MS Mincho" w:hAnsi="Times New Roman"/>
          <w:bCs/>
          <w:sz w:val="24"/>
          <w:szCs w:val="24"/>
        </w:rPr>
        <w:t>vzniklý na</w:t>
      </w:r>
      <w:r w:rsidR="006736AD" w:rsidRPr="00042FA2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667F0D" w:rsidRPr="00042FA2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="00696AE7" w:rsidRPr="00042FA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1ECC85FB" w14:textId="77777777" w:rsidR="000B1F84" w:rsidRPr="00D35CF0" w:rsidRDefault="00606619" w:rsidP="00D35CF0">
      <w:pPr>
        <w:pStyle w:val="Prosttext"/>
        <w:numPr>
          <w:ilvl w:val="0"/>
          <w:numId w:val="6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br w:type="page"/>
      </w:r>
      <w:r w:rsidR="00D35CF0" w:rsidRPr="0041131F">
        <w:rPr>
          <w:rFonts w:ascii="Times New Roman" w:eastAsia="MS Mincho" w:hAnsi="Times New Roman"/>
          <w:bCs/>
          <w:sz w:val="24"/>
          <w:szCs w:val="24"/>
        </w:rPr>
        <w:lastRenderedPageBreak/>
        <w:t xml:space="preserve">Dalšími místy, mimo systém nakládání s komunálním odpadem zabezpečený </w:t>
      </w:r>
      <w:r w:rsidR="00D35CF0" w:rsidRPr="0041131F">
        <w:rPr>
          <w:rFonts w:ascii="Times New Roman" w:eastAsia="MS Mincho" w:hAnsi="Times New Roman"/>
          <w:bCs/>
          <w:sz w:val="24"/>
          <w:szCs w:val="24"/>
          <w:lang w:val="cs-CZ"/>
        </w:rPr>
        <w:t>obcí</w:t>
      </w:r>
      <w:r w:rsidR="00D35CF0" w:rsidRPr="0041131F">
        <w:rPr>
          <w:rFonts w:ascii="Times New Roman" w:eastAsia="MS Mincho" w:hAnsi="Times New Roman"/>
          <w:bCs/>
          <w:sz w:val="24"/>
          <w:szCs w:val="24"/>
        </w:rPr>
        <w:t>, kde lze odkládat složky odpadu</w:t>
      </w:r>
      <w:r w:rsidR="00D35CF0" w:rsidRPr="0041131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věci)</w:t>
      </w:r>
      <w:r w:rsidR="00D35CF0" w:rsidRPr="0041131F">
        <w:rPr>
          <w:rFonts w:ascii="Times New Roman" w:eastAsia="MS Mincho" w:hAnsi="Times New Roman"/>
          <w:bCs/>
          <w:sz w:val="24"/>
          <w:szCs w:val="24"/>
        </w:rPr>
        <w:t>, které by se jinak staly odpadem komunálním</w:t>
      </w:r>
      <w:r w:rsidR="00D35CF0" w:rsidRPr="0041131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se nestaly odpadem vůbec)</w:t>
      </w:r>
      <w:r w:rsidR="00D35CF0" w:rsidRPr="0041131F">
        <w:rPr>
          <w:rFonts w:ascii="Times New Roman" w:eastAsia="MS Mincho" w:hAnsi="Times New Roman"/>
          <w:bCs/>
          <w:sz w:val="24"/>
          <w:szCs w:val="24"/>
        </w:rPr>
        <w:t xml:space="preserve">, jsou </w:t>
      </w:r>
      <w:r w:rsidR="00D35CF0" w:rsidRPr="0041131F">
        <w:rPr>
          <w:rFonts w:ascii="Times New Roman" w:eastAsia="MS Mincho" w:hAnsi="Times New Roman"/>
          <w:bCs/>
          <w:sz w:val="24"/>
          <w:szCs w:val="24"/>
          <w:lang w:val="cs-CZ"/>
        </w:rPr>
        <w:t>např</w:t>
      </w:r>
      <w:r w:rsidR="00D35CF0" w:rsidRPr="0041131F">
        <w:rPr>
          <w:rFonts w:ascii="Times New Roman" w:eastAsia="MS Mincho" w:hAnsi="Times New Roman"/>
          <w:bCs/>
          <w:sz w:val="24"/>
          <w:szCs w:val="24"/>
        </w:rPr>
        <w:t xml:space="preserve">. </w:t>
      </w:r>
      <w:r w:rsidR="00D35CF0" w:rsidRPr="0041131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lékárny, specializované obchody, </w:t>
      </w:r>
      <w:r w:rsidR="00D35CF0" w:rsidRPr="0041131F">
        <w:rPr>
          <w:rFonts w:ascii="Times New Roman" w:eastAsia="MS Mincho" w:hAnsi="Times New Roman"/>
          <w:bCs/>
          <w:sz w:val="24"/>
          <w:szCs w:val="24"/>
        </w:rPr>
        <w:t>výkupny surovin, kontejnery jiných subjektů organizujících sběr odpadu</w:t>
      </w:r>
      <w:r w:rsidR="00D35CF0" w:rsidRPr="0041131F">
        <w:rPr>
          <w:rFonts w:ascii="Times New Roman" w:eastAsia="MS Mincho" w:hAnsi="Times New Roman"/>
          <w:bCs/>
          <w:sz w:val="24"/>
          <w:szCs w:val="24"/>
          <w:lang w:val="cs-CZ"/>
        </w:rPr>
        <w:t>, místa zpětného odběru</w:t>
      </w:r>
      <w:r w:rsidR="00D35CF0" w:rsidRPr="0041131F">
        <w:rPr>
          <w:rFonts w:ascii="Times New Roman" w:eastAsia="MS Mincho" w:hAnsi="Times New Roman"/>
          <w:bCs/>
          <w:sz w:val="24"/>
          <w:szCs w:val="24"/>
        </w:rPr>
        <w:t xml:space="preserve"> apod</w:t>
      </w:r>
      <w:r w:rsidR="000B1F84" w:rsidRPr="00D35CF0">
        <w:rPr>
          <w:rFonts w:ascii="Times New Roman" w:eastAsia="MS Mincho" w:hAnsi="Times New Roman"/>
          <w:bCs/>
          <w:sz w:val="24"/>
          <w:szCs w:val="24"/>
        </w:rPr>
        <w:t>.</w:t>
      </w:r>
      <w:r w:rsidR="00A12B70" w:rsidRPr="00C52BC6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</w:rPr>
        <w:footnoteReference w:id="3"/>
      </w:r>
      <w:r w:rsidR="00A12B70" w:rsidRPr="00D35CF0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)</w:t>
      </w:r>
    </w:p>
    <w:p w14:paraId="273CB55E" w14:textId="77777777" w:rsidR="00624FE2" w:rsidRPr="00C52BC6" w:rsidRDefault="00624FE2" w:rsidP="00654EF5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14:paraId="5F06A00D" w14:textId="77777777" w:rsidR="009F1DE3" w:rsidRPr="00C52BC6" w:rsidRDefault="009F1DE3" w:rsidP="00654EF5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  <w:r w:rsidRPr="00C52BC6">
        <w:rPr>
          <w:rFonts w:ascii="Times New Roman" w:eastAsia="MS Mincho" w:hAnsi="Times New Roman"/>
          <w:b/>
          <w:bCs/>
          <w:sz w:val="24"/>
        </w:rPr>
        <w:t>Článek 5</w:t>
      </w:r>
    </w:p>
    <w:p w14:paraId="1C3708D0" w14:textId="77777777" w:rsidR="009F1DE3" w:rsidRPr="00C52BC6" w:rsidRDefault="009F1DE3" w:rsidP="00F12C8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C52BC6">
        <w:rPr>
          <w:rFonts w:ascii="Times New Roman" w:eastAsia="MS Mincho" w:hAnsi="Times New Roman"/>
          <w:b/>
          <w:sz w:val="24"/>
        </w:rPr>
        <w:t>Povinnost</w:t>
      </w:r>
      <w:r w:rsidR="00A5682A" w:rsidRPr="00C52BC6">
        <w:rPr>
          <w:rFonts w:ascii="Times New Roman" w:eastAsia="MS Mincho" w:hAnsi="Times New Roman"/>
          <w:b/>
          <w:sz w:val="24"/>
        </w:rPr>
        <w:t>i</w:t>
      </w:r>
      <w:r w:rsidRPr="00C52BC6">
        <w:rPr>
          <w:rFonts w:ascii="Times New Roman" w:eastAsia="MS Mincho" w:hAnsi="Times New Roman"/>
          <w:b/>
          <w:sz w:val="24"/>
        </w:rPr>
        <w:t xml:space="preserve"> osob</w:t>
      </w:r>
    </w:p>
    <w:p w14:paraId="0659D13B" w14:textId="77777777" w:rsidR="00A5682A" w:rsidRPr="00C52BC6" w:rsidRDefault="00A5682A" w:rsidP="00A5682A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EBC8AB7" w14:textId="77777777" w:rsidR="00A5682A" w:rsidRPr="00C52BC6" w:rsidRDefault="00A5682A" w:rsidP="00A5682A">
      <w:pPr>
        <w:pStyle w:val="Prosttext"/>
        <w:numPr>
          <w:ilvl w:val="0"/>
          <w:numId w:val="10"/>
        </w:numPr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C52BC6">
        <w:rPr>
          <w:rFonts w:ascii="Times New Roman" w:eastAsia="MS Mincho" w:hAnsi="Times New Roman"/>
          <w:bCs/>
          <w:sz w:val="24"/>
        </w:rPr>
        <w:t>Osoby jsou povinny:</w:t>
      </w:r>
    </w:p>
    <w:p w14:paraId="622276DB" w14:textId="77777777" w:rsidR="00A5682A" w:rsidRPr="00C52BC6" w:rsidRDefault="00A5682A" w:rsidP="00A5682A">
      <w:pPr>
        <w:pStyle w:val="Prosttext"/>
        <w:numPr>
          <w:ilvl w:val="1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C52BC6">
        <w:rPr>
          <w:rFonts w:ascii="Times New Roman" w:eastAsia="MS Mincho" w:hAnsi="Times New Roman"/>
          <w:bCs/>
          <w:sz w:val="24"/>
        </w:rPr>
        <w:t xml:space="preserve">komunální odpad třídit na složky uvedené v článku </w:t>
      </w:r>
      <w:smartTag w:uri="urn:schemas-microsoft-com:office:smarttags" w:element="PersonName">
        <w:smartTagPr>
          <w:attr w:name="ProductID" w:val="3 a"/>
        </w:smartTagPr>
        <w:r w:rsidRPr="00C52BC6">
          <w:rPr>
            <w:rFonts w:ascii="Times New Roman" w:eastAsia="MS Mincho" w:hAnsi="Times New Roman"/>
            <w:bCs/>
            <w:sz w:val="24"/>
          </w:rPr>
          <w:t>3 a</w:t>
        </w:r>
      </w:smartTag>
      <w:r w:rsidRPr="00C52BC6">
        <w:rPr>
          <w:rFonts w:ascii="Times New Roman" w:eastAsia="MS Mincho" w:hAnsi="Times New Roman"/>
          <w:bCs/>
          <w:sz w:val="24"/>
        </w:rPr>
        <w:t xml:space="preserve"> odkládat na místa určená k odkládání </w:t>
      </w:r>
      <w:r w:rsidR="002F0278" w:rsidRPr="00C52BC6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C52BC6">
        <w:rPr>
          <w:rFonts w:ascii="Times New Roman" w:eastAsia="MS Mincho" w:hAnsi="Times New Roman"/>
          <w:bCs/>
          <w:sz w:val="24"/>
        </w:rPr>
        <w:t>komunálního odpadu dle článku 4 odst. 1 vyhlášky,</w:t>
      </w:r>
    </w:p>
    <w:p w14:paraId="5F368A5F" w14:textId="77777777" w:rsidR="00A5682A" w:rsidRPr="00C52BC6" w:rsidRDefault="00A5682A" w:rsidP="00686107">
      <w:pPr>
        <w:pStyle w:val="Prosttext"/>
        <w:numPr>
          <w:ilvl w:val="1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C52BC6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odst. 1 vyhlášky</w:t>
      </w:r>
      <w:r w:rsidR="00686107" w:rsidRPr="00C52BC6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4A673E0C" w14:textId="77777777" w:rsidR="00A5682A" w:rsidRPr="00C52BC6" w:rsidRDefault="00A5682A" w:rsidP="00A5682A">
      <w:pPr>
        <w:pStyle w:val="Prosttext"/>
        <w:numPr>
          <w:ilvl w:val="0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C52BC6">
        <w:rPr>
          <w:rFonts w:ascii="Times New Roman" w:eastAsia="MS Mincho" w:hAnsi="Times New Roman"/>
          <w:bCs/>
          <w:sz w:val="24"/>
        </w:rPr>
        <w:t>K zajištění bezproblémového chodu systému nakládání s komunálním odpadem, zejména za účelem správného vyprazdňování sběrných nádob, se stanoví zákaz zhutňování nebo udupávání odpadu ve sběrných nádobách a povinnost plnit sběrné nádoby tak, aby je bylo možno uzavřít a odpad z nich při manipulaci nevypadával.</w:t>
      </w:r>
    </w:p>
    <w:p w14:paraId="75C41C89" w14:textId="77777777" w:rsidR="009F1DE3" w:rsidRPr="00E22574" w:rsidRDefault="009F1DE3" w:rsidP="009F1DE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F87AD3A" w14:textId="77777777" w:rsidR="0093483B" w:rsidRPr="00E22574" w:rsidRDefault="0093483B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E2257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696AE7" w:rsidRPr="00E22574">
        <w:rPr>
          <w:rFonts w:ascii="Times New Roman" w:eastAsia="MS Mincho" w:hAnsi="Times New Roman"/>
          <w:b/>
          <w:bCs/>
          <w:sz w:val="24"/>
          <w:lang w:val="cs-CZ"/>
        </w:rPr>
        <w:t>6</w:t>
      </w:r>
    </w:p>
    <w:p w14:paraId="130D74D9" w14:textId="77777777" w:rsidR="0074523D" w:rsidRPr="00E22574" w:rsidRDefault="00442858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E22574">
        <w:rPr>
          <w:rFonts w:ascii="Times New Roman" w:eastAsia="MS Mincho" w:hAnsi="Times New Roman"/>
          <w:b/>
          <w:sz w:val="24"/>
        </w:rPr>
        <w:t>Zrušovací ustanovení</w:t>
      </w:r>
    </w:p>
    <w:p w14:paraId="0648562B" w14:textId="77777777" w:rsidR="00F1461D" w:rsidRPr="00E22574" w:rsidRDefault="00F1461D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</w:p>
    <w:p w14:paraId="201E5EFA" w14:textId="77777777" w:rsidR="00DD7D82" w:rsidRPr="00E22574" w:rsidRDefault="0093483B" w:rsidP="004428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E22574">
        <w:rPr>
          <w:rFonts w:ascii="Times New Roman" w:eastAsia="MS Mincho" w:hAnsi="Times New Roman"/>
          <w:sz w:val="24"/>
          <w:szCs w:val="24"/>
        </w:rPr>
        <w:t>Z</w:t>
      </w:r>
      <w:r w:rsidR="00F3189F" w:rsidRPr="00E22574">
        <w:rPr>
          <w:rFonts w:ascii="Times New Roman" w:eastAsia="MS Mincho" w:hAnsi="Times New Roman"/>
          <w:sz w:val="24"/>
          <w:szCs w:val="24"/>
        </w:rPr>
        <w:t xml:space="preserve">rušuje </w:t>
      </w:r>
      <w:r w:rsidR="00001D82" w:rsidRPr="00E22574">
        <w:rPr>
          <w:rFonts w:ascii="Times New Roman" w:eastAsia="MS Mincho" w:hAnsi="Times New Roman"/>
          <w:sz w:val="24"/>
          <w:szCs w:val="24"/>
        </w:rPr>
        <w:t xml:space="preserve">se </w:t>
      </w:r>
      <w:r w:rsidR="0074523D" w:rsidRPr="00E22574">
        <w:rPr>
          <w:rFonts w:ascii="Times New Roman" w:eastAsia="MS Mincho" w:hAnsi="Times New Roman"/>
          <w:sz w:val="24"/>
          <w:szCs w:val="24"/>
        </w:rPr>
        <w:t xml:space="preserve">obecně závazná vyhláška </w:t>
      </w:r>
      <w:r w:rsidR="00624FE2" w:rsidRPr="00D35CF0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D35CF0" w:rsidRPr="00D35CF0">
        <w:rPr>
          <w:rFonts w:ascii="Times New Roman" w:eastAsia="MS Mincho" w:hAnsi="Times New Roman"/>
          <w:sz w:val="24"/>
          <w:szCs w:val="24"/>
          <w:lang w:val="cs-CZ"/>
        </w:rPr>
        <w:t>1/2015,</w:t>
      </w:r>
      <w:r w:rsidR="00D1522A" w:rsidRPr="00D35CF0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D35CF0" w:rsidRPr="00D35CF0">
        <w:rPr>
          <w:rFonts w:ascii="Times New Roman" w:eastAsia="MS Mincho" w:hAnsi="Times New Roman"/>
          <w:bCs/>
          <w:sz w:val="24"/>
          <w:szCs w:val="24"/>
        </w:rPr>
        <w:t>kterou se stanoví systém shromažďování, sběru, přepravy, třídění, využívání a odstraňování komunálních odpadů</w:t>
      </w:r>
      <w:r w:rsidR="00D35CF0" w:rsidRPr="00D35CF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území obce Malá Veleň</w:t>
      </w:r>
      <w:r w:rsidR="00624FE2" w:rsidRPr="00D35CF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</w:t>
      </w:r>
      <w:r w:rsidR="004227CD" w:rsidRPr="00D35CF0">
        <w:rPr>
          <w:rFonts w:ascii="Times New Roman" w:eastAsia="MS Mincho" w:hAnsi="Times New Roman"/>
          <w:bCs/>
          <w:sz w:val="24"/>
          <w:szCs w:val="24"/>
        </w:rPr>
        <w:t xml:space="preserve">ze dne </w:t>
      </w:r>
      <w:r w:rsidR="00D35CF0">
        <w:rPr>
          <w:rFonts w:ascii="Times New Roman" w:eastAsia="MS Mincho" w:hAnsi="Times New Roman"/>
          <w:bCs/>
          <w:sz w:val="24"/>
          <w:szCs w:val="24"/>
          <w:lang w:val="cs-CZ"/>
        </w:rPr>
        <w:t>22</w:t>
      </w:r>
      <w:r w:rsidR="002421FF" w:rsidRPr="00D35CF0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="00E22574" w:rsidRPr="00D35CF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35CF0">
        <w:rPr>
          <w:rFonts w:ascii="Times New Roman" w:eastAsia="MS Mincho" w:hAnsi="Times New Roman"/>
          <w:bCs/>
          <w:sz w:val="24"/>
          <w:szCs w:val="24"/>
          <w:lang w:val="cs-CZ"/>
        </w:rPr>
        <w:t>4</w:t>
      </w:r>
      <w:r w:rsidR="002421FF" w:rsidRPr="00D35CF0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="00E22574" w:rsidRPr="00D35CF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421FF" w:rsidRPr="00D35CF0">
        <w:rPr>
          <w:rFonts w:ascii="Times New Roman" w:eastAsia="MS Mincho" w:hAnsi="Times New Roman"/>
          <w:bCs/>
          <w:sz w:val="24"/>
          <w:szCs w:val="24"/>
          <w:lang w:val="cs-CZ"/>
        </w:rPr>
        <w:t>20</w:t>
      </w:r>
      <w:r w:rsidR="00D35CF0">
        <w:rPr>
          <w:rFonts w:ascii="Times New Roman" w:eastAsia="MS Mincho" w:hAnsi="Times New Roman"/>
          <w:bCs/>
          <w:sz w:val="24"/>
          <w:szCs w:val="24"/>
          <w:lang w:val="cs-CZ"/>
        </w:rPr>
        <w:t>15.</w:t>
      </w:r>
    </w:p>
    <w:p w14:paraId="482E6EDE" w14:textId="77777777" w:rsidR="00C52BC6" w:rsidRPr="00E22574" w:rsidRDefault="00C52BC6" w:rsidP="0044285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38601084" w14:textId="77777777" w:rsidR="00442858" w:rsidRPr="00E22574" w:rsidRDefault="00442858" w:rsidP="0044285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E2257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A3C9B" w:rsidRPr="00E22574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586677EF" w14:textId="77777777" w:rsidR="00442858" w:rsidRPr="00E22574" w:rsidRDefault="00442858" w:rsidP="0044285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E2257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E13FFD0" w14:textId="77777777" w:rsidR="00442858" w:rsidRPr="00E22574" w:rsidRDefault="00442858" w:rsidP="004428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049AF4C" w14:textId="77777777" w:rsidR="0074523D" w:rsidRPr="00E22574" w:rsidRDefault="0093483B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  <w:r w:rsidRPr="00E22574">
        <w:rPr>
          <w:rFonts w:ascii="Times New Roman" w:eastAsia="MS Mincho" w:hAnsi="Times New Roman"/>
          <w:sz w:val="24"/>
          <w:szCs w:val="24"/>
        </w:rPr>
        <w:t xml:space="preserve">Tato vyhláška nabývá </w:t>
      </w:r>
      <w:r w:rsidR="00780AF2" w:rsidRPr="00E22574">
        <w:rPr>
          <w:rFonts w:ascii="Times New Roman" w:eastAsia="MS Mincho" w:hAnsi="Times New Roman"/>
          <w:sz w:val="24"/>
          <w:szCs w:val="24"/>
          <w:lang w:val="cs-CZ"/>
        </w:rPr>
        <w:t xml:space="preserve">účinnosti </w:t>
      </w:r>
      <w:r w:rsidR="00A12B70" w:rsidRPr="00E22574">
        <w:rPr>
          <w:rFonts w:ascii="Times New Roman" w:eastAsia="MS Mincho" w:hAnsi="Times New Roman"/>
          <w:sz w:val="24"/>
          <w:szCs w:val="24"/>
          <w:lang w:val="cs-CZ"/>
        </w:rPr>
        <w:t>z důvodu naléhavého obecného zájmu dnem vyhlášení</w:t>
      </w:r>
      <w:r w:rsidR="0074523D" w:rsidRPr="00E22574">
        <w:rPr>
          <w:rFonts w:ascii="Times New Roman" w:eastAsia="MS Mincho" w:hAnsi="Times New Roman"/>
          <w:sz w:val="24"/>
          <w:szCs w:val="24"/>
        </w:rPr>
        <w:t>.</w:t>
      </w:r>
      <w:r w:rsidR="0074523D" w:rsidRPr="00E22574">
        <w:rPr>
          <w:rFonts w:ascii="Times New Roman" w:eastAsia="MS Mincho" w:hAnsi="Times New Roman"/>
          <w:sz w:val="24"/>
          <w:szCs w:val="24"/>
        </w:rPr>
        <w:cr/>
      </w:r>
    </w:p>
    <w:p w14:paraId="75D6BD44" w14:textId="77777777" w:rsidR="00AA3C9B" w:rsidRPr="00E22574" w:rsidRDefault="00AA3C9B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14:paraId="4A27BE8E" w14:textId="77777777" w:rsidR="0088107B" w:rsidRPr="00E22574" w:rsidRDefault="0088107B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14:paraId="71C63A4E" w14:textId="77777777" w:rsidR="00696AE7" w:rsidRDefault="00696AE7" w:rsidP="00696AE7">
      <w:pPr>
        <w:pStyle w:val="Zkladntext"/>
        <w:jc w:val="center"/>
      </w:pPr>
    </w:p>
    <w:p w14:paraId="5CB7B1AE" w14:textId="77777777" w:rsidR="00E22574" w:rsidRPr="00E22574" w:rsidRDefault="00E22574" w:rsidP="00696AE7">
      <w:pPr>
        <w:pStyle w:val="Zkladntext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1"/>
      </w:tblGrid>
      <w:tr w:rsidR="00696AE7" w:rsidRPr="00E22574" w14:paraId="7BF82E73" w14:textId="77777777" w:rsidTr="00696AE7">
        <w:tc>
          <w:tcPr>
            <w:tcW w:w="4606" w:type="dxa"/>
          </w:tcPr>
          <w:p w14:paraId="0E28370E" w14:textId="77777777" w:rsidR="00696AE7" w:rsidRPr="00E22574" w:rsidRDefault="00696AE7" w:rsidP="00696AE7">
            <w:pPr>
              <w:jc w:val="center"/>
            </w:pPr>
            <w:r w:rsidRPr="00E22574">
              <w:t>..........................................</w:t>
            </w:r>
          </w:p>
        </w:tc>
        <w:tc>
          <w:tcPr>
            <w:tcW w:w="4606" w:type="dxa"/>
          </w:tcPr>
          <w:p w14:paraId="37D4DB91" w14:textId="77777777" w:rsidR="00696AE7" w:rsidRPr="00E22574" w:rsidRDefault="00696AE7" w:rsidP="00696AE7">
            <w:pPr>
              <w:jc w:val="center"/>
            </w:pPr>
            <w:r w:rsidRPr="00E22574">
              <w:t>...............................................</w:t>
            </w:r>
          </w:p>
        </w:tc>
      </w:tr>
      <w:tr w:rsidR="00696AE7" w:rsidRPr="009973CB" w14:paraId="3C7A5897" w14:textId="77777777" w:rsidTr="00696AE7">
        <w:tc>
          <w:tcPr>
            <w:tcW w:w="4606" w:type="dxa"/>
          </w:tcPr>
          <w:p w14:paraId="7B1AFDBD" w14:textId="35069CED" w:rsidR="00696AE7" w:rsidRPr="00E22574" w:rsidRDefault="002421FF" w:rsidP="00696AE7">
            <w:pPr>
              <w:jc w:val="center"/>
            </w:pPr>
            <w:r w:rsidRPr="00E22574">
              <w:t xml:space="preserve">Pavel </w:t>
            </w:r>
            <w:proofErr w:type="spellStart"/>
            <w:r w:rsidRPr="00E22574">
              <w:t>Votápek</w:t>
            </w:r>
            <w:proofErr w:type="spellEnd"/>
            <w:r w:rsidR="00006D5F">
              <w:t>, v. r.</w:t>
            </w:r>
          </w:p>
          <w:p w14:paraId="5585478D" w14:textId="77777777" w:rsidR="00696AE7" w:rsidRPr="00E22574" w:rsidRDefault="00696AE7" w:rsidP="00696AE7">
            <w:pPr>
              <w:jc w:val="center"/>
            </w:pPr>
            <w:r w:rsidRPr="00E22574">
              <w:t>místostarosta</w:t>
            </w:r>
          </w:p>
        </w:tc>
        <w:tc>
          <w:tcPr>
            <w:tcW w:w="4606" w:type="dxa"/>
          </w:tcPr>
          <w:p w14:paraId="7516CADB" w14:textId="100F5483" w:rsidR="00A12B70" w:rsidRPr="00E22574" w:rsidRDefault="002421FF" w:rsidP="00E22574">
            <w:pPr>
              <w:jc w:val="center"/>
            </w:pPr>
            <w:r w:rsidRPr="00E22574">
              <w:t>Václav Růžička</w:t>
            </w:r>
            <w:r w:rsidR="00006D5F">
              <w:t>, v. r.</w:t>
            </w:r>
          </w:p>
          <w:p w14:paraId="06711D36" w14:textId="77777777" w:rsidR="00696AE7" w:rsidRPr="009973CB" w:rsidRDefault="00696AE7" w:rsidP="00696AE7">
            <w:pPr>
              <w:jc w:val="center"/>
            </w:pPr>
            <w:r w:rsidRPr="00E22574">
              <w:t>starosta</w:t>
            </w:r>
          </w:p>
        </w:tc>
      </w:tr>
    </w:tbl>
    <w:p w14:paraId="3CA566A2" w14:textId="77777777" w:rsidR="00696AE7" w:rsidRDefault="00696AE7" w:rsidP="00696AE7">
      <w:pPr>
        <w:pStyle w:val="Zkladntext"/>
        <w:rPr>
          <w:lang w:val="cs-CZ"/>
        </w:rPr>
      </w:pPr>
    </w:p>
    <w:p w14:paraId="305F1D29" w14:textId="77777777" w:rsidR="00D35CF0" w:rsidRDefault="00D35CF0" w:rsidP="00696AE7">
      <w:pPr>
        <w:pStyle w:val="Zkladntext"/>
        <w:rPr>
          <w:lang w:val="cs-CZ"/>
        </w:rPr>
      </w:pPr>
    </w:p>
    <w:p w14:paraId="4BEE6C3C" w14:textId="77777777" w:rsidR="00D35CF0" w:rsidRDefault="00D35CF0" w:rsidP="00696AE7">
      <w:pPr>
        <w:pStyle w:val="Zkladntext"/>
        <w:rPr>
          <w:lang w:val="cs-CZ"/>
        </w:rPr>
      </w:pPr>
    </w:p>
    <w:p w14:paraId="14BB186F" w14:textId="77777777" w:rsidR="00D35CF0" w:rsidRDefault="00D35CF0" w:rsidP="00696AE7">
      <w:pPr>
        <w:pStyle w:val="Zkladntext"/>
        <w:rPr>
          <w:lang w:val="cs-CZ"/>
        </w:rPr>
      </w:pPr>
    </w:p>
    <w:p w14:paraId="68A51D9C" w14:textId="77777777" w:rsidR="00D35CF0" w:rsidRDefault="00D35CF0" w:rsidP="00696AE7">
      <w:pPr>
        <w:pStyle w:val="Zkladntext"/>
        <w:rPr>
          <w:lang w:val="cs-CZ"/>
        </w:rPr>
      </w:pPr>
    </w:p>
    <w:p w14:paraId="216DC7DC" w14:textId="77777777" w:rsidR="0093483B" w:rsidRPr="00F167CF" w:rsidRDefault="0093483B" w:rsidP="0093483B">
      <w:r w:rsidRPr="00F167CF">
        <w:t xml:space="preserve">Vyvěšeno na úřední desce </w:t>
      </w:r>
      <w:r w:rsidR="00B6396C">
        <w:t>dne:</w:t>
      </w:r>
      <w:r w:rsidR="00B6396C">
        <w:tab/>
        <w:t>18. 6.</w:t>
      </w:r>
      <w:r w:rsidRPr="00F167CF">
        <w:t xml:space="preserve"> </w:t>
      </w:r>
      <w:r w:rsidR="00A12B70">
        <w:t>2015</w:t>
      </w:r>
    </w:p>
    <w:p w14:paraId="0B9902C4" w14:textId="77777777" w:rsidR="00AA3C9B" w:rsidRDefault="00AA3C9B" w:rsidP="0093483B"/>
    <w:p w14:paraId="080BC364" w14:textId="77777777" w:rsidR="00E22574" w:rsidRDefault="00DE4A1E" w:rsidP="00AA3C9B">
      <w:r w:rsidRPr="00F167CF">
        <w:t>Sejmuto z úřední desky dne</w:t>
      </w:r>
      <w:r w:rsidR="0093483B" w:rsidRPr="00F167CF">
        <w:t>:</w:t>
      </w:r>
      <w:r w:rsidR="00B6396C">
        <w:tab/>
      </w:r>
      <w:r w:rsidR="00B6396C">
        <w:tab/>
        <w:t>7. 7.</w:t>
      </w:r>
      <w:r w:rsidR="0093483B" w:rsidRPr="00F167CF">
        <w:t xml:space="preserve"> </w:t>
      </w:r>
      <w:r w:rsidR="00F3189F">
        <w:t>201</w:t>
      </w:r>
      <w:r w:rsidR="00A12B70">
        <w:t>5</w:t>
      </w:r>
    </w:p>
    <w:p w14:paraId="465390EB" w14:textId="77777777" w:rsidR="00E22574" w:rsidRPr="00E22574" w:rsidRDefault="00E22574" w:rsidP="00E2257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E22574">
        <w:rPr>
          <w:b/>
        </w:rPr>
        <w:br w:type="page"/>
      </w:r>
      <w:r w:rsidRPr="00E22574">
        <w:rPr>
          <w:rFonts w:ascii="Times New Roman" w:hAnsi="Times New Roman"/>
          <w:b/>
          <w:sz w:val="24"/>
          <w:szCs w:val="24"/>
        </w:rPr>
        <w:lastRenderedPageBreak/>
        <w:t xml:space="preserve">Příloha obecně závazné vyhlášky č. </w:t>
      </w:r>
      <w:r w:rsidR="00D35CF0">
        <w:rPr>
          <w:rFonts w:ascii="Times New Roman" w:hAnsi="Times New Roman"/>
          <w:b/>
          <w:sz w:val="24"/>
          <w:szCs w:val="24"/>
          <w:lang w:val="cs-CZ"/>
        </w:rPr>
        <w:t>2</w:t>
      </w:r>
      <w:r w:rsidRPr="00E22574">
        <w:rPr>
          <w:rFonts w:ascii="Times New Roman" w:hAnsi="Times New Roman"/>
          <w:b/>
          <w:sz w:val="24"/>
          <w:szCs w:val="24"/>
        </w:rPr>
        <w:t xml:space="preserve">/2015, </w:t>
      </w:r>
      <w:r w:rsidRPr="00E22574">
        <w:rPr>
          <w:rFonts w:ascii="Times New Roman" w:eastAsia="MS Mincho" w:hAnsi="Times New Roman"/>
          <w:b/>
          <w:bCs/>
          <w:sz w:val="24"/>
          <w:szCs w:val="24"/>
        </w:rPr>
        <w:t>kterou se stanoví systém shromažďování, sběru, přepravy, třídění, využívání a odstraňování komunálních odpadů</w:t>
      </w:r>
      <w:r w:rsidRPr="00E2257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na území obce Malá Veleň</w:t>
      </w:r>
    </w:p>
    <w:p w14:paraId="0EEB6D0D" w14:textId="77777777" w:rsidR="006161AC" w:rsidRDefault="006161AC" w:rsidP="00AA3C9B">
      <w:pPr>
        <w:rPr>
          <w:rFonts w:eastAsia="MS Mincho"/>
        </w:rPr>
      </w:pPr>
    </w:p>
    <w:p w14:paraId="78C351DA" w14:textId="77777777" w:rsidR="00E22574" w:rsidRPr="00E22574" w:rsidRDefault="00E22574" w:rsidP="00042FA2">
      <w:pPr>
        <w:jc w:val="both"/>
        <w:rPr>
          <w:rFonts w:eastAsia="MS Mincho"/>
          <w:u w:val="single"/>
        </w:rPr>
      </w:pPr>
      <w:r w:rsidRPr="00E22574">
        <w:rPr>
          <w:rFonts w:eastAsia="MS Mincho"/>
          <w:u w:val="single"/>
        </w:rPr>
        <w:t>Přehled stanovišť zvláštních sběrných nádob na sklo, plasty</w:t>
      </w:r>
      <w:r w:rsidR="00042FA2">
        <w:rPr>
          <w:rFonts w:eastAsia="MS Mincho"/>
          <w:u w:val="single"/>
        </w:rPr>
        <w:t>,</w:t>
      </w:r>
      <w:r w:rsidRPr="00E22574">
        <w:rPr>
          <w:rFonts w:eastAsia="MS Mincho"/>
          <w:u w:val="single"/>
        </w:rPr>
        <w:t xml:space="preserve"> papír</w:t>
      </w:r>
      <w:r w:rsidR="00042FA2">
        <w:rPr>
          <w:rFonts w:eastAsia="MS Mincho"/>
          <w:u w:val="single"/>
        </w:rPr>
        <w:t xml:space="preserve"> a biologicky rozložitelný odpad</w:t>
      </w:r>
      <w:r w:rsidRPr="00E22574">
        <w:rPr>
          <w:rFonts w:eastAsia="MS Mincho"/>
          <w:u w:val="single"/>
        </w:rPr>
        <w:t>:</w:t>
      </w:r>
    </w:p>
    <w:p w14:paraId="782818FE" w14:textId="77777777" w:rsidR="00E22574" w:rsidRDefault="00E22574" w:rsidP="00AA3C9B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2918"/>
        <w:gridCol w:w="1080"/>
        <w:gridCol w:w="1101"/>
        <w:gridCol w:w="790"/>
        <w:gridCol w:w="1416"/>
      </w:tblGrid>
      <w:tr w:rsidR="00042FA2" w:rsidRPr="00AC7FA8" w14:paraId="2E991C84" w14:textId="77777777" w:rsidTr="00AC7FA8">
        <w:tc>
          <w:tcPr>
            <w:tcW w:w="1812" w:type="dxa"/>
            <w:vAlign w:val="center"/>
          </w:tcPr>
          <w:p w14:paraId="3553D1C5" w14:textId="77777777" w:rsidR="00042FA2" w:rsidRPr="00AC7FA8" w:rsidRDefault="00042FA2" w:rsidP="00CF43DC">
            <w:pPr>
              <w:rPr>
                <w:rFonts w:eastAsia="MS Mincho"/>
                <w:b/>
              </w:rPr>
            </w:pPr>
            <w:r w:rsidRPr="00AC7FA8">
              <w:rPr>
                <w:rFonts w:eastAsia="MS Mincho"/>
                <w:b/>
              </w:rPr>
              <w:t>Místní část</w:t>
            </w:r>
          </w:p>
        </w:tc>
        <w:tc>
          <w:tcPr>
            <w:tcW w:w="3029" w:type="dxa"/>
            <w:vAlign w:val="center"/>
          </w:tcPr>
          <w:p w14:paraId="6BA33207" w14:textId="77777777" w:rsidR="00042FA2" w:rsidRPr="00AC7FA8" w:rsidRDefault="00042FA2" w:rsidP="00CF43DC">
            <w:pPr>
              <w:rPr>
                <w:rFonts w:eastAsia="MS Mincho"/>
                <w:b/>
              </w:rPr>
            </w:pPr>
            <w:r w:rsidRPr="00AC7FA8">
              <w:rPr>
                <w:rFonts w:eastAsia="MS Mincho"/>
                <w:b/>
              </w:rPr>
              <w:t>Bližší popis stanoviště</w:t>
            </w:r>
          </w:p>
        </w:tc>
        <w:tc>
          <w:tcPr>
            <w:tcW w:w="1116" w:type="dxa"/>
            <w:vAlign w:val="center"/>
          </w:tcPr>
          <w:p w14:paraId="6EC330F9" w14:textId="77777777" w:rsidR="00042FA2" w:rsidRPr="00AC7FA8" w:rsidRDefault="00042FA2" w:rsidP="00AC7FA8">
            <w:pPr>
              <w:jc w:val="center"/>
              <w:rPr>
                <w:rFonts w:eastAsia="MS Mincho"/>
                <w:b/>
              </w:rPr>
            </w:pPr>
            <w:r w:rsidRPr="00AC7FA8">
              <w:rPr>
                <w:rFonts w:eastAsia="MS Mincho"/>
                <w:b/>
              </w:rPr>
              <w:t>Sklo</w:t>
            </w:r>
          </w:p>
        </w:tc>
        <w:tc>
          <w:tcPr>
            <w:tcW w:w="1123" w:type="dxa"/>
            <w:vAlign w:val="center"/>
          </w:tcPr>
          <w:p w14:paraId="513AB92A" w14:textId="77777777" w:rsidR="00042FA2" w:rsidRPr="00AC7FA8" w:rsidRDefault="00042FA2" w:rsidP="00AC7FA8">
            <w:pPr>
              <w:jc w:val="center"/>
              <w:rPr>
                <w:rFonts w:eastAsia="MS Mincho"/>
                <w:b/>
              </w:rPr>
            </w:pPr>
            <w:r w:rsidRPr="00AC7FA8">
              <w:rPr>
                <w:rFonts w:eastAsia="MS Mincho"/>
                <w:b/>
              </w:rPr>
              <w:t>Plasty</w:t>
            </w:r>
          </w:p>
        </w:tc>
        <w:tc>
          <w:tcPr>
            <w:tcW w:w="790" w:type="dxa"/>
            <w:vAlign w:val="center"/>
          </w:tcPr>
          <w:p w14:paraId="54DE7213" w14:textId="77777777" w:rsidR="00042FA2" w:rsidRPr="00AC7FA8" w:rsidRDefault="00042FA2" w:rsidP="00AC7FA8">
            <w:pPr>
              <w:jc w:val="center"/>
              <w:rPr>
                <w:rFonts w:eastAsia="MS Mincho"/>
                <w:b/>
              </w:rPr>
            </w:pPr>
            <w:r w:rsidRPr="00AC7FA8">
              <w:rPr>
                <w:rFonts w:eastAsia="MS Mincho"/>
                <w:b/>
              </w:rPr>
              <w:t>Papír</w:t>
            </w:r>
          </w:p>
        </w:tc>
        <w:tc>
          <w:tcPr>
            <w:tcW w:w="1416" w:type="dxa"/>
          </w:tcPr>
          <w:p w14:paraId="74CB195E" w14:textId="77777777" w:rsidR="00042FA2" w:rsidRPr="00AC7FA8" w:rsidRDefault="00042FA2" w:rsidP="00AC7FA8">
            <w:pPr>
              <w:jc w:val="center"/>
              <w:rPr>
                <w:rFonts w:eastAsia="MS Mincho"/>
                <w:b/>
              </w:rPr>
            </w:pPr>
            <w:r w:rsidRPr="00AC7FA8">
              <w:rPr>
                <w:rFonts w:eastAsia="MS Mincho"/>
                <w:b/>
              </w:rPr>
              <w:t>Biologicky rozložitelný odpad</w:t>
            </w:r>
          </w:p>
        </w:tc>
      </w:tr>
      <w:tr w:rsidR="00042FA2" w:rsidRPr="00AC7FA8" w14:paraId="74D6832A" w14:textId="77777777" w:rsidTr="00AC7FA8">
        <w:tc>
          <w:tcPr>
            <w:tcW w:w="1812" w:type="dxa"/>
            <w:vAlign w:val="center"/>
          </w:tcPr>
          <w:p w14:paraId="42E7C70C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Malá Veleň</w:t>
            </w:r>
          </w:p>
        </w:tc>
        <w:tc>
          <w:tcPr>
            <w:tcW w:w="3029" w:type="dxa"/>
            <w:vAlign w:val="center"/>
          </w:tcPr>
          <w:p w14:paraId="50CC020E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u potoka</w:t>
            </w:r>
          </w:p>
        </w:tc>
        <w:tc>
          <w:tcPr>
            <w:tcW w:w="1116" w:type="dxa"/>
            <w:vAlign w:val="center"/>
          </w:tcPr>
          <w:p w14:paraId="3D77C61A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123" w:type="dxa"/>
            <w:vAlign w:val="center"/>
          </w:tcPr>
          <w:p w14:paraId="36F7A651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790" w:type="dxa"/>
            <w:vAlign w:val="center"/>
          </w:tcPr>
          <w:p w14:paraId="55B44738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416" w:type="dxa"/>
          </w:tcPr>
          <w:p w14:paraId="001D085D" w14:textId="77777777" w:rsidR="00042FA2" w:rsidRDefault="00042FA2" w:rsidP="00AC7FA8">
            <w:pPr>
              <w:jc w:val="center"/>
            </w:pPr>
            <w:r w:rsidRPr="00AC7FA8">
              <w:rPr>
                <w:rFonts w:eastAsia="MS Mincho"/>
              </w:rPr>
              <w:t>ano</w:t>
            </w:r>
          </w:p>
        </w:tc>
      </w:tr>
      <w:tr w:rsidR="00042FA2" w:rsidRPr="00AC7FA8" w14:paraId="2318813F" w14:textId="77777777" w:rsidTr="00AC7FA8">
        <w:tc>
          <w:tcPr>
            <w:tcW w:w="1812" w:type="dxa"/>
            <w:vAlign w:val="center"/>
          </w:tcPr>
          <w:p w14:paraId="6472E8FA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Jedlka</w:t>
            </w:r>
          </w:p>
        </w:tc>
        <w:tc>
          <w:tcPr>
            <w:tcW w:w="3029" w:type="dxa"/>
            <w:vAlign w:val="center"/>
          </w:tcPr>
          <w:p w14:paraId="2760BDAD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u obecního úřadu</w:t>
            </w:r>
          </w:p>
        </w:tc>
        <w:tc>
          <w:tcPr>
            <w:tcW w:w="1116" w:type="dxa"/>
            <w:vAlign w:val="center"/>
          </w:tcPr>
          <w:p w14:paraId="45595D2E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123" w:type="dxa"/>
            <w:vAlign w:val="center"/>
          </w:tcPr>
          <w:p w14:paraId="1058848E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-</w:t>
            </w:r>
          </w:p>
        </w:tc>
        <w:tc>
          <w:tcPr>
            <w:tcW w:w="790" w:type="dxa"/>
            <w:vAlign w:val="center"/>
          </w:tcPr>
          <w:p w14:paraId="2EE20312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-</w:t>
            </w:r>
          </w:p>
        </w:tc>
        <w:tc>
          <w:tcPr>
            <w:tcW w:w="1416" w:type="dxa"/>
          </w:tcPr>
          <w:p w14:paraId="2F9C87F5" w14:textId="77777777" w:rsidR="00042FA2" w:rsidRDefault="00042FA2" w:rsidP="00AC7FA8">
            <w:pPr>
              <w:jc w:val="center"/>
            </w:pPr>
            <w:r w:rsidRPr="00AC7FA8">
              <w:rPr>
                <w:rFonts w:eastAsia="MS Mincho"/>
              </w:rPr>
              <w:t>ano</w:t>
            </w:r>
          </w:p>
        </w:tc>
      </w:tr>
      <w:tr w:rsidR="00042FA2" w:rsidRPr="00AC7FA8" w14:paraId="4D918129" w14:textId="77777777" w:rsidTr="00AC7FA8">
        <w:tc>
          <w:tcPr>
            <w:tcW w:w="1812" w:type="dxa"/>
            <w:vAlign w:val="center"/>
          </w:tcPr>
          <w:p w14:paraId="7E230D0C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Jedlka</w:t>
            </w:r>
          </w:p>
        </w:tc>
        <w:tc>
          <w:tcPr>
            <w:tcW w:w="3029" w:type="dxa"/>
            <w:vAlign w:val="center"/>
          </w:tcPr>
          <w:p w14:paraId="21B88A49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u kulturního domu</w:t>
            </w:r>
          </w:p>
        </w:tc>
        <w:tc>
          <w:tcPr>
            <w:tcW w:w="1116" w:type="dxa"/>
            <w:vAlign w:val="center"/>
          </w:tcPr>
          <w:p w14:paraId="3F9DCEFD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123" w:type="dxa"/>
            <w:vAlign w:val="center"/>
          </w:tcPr>
          <w:p w14:paraId="241A89CB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790" w:type="dxa"/>
            <w:vAlign w:val="center"/>
          </w:tcPr>
          <w:p w14:paraId="2924E7F8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416" w:type="dxa"/>
          </w:tcPr>
          <w:p w14:paraId="07E3E9EB" w14:textId="77777777" w:rsidR="00042FA2" w:rsidRDefault="00042FA2" w:rsidP="00AC7FA8">
            <w:pPr>
              <w:jc w:val="center"/>
            </w:pPr>
            <w:r w:rsidRPr="00AC7FA8">
              <w:rPr>
                <w:rFonts w:eastAsia="MS Mincho"/>
              </w:rPr>
              <w:t>ano</w:t>
            </w:r>
          </w:p>
        </w:tc>
      </w:tr>
      <w:tr w:rsidR="00042FA2" w:rsidRPr="00AC7FA8" w14:paraId="57C48C48" w14:textId="77777777" w:rsidTr="00AC7FA8">
        <w:tc>
          <w:tcPr>
            <w:tcW w:w="1812" w:type="dxa"/>
            <w:vAlign w:val="center"/>
          </w:tcPr>
          <w:p w14:paraId="6214E2DA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Jedlka</w:t>
            </w:r>
          </w:p>
        </w:tc>
        <w:tc>
          <w:tcPr>
            <w:tcW w:w="3029" w:type="dxa"/>
            <w:vAlign w:val="center"/>
          </w:tcPr>
          <w:p w14:paraId="564FA0AF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před mostem</w:t>
            </w:r>
          </w:p>
        </w:tc>
        <w:tc>
          <w:tcPr>
            <w:tcW w:w="1116" w:type="dxa"/>
            <w:vAlign w:val="center"/>
          </w:tcPr>
          <w:p w14:paraId="47D42B19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123" w:type="dxa"/>
            <w:vAlign w:val="center"/>
          </w:tcPr>
          <w:p w14:paraId="31862989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790" w:type="dxa"/>
            <w:vAlign w:val="center"/>
          </w:tcPr>
          <w:p w14:paraId="02F4433E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416" w:type="dxa"/>
          </w:tcPr>
          <w:p w14:paraId="6FC44629" w14:textId="77777777" w:rsidR="00042FA2" w:rsidRDefault="00042FA2" w:rsidP="00AC7FA8">
            <w:pPr>
              <w:jc w:val="center"/>
            </w:pPr>
            <w:r w:rsidRPr="00AC7FA8">
              <w:rPr>
                <w:rFonts w:eastAsia="MS Mincho"/>
              </w:rPr>
              <w:t>ano</w:t>
            </w:r>
          </w:p>
        </w:tc>
      </w:tr>
      <w:tr w:rsidR="00042FA2" w:rsidRPr="00AC7FA8" w14:paraId="2DA5FD3B" w14:textId="77777777" w:rsidTr="00AC7FA8">
        <w:tc>
          <w:tcPr>
            <w:tcW w:w="1812" w:type="dxa"/>
            <w:vAlign w:val="center"/>
          </w:tcPr>
          <w:p w14:paraId="2A467A9A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Malá Veleň</w:t>
            </w:r>
          </w:p>
        </w:tc>
        <w:tc>
          <w:tcPr>
            <w:tcW w:w="3029" w:type="dxa"/>
            <w:vAlign w:val="center"/>
          </w:tcPr>
          <w:p w14:paraId="6CDA349E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 xml:space="preserve">u </w:t>
            </w:r>
            <w:proofErr w:type="spellStart"/>
            <w:r w:rsidRPr="00AC7FA8">
              <w:rPr>
                <w:rFonts w:eastAsia="MS Mincho"/>
              </w:rPr>
              <w:t>Benaru</w:t>
            </w:r>
            <w:proofErr w:type="spellEnd"/>
            <w:r w:rsidRPr="00AC7FA8">
              <w:rPr>
                <w:rFonts w:eastAsia="MS Mincho"/>
              </w:rPr>
              <w:t xml:space="preserve"> 05</w:t>
            </w:r>
          </w:p>
        </w:tc>
        <w:tc>
          <w:tcPr>
            <w:tcW w:w="1116" w:type="dxa"/>
            <w:vAlign w:val="center"/>
          </w:tcPr>
          <w:p w14:paraId="0A2186F7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123" w:type="dxa"/>
            <w:vAlign w:val="center"/>
          </w:tcPr>
          <w:p w14:paraId="4343650E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790" w:type="dxa"/>
            <w:vAlign w:val="center"/>
          </w:tcPr>
          <w:p w14:paraId="0B88B430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416" w:type="dxa"/>
          </w:tcPr>
          <w:p w14:paraId="167550B5" w14:textId="77777777" w:rsidR="00042FA2" w:rsidRDefault="00042FA2" w:rsidP="00AC7FA8">
            <w:pPr>
              <w:jc w:val="center"/>
            </w:pPr>
            <w:r w:rsidRPr="00AC7FA8">
              <w:rPr>
                <w:rFonts w:eastAsia="MS Mincho"/>
              </w:rPr>
              <w:t>ano</w:t>
            </w:r>
          </w:p>
        </w:tc>
      </w:tr>
      <w:tr w:rsidR="00042FA2" w:rsidRPr="00AC7FA8" w14:paraId="186A6A91" w14:textId="77777777" w:rsidTr="00AC7FA8">
        <w:tc>
          <w:tcPr>
            <w:tcW w:w="1812" w:type="dxa"/>
            <w:vAlign w:val="center"/>
          </w:tcPr>
          <w:p w14:paraId="53F0933A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Soutěsky</w:t>
            </w:r>
          </w:p>
        </w:tc>
        <w:tc>
          <w:tcPr>
            <w:tcW w:w="3029" w:type="dxa"/>
            <w:vAlign w:val="center"/>
          </w:tcPr>
          <w:p w14:paraId="4F4D0D42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pod autobusovou zastávkou</w:t>
            </w:r>
          </w:p>
        </w:tc>
        <w:tc>
          <w:tcPr>
            <w:tcW w:w="1116" w:type="dxa"/>
            <w:vAlign w:val="center"/>
          </w:tcPr>
          <w:p w14:paraId="5A027A1C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123" w:type="dxa"/>
            <w:vAlign w:val="center"/>
          </w:tcPr>
          <w:p w14:paraId="2C137BE9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790" w:type="dxa"/>
            <w:vAlign w:val="center"/>
          </w:tcPr>
          <w:p w14:paraId="0285572A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416" w:type="dxa"/>
          </w:tcPr>
          <w:p w14:paraId="506D9E9A" w14:textId="77777777" w:rsidR="00042FA2" w:rsidRDefault="00042FA2" w:rsidP="00AC7FA8">
            <w:pPr>
              <w:jc w:val="center"/>
            </w:pPr>
            <w:r w:rsidRPr="00AC7FA8">
              <w:rPr>
                <w:rFonts w:eastAsia="MS Mincho"/>
              </w:rPr>
              <w:t>ano</w:t>
            </w:r>
          </w:p>
        </w:tc>
      </w:tr>
      <w:tr w:rsidR="00042FA2" w:rsidRPr="00AC7FA8" w14:paraId="7C83DBEF" w14:textId="77777777" w:rsidTr="00AC7FA8">
        <w:tc>
          <w:tcPr>
            <w:tcW w:w="1812" w:type="dxa"/>
            <w:vAlign w:val="center"/>
          </w:tcPr>
          <w:p w14:paraId="45870761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Soutěsky</w:t>
            </w:r>
          </w:p>
        </w:tc>
        <w:tc>
          <w:tcPr>
            <w:tcW w:w="3029" w:type="dxa"/>
            <w:vAlign w:val="center"/>
          </w:tcPr>
          <w:p w14:paraId="6832F1BF" w14:textId="77777777" w:rsidR="00042FA2" w:rsidRPr="00AC7FA8" w:rsidRDefault="00042FA2" w:rsidP="00CF43DC">
            <w:pPr>
              <w:rPr>
                <w:rFonts w:eastAsia="MS Mincho"/>
              </w:rPr>
            </w:pPr>
            <w:r w:rsidRPr="00AC7FA8">
              <w:rPr>
                <w:rFonts w:eastAsia="MS Mincho"/>
              </w:rPr>
              <w:t>u transformátoru</w:t>
            </w:r>
          </w:p>
        </w:tc>
        <w:tc>
          <w:tcPr>
            <w:tcW w:w="1116" w:type="dxa"/>
            <w:vAlign w:val="center"/>
          </w:tcPr>
          <w:p w14:paraId="0571209B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123" w:type="dxa"/>
            <w:vAlign w:val="center"/>
          </w:tcPr>
          <w:p w14:paraId="5FFC8338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790" w:type="dxa"/>
            <w:vAlign w:val="center"/>
          </w:tcPr>
          <w:p w14:paraId="7542DBEC" w14:textId="77777777" w:rsidR="00042FA2" w:rsidRPr="00AC7FA8" w:rsidRDefault="00042FA2" w:rsidP="00AC7FA8">
            <w:pPr>
              <w:jc w:val="center"/>
              <w:rPr>
                <w:rFonts w:eastAsia="MS Mincho"/>
              </w:rPr>
            </w:pPr>
            <w:r w:rsidRPr="00AC7FA8">
              <w:rPr>
                <w:rFonts w:eastAsia="MS Mincho"/>
              </w:rPr>
              <w:t>ano</w:t>
            </w:r>
          </w:p>
        </w:tc>
        <w:tc>
          <w:tcPr>
            <w:tcW w:w="1416" w:type="dxa"/>
          </w:tcPr>
          <w:p w14:paraId="20FBF21C" w14:textId="77777777" w:rsidR="00042FA2" w:rsidRDefault="00042FA2" w:rsidP="00AC7FA8">
            <w:pPr>
              <w:jc w:val="center"/>
            </w:pPr>
            <w:r w:rsidRPr="00AC7FA8">
              <w:rPr>
                <w:rFonts w:eastAsia="MS Mincho"/>
              </w:rPr>
              <w:t>ano</w:t>
            </w:r>
          </w:p>
        </w:tc>
      </w:tr>
    </w:tbl>
    <w:p w14:paraId="69994FC4" w14:textId="77777777" w:rsidR="00E22574" w:rsidRDefault="00E22574" w:rsidP="00AA3C9B">
      <w:pPr>
        <w:rPr>
          <w:rFonts w:eastAsia="MS Mincho"/>
        </w:rPr>
      </w:pPr>
    </w:p>
    <w:sectPr w:rsidR="00E22574" w:rsidSect="00D35CF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FC7C" w14:textId="77777777" w:rsidR="00961FFD" w:rsidRDefault="00961FFD">
      <w:r>
        <w:separator/>
      </w:r>
    </w:p>
  </w:endnote>
  <w:endnote w:type="continuationSeparator" w:id="0">
    <w:p w14:paraId="43354090" w14:textId="77777777" w:rsidR="00961FFD" w:rsidRDefault="0096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60C6F" w14:textId="77777777" w:rsidR="00961FFD" w:rsidRDefault="00961FFD">
      <w:r>
        <w:separator/>
      </w:r>
    </w:p>
  </w:footnote>
  <w:footnote w:type="continuationSeparator" w:id="0">
    <w:p w14:paraId="63284EA6" w14:textId="77777777" w:rsidR="00961FFD" w:rsidRDefault="00961FFD">
      <w:r>
        <w:continuationSeparator/>
      </w:r>
    </w:p>
  </w:footnote>
  <w:footnote w:id="1">
    <w:p w14:paraId="417EDC23" w14:textId="77777777" w:rsidR="00E11FF6" w:rsidRPr="00EC1CDE" w:rsidRDefault="00E11FF6" w:rsidP="00820879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 w:rsidR="00980CBC">
        <w:t>v</w:t>
      </w:r>
      <w:r w:rsidRPr="00EC1CDE">
        <w:t xml:space="preserve">yhláška </w:t>
      </w:r>
      <w:r w:rsidR="00980CBC">
        <w:t>Ministerstva životního prostředí</w:t>
      </w:r>
      <w:r w:rsidRPr="00EC1CDE">
        <w:t xml:space="preserve"> č. 381/2001 Sb., kterou se stanoví Katalog odpadů, Seznam nebezpečných odpadů a seznamy odpadů a států pro účely vývozu, dovozu a tranzitu odpadů a postup při udělování souhlasu k vývozu, dovozu a tranzitu odpadů (Katalog odpadů), ve znění pozdějších předpisů</w:t>
      </w:r>
    </w:p>
  </w:footnote>
  <w:footnote w:id="2">
    <w:p w14:paraId="3ACFFE8F" w14:textId="77777777" w:rsidR="00172F1F" w:rsidRPr="00EC1CDE" w:rsidRDefault="00172F1F" w:rsidP="00172F1F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 xml:space="preserve">po dohodě s Obecním úřadem obce i </w:t>
      </w:r>
      <w:r w:rsidR="008D5AE1">
        <w:t>v jiném než vyhlašovaném termínu</w:t>
      </w:r>
    </w:p>
  </w:footnote>
  <w:footnote w:id="3">
    <w:p w14:paraId="5865979A" w14:textId="77777777" w:rsidR="00A12B70" w:rsidRDefault="00A12B70" w:rsidP="001F0655">
      <w:pPr>
        <w:pStyle w:val="Textpoznpodarou"/>
        <w:ind w:left="170" w:hanging="170"/>
      </w:pPr>
      <w:r w:rsidRPr="00A12B70">
        <w:rPr>
          <w:rStyle w:val="Znakapoznpodarou"/>
          <w:vertAlign w:val="superscript"/>
        </w:rPr>
        <w:footnoteRef/>
      </w:r>
      <w:r w:rsidRPr="00A12B70">
        <w:rPr>
          <w:vertAlign w:val="superscript"/>
        </w:rPr>
        <w:t>)</w:t>
      </w:r>
      <w:r w:rsidR="002421FF">
        <w:t xml:space="preserve"> např. úsporné zářivky</w:t>
      </w:r>
      <w:r>
        <w:t xml:space="preserve"> do kontejneru firmy </w:t>
      </w:r>
      <w:r w:rsidR="002421FF">
        <w:t>EKOLAMP</w:t>
      </w:r>
      <w:r>
        <w:t xml:space="preserve"> umístěného v budově Obecního úřadu obce </w:t>
      </w:r>
      <w:r w:rsidR="00A25C20">
        <w:t xml:space="preserve">nebo textil do sběrného kontejneru umístěného v místní části Jedlka u kulturního domu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E92"/>
    <w:multiLevelType w:val="multilevel"/>
    <w:tmpl w:val="4F166578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C13322"/>
    <w:multiLevelType w:val="hybridMultilevel"/>
    <w:tmpl w:val="83643CDC"/>
    <w:lvl w:ilvl="0" w:tplc="1DCC7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A1051"/>
    <w:multiLevelType w:val="hybridMultilevel"/>
    <w:tmpl w:val="6960E498"/>
    <w:lvl w:ilvl="0" w:tplc="469C483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8181B"/>
    <w:multiLevelType w:val="hybridMultilevel"/>
    <w:tmpl w:val="07E09A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3A7EB5"/>
    <w:multiLevelType w:val="hybridMultilevel"/>
    <w:tmpl w:val="BC14FA28"/>
    <w:lvl w:ilvl="0" w:tplc="6046F6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86B9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030141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61129"/>
    <w:multiLevelType w:val="hybridMultilevel"/>
    <w:tmpl w:val="F75A03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809D8"/>
    <w:multiLevelType w:val="hybridMultilevel"/>
    <w:tmpl w:val="A78050EE"/>
    <w:lvl w:ilvl="0" w:tplc="166CA0F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21310CC9"/>
    <w:multiLevelType w:val="hybridMultilevel"/>
    <w:tmpl w:val="622A51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6D1299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D75131"/>
    <w:multiLevelType w:val="hybridMultilevel"/>
    <w:tmpl w:val="A5D6B01E"/>
    <w:lvl w:ilvl="0" w:tplc="82823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9298E"/>
    <w:multiLevelType w:val="hybridMultilevel"/>
    <w:tmpl w:val="BA7CD3EA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C5384"/>
    <w:multiLevelType w:val="multilevel"/>
    <w:tmpl w:val="5FBAB610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F9112A0"/>
    <w:multiLevelType w:val="hybridMultilevel"/>
    <w:tmpl w:val="E45C5C40"/>
    <w:lvl w:ilvl="0" w:tplc="A70AC0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114085"/>
    <w:multiLevelType w:val="hybridMultilevel"/>
    <w:tmpl w:val="4A18CF0E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66853"/>
    <w:multiLevelType w:val="multilevel"/>
    <w:tmpl w:val="F368A76C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3904065C"/>
    <w:multiLevelType w:val="hybridMultilevel"/>
    <w:tmpl w:val="B3E84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25DFE"/>
    <w:multiLevelType w:val="multilevel"/>
    <w:tmpl w:val="3806A364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C845AD6"/>
    <w:multiLevelType w:val="hybridMultilevel"/>
    <w:tmpl w:val="BCD605C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CD121D"/>
    <w:multiLevelType w:val="hybridMultilevel"/>
    <w:tmpl w:val="3D9261C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CE331A"/>
    <w:multiLevelType w:val="hybridMultilevel"/>
    <w:tmpl w:val="72D48A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F32D31"/>
    <w:multiLevelType w:val="hybridMultilevel"/>
    <w:tmpl w:val="B8F66884"/>
    <w:lvl w:ilvl="0" w:tplc="02D28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FD21CA"/>
    <w:multiLevelType w:val="hybridMultilevel"/>
    <w:tmpl w:val="DE1803FE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5D7523"/>
    <w:multiLevelType w:val="hybridMultilevel"/>
    <w:tmpl w:val="192289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816295"/>
    <w:multiLevelType w:val="hybridMultilevel"/>
    <w:tmpl w:val="7284BCD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0B55AC"/>
    <w:multiLevelType w:val="hybridMultilevel"/>
    <w:tmpl w:val="CD329EB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618FC"/>
    <w:multiLevelType w:val="hybridMultilevel"/>
    <w:tmpl w:val="628050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BF4EA4"/>
    <w:multiLevelType w:val="hybridMultilevel"/>
    <w:tmpl w:val="9ACE36F2"/>
    <w:lvl w:ilvl="0" w:tplc="D5247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26C60"/>
    <w:multiLevelType w:val="hybridMultilevel"/>
    <w:tmpl w:val="E0B87686"/>
    <w:lvl w:ilvl="0" w:tplc="A7A28B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403F8"/>
    <w:multiLevelType w:val="hybridMultilevel"/>
    <w:tmpl w:val="609A7A76"/>
    <w:lvl w:ilvl="0" w:tplc="898C3E1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BC3CDA"/>
    <w:multiLevelType w:val="multilevel"/>
    <w:tmpl w:val="7A0C891A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5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076008"/>
    <w:multiLevelType w:val="hybridMultilevel"/>
    <w:tmpl w:val="D806E766"/>
    <w:lvl w:ilvl="0" w:tplc="E5FCA4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E616A9"/>
    <w:multiLevelType w:val="hybridMultilevel"/>
    <w:tmpl w:val="016CF684"/>
    <w:lvl w:ilvl="0" w:tplc="7FC04E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512D07"/>
    <w:multiLevelType w:val="hybridMultilevel"/>
    <w:tmpl w:val="36ACD0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705E96"/>
    <w:multiLevelType w:val="hybridMultilevel"/>
    <w:tmpl w:val="CE80A45A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06865"/>
    <w:multiLevelType w:val="multilevel"/>
    <w:tmpl w:val="7B086C98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64384343">
    <w:abstractNumId w:val="15"/>
  </w:num>
  <w:num w:numId="2" w16cid:durableId="1898784578">
    <w:abstractNumId w:val="21"/>
  </w:num>
  <w:num w:numId="3" w16cid:durableId="1043674365">
    <w:abstractNumId w:val="26"/>
  </w:num>
  <w:num w:numId="4" w16cid:durableId="295991841">
    <w:abstractNumId w:val="7"/>
  </w:num>
  <w:num w:numId="5" w16cid:durableId="74742305">
    <w:abstractNumId w:val="33"/>
  </w:num>
  <w:num w:numId="6" w16cid:durableId="494541674">
    <w:abstractNumId w:val="35"/>
  </w:num>
  <w:num w:numId="7" w16cid:durableId="1485733273">
    <w:abstractNumId w:val="30"/>
  </w:num>
  <w:num w:numId="8" w16cid:durableId="488252986">
    <w:abstractNumId w:val="4"/>
  </w:num>
  <w:num w:numId="9" w16cid:durableId="965505381">
    <w:abstractNumId w:val="31"/>
  </w:num>
  <w:num w:numId="10" w16cid:durableId="2138143046">
    <w:abstractNumId w:val="13"/>
  </w:num>
  <w:num w:numId="11" w16cid:durableId="1293094221">
    <w:abstractNumId w:val="12"/>
  </w:num>
  <w:num w:numId="12" w16cid:durableId="1869567950">
    <w:abstractNumId w:val="32"/>
  </w:num>
  <w:num w:numId="13" w16cid:durableId="1163198775">
    <w:abstractNumId w:val="16"/>
  </w:num>
  <w:num w:numId="14" w16cid:durableId="1534731228">
    <w:abstractNumId w:val="25"/>
  </w:num>
  <w:num w:numId="15" w16cid:durableId="1881504303">
    <w:abstractNumId w:val="39"/>
  </w:num>
  <w:num w:numId="16" w16cid:durableId="643853575">
    <w:abstractNumId w:val="18"/>
  </w:num>
  <w:num w:numId="17" w16cid:durableId="2106417200">
    <w:abstractNumId w:val="24"/>
  </w:num>
  <w:num w:numId="18" w16cid:durableId="1505902713">
    <w:abstractNumId w:val="8"/>
  </w:num>
  <w:num w:numId="19" w16cid:durableId="764543963">
    <w:abstractNumId w:val="2"/>
  </w:num>
  <w:num w:numId="20" w16cid:durableId="501362634">
    <w:abstractNumId w:val="36"/>
  </w:num>
  <w:num w:numId="21" w16cid:durableId="442388626">
    <w:abstractNumId w:val="37"/>
  </w:num>
  <w:num w:numId="22" w16cid:durableId="734546619">
    <w:abstractNumId w:val="23"/>
  </w:num>
  <w:num w:numId="23" w16cid:durableId="1035960105">
    <w:abstractNumId w:val="19"/>
  </w:num>
  <w:num w:numId="24" w16cid:durableId="778992422">
    <w:abstractNumId w:val="0"/>
  </w:num>
  <w:num w:numId="25" w16cid:durableId="1155679241">
    <w:abstractNumId w:val="34"/>
  </w:num>
  <w:num w:numId="26" w16cid:durableId="1143963561">
    <w:abstractNumId w:val="14"/>
  </w:num>
  <w:num w:numId="27" w16cid:durableId="1273707844">
    <w:abstractNumId w:val="40"/>
  </w:num>
  <w:num w:numId="28" w16cid:durableId="513619074">
    <w:abstractNumId w:val="17"/>
  </w:num>
  <w:num w:numId="29" w16cid:durableId="208688116">
    <w:abstractNumId w:val="20"/>
  </w:num>
  <w:num w:numId="30" w16cid:durableId="1983269320">
    <w:abstractNumId w:val="11"/>
  </w:num>
  <w:num w:numId="31" w16cid:durableId="860360280">
    <w:abstractNumId w:val="27"/>
  </w:num>
  <w:num w:numId="32" w16cid:durableId="47077898">
    <w:abstractNumId w:val="9"/>
  </w:num>
  <w:num w:numId="33" w16cid:durableId="2099136141">
    <w:abstractNumId w:val="38"/>
  </w:num>
  <w:num w:numId="34" w16cid:durableId="1542815705">
    <w:abstractNumId w:val="10"/>
  </w:num>
  <w:num w:numId="35" w16cid:durableId="1954164012">
    <w:abstractNumId w:val="3"/>
  </w:num>
  <w:num w:numId="36" w16cid:durableId="475995473">
    <w:abstractNumId w:val="1"/>
  </w:num>
  <w:num w:numId="37" w16cid:durableId="1901673574">
    <w:abstractNumId w:val="6"/>
  </w:num>
  <w:num w:numId="38" w16cid:durableId="1694381881">
    <w:abstractNumId w:val="29"/>
  </w:num>
  <w:num w:numId="39" w16cid:durableId="1094859276">
    <w:abstractNumId w:val="28"/>
  </w:num>
  <w:num w:numId="40" w16cid:durableId="360011236">
    <w:abstractNumId w:val="22"/>
  </w:num>
  <w:num w:numId="41" w16cid:durableId="10940841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27331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8F"/>
    <w:rsid w:val="000016CB"/>
    <w:rsid w:val="00001D82"/>
    <w:rsid w:val="00006D5F"/>
    <w:rsid w:val="00016D24"/>
    <w:rsid w:val="0002012B"/>
    <w:rsid w:val="000260E1"/>
    <w:rsid w:val="00030918"/>
    <w:rsid w:val="00042FA2"/>
    <w:rsid w:val="000463F2"/>
    <w:rsid w:val="000466B8"/>
    <w:rsid w:val="000548ED"/>
    <w:rsid w:val="00060AFC"/>
    <w:rsid w:val="000723FD"/>
    <w:rsid w:val="00074BF0"/>
    <w:rsid w:val="00076CC2"/>
    <w:rsid w:val="00084B61"/>
    <w:rsid w:val="0009691F"/>
    <w:rsid w:val="000B1D0C"/>
    <w:rsid w:val="000B1F84"/>
    <w:rsid w:val="000C1998"/>
    <w:rsid w:val="000C27CC"/>
    <w:rsid w:val="000C6588"/>
    <w:rsid w:val="000C7E96"/>
    <w:rsid w:val="000D77D4"/>
    <w:rsid w:val="000E4F5B"/>
    <w:rsid w:val="000F4619"/>
    <w:rsid w:val="00116FDE"/>
    <w:rsid w:val="001362B0"/>
    <w:rsid w:val="00172A28"/>
    <w:rsid w:val="00172F1F"/>
    <w:rsid w:val="00174EA6"/>
    <w:rsid w:val="001812AF"/>
    <w:rsid w:val="001A5D73"/>
    <w:rsid w:val="001A78DC"/>
    <w:rsid w:val="001B066A"/>
    <w:rsid w:val="001B6758"/>
    <w:rsid w:val="001C7A83"/>
    <w:rsid w:val="001D6547"/>
    <w:rsid w:val="001E14E6"/>
    <w:rsid w:val="001E3751"/>
    <w:rsid w:val="001F0655"/>
    <w:rsid w:val="001F5966"/>
    <w:rsid w:val="001F69FB"/>
    <w:rsid w:val="0020000F"/>
    <w:rsid w:val="00203C92"/>
    <w:rsid w:val="0020666A"/>
    <w:rsid w:val="0021661A"/>
    <w:rsid w:val="00221F43"/>
    <w:rsid w:val="00223E68"/>
    <w:rsid w:val="00237109"/>
    <w:rsid w:val="002421FF"/>
    <w:rsid w:val="002500B8"/>
    <w:rsid w:val="00261978"/>
    <w:rsid w:val="00263569"/>
    <w:rsid w:val="00265891"/>
    <w:rsid w:val="00265BF7"/>
    <w:rsid w:val="00294D8F"/>
    <w:rsid w:val="002A0A65"/>
    <w:rsid w:val="002B0872"/>
    <w:rsid w:val="002B355A"/>
    <w:rsid w:val="002B37BA"/>
    <w:rsid w:val="002B6646"/>
    <w:rsid w:val="002C0A66"/>
    <w:rsid w:val="002D6C29"/>
    <w:rsid w:val="002F0278"/>
    <w:rsid w:val="003048D8"/>
    <w:rsid w:val="00315AA8"/>
    <w:rsid w:val="00323287"/>
    <w:rsid w:val="00363221"/>
    <w:rsid w:val="00374137"/>
    <w:rsid w:val="00392128"/>
    <w:rsid w:val="00392FE4"/>
    <w:rsid w:val="00396E85"/>
    <w:rsid w:val="003A7481"/>
    <w:rsid w:val="003B6934"/>
    <w:rsid w:val="003D7577"/>
    <w:rsid w:val="003E3F88"/>
    <w:rsid w:val="003E45F8"/>
    <w:rsid w:val="003F1E30"/>
    <w:rsid w:val="00416A75"/>
    <w:rsid w:val="004227CD"/>
    <w:rsid w:val="00427AF1"/>
    <w:rsid w:val="00437FAF"/>
    <w:rsid w:val="00442858"/>
    <w:rsid w:val="0045172B"/>
    <w:rsid w:val="00463378"/>
    <w:rsid w:val="004636F8"/>
    <w:rsid w:val="00463F6A"/>
    <w:rsid w:val="00464209"/>
    <w:rsid w:val="00485BC0"/>
    <w:rsid w:val="00485E70"/>
    <w:rsid w:val="004972DD"/>
    <w:rsid w:val="004A2454"/>
    <w:rsid w:val="004A57A1"/>
    <w:rsid w:val="004B1C85"/>
    <w:rsid w:val="004D24B3"/>
    <w:rsid w:val="004D2CCF"/>
    <w:rsid w:val="004E1066"/>
    <w:rsid w:val="004F3210"/>
    <w:rsid w:val="004F326F"/>
    <w:rsid w:val="004F4261"/>
    <w:rsid w:val="00500C37"/>
    <w:rsid w:val="00510E7B"/>
    <w:rsid w:val="005270F5"/>
    <w:rsid w:val="00532098"/>
    <w:rsid w:val="00546EBE"/>
    <w:rsid w:val="005534A5"/>
    <w:rsid w:val="00553D84"/>
    <w:rsid w:val="005547FA"/>
    <w:rsid w:val="005564F2"/>
    <w:rsid w:val="00563CC6"/>
    <w:rsid w:val="00574412"/>
    <w:rsid w:val="00576F9F"/>
    <w:rsid w:val="00585628"/>
    <w:rsid w:val="00586932"/>
    <w:rsid w:val="00591B52"/>
    <w:rsid w:val="005955D6"/>
    <w:rsid w:val="005A3ECB"/>
    <w:rsid w:val="005B0387"/>
    <w:rsid w:val="005B27B9"/>
    <w:rsid w:val="005B4823"/>
    <w:rsid w:val="005D7678"/>
    <w:rsid w:val="005E3D21"/>
    <w:rsid w:val="005E4BA1"/>
    <w:rsid w:val="005F2A75"/>
    <w:rsid w:val="0060504D"/>
    <w:rsid w:val="00606619"/>
    <w:rsid w:val="006161AC"/>
    <w:rsid w:val="006245AE"/>
    <w:rsid w:val="00624683"/>
    <w:rsid w:val="00624FE2"/>
    <w:rsid w:val="00627E1E"/>
    <w:rsid w:val="00632A51"/>
    <w:rsid w:val="00642462"/>
    <w:rsid w:val="006466DD"/>
    <w:rsid w:val="006500EF"/>
    <w:rsid w:val="00654EF5"/>
    <w:rsid w:val="00664C2C"/>
    <w:rsid w:val="00667F0D"/>
    <w:rsid w:val="006736AD"/>
    <w:rsid w:val="006824D6"/>
    <w:rsid w:val="00686107"/>
    <w:rsid w:val="00692FA3"/>
    <w:rsid w:val="00694C3E"/>
    <w:rsid w:val="00696AE7"/>
    <w:rsid w:val="006A3552"/>
    <w:rsid w:val="006C71EB"/>
    <w:rsid w:val="006D6DCD"/>
    <w:rsid w:val="006E2BAA"/>
    <w:rsid w:val="006E6B0B"/>
    <w:rsid w:val="0071203F"/>
    <w:rsid w:val="00715322"/>
    <w:rsid w:val="00722C16"/>
    <w:rsid w:val="00723721"/>
    <w:rsid w:val="00725750"/>
    <w:rsid w:val="00743AA2"/>
    <w:rsid w:val="0074523D"/>
    <w:rsid w:val="0074773C"/>
    <w:rsid w:val="00757AB8"/>
    <w:rsid w:val="00757B48"/>
    <w:rsid w:val="00760F2F"/>
    <w:rsid w:val="007719A7"/>
    <w:rsid w:val="007720AB"/>
    <w:rsid w:val="00780AF2"/>
    <w:rsid w:val="00795DBF"/>
    <w:rsid w:val="007C3650"/>
    <w:rsid w:val="007C53A9"/>
    <w:rsid w:val="007F2515"/>
    <w:rsid w:val="007F72A7"/>
    <w:rsid w:val="00801178"/>
    <w:rsid w:val="0080128F"/>
    <w:rsid w:val="0080343F"/>
    <w:rsid w:val="00811D42"/>
    <w:rsid w:val="00820879"/>
    <w:rsid w:val="00826925"/>
    <w:rsid w:val="0083036B"/>
    <w:rsid w:val="00861875"/>
    <w:rsid w:val="0088107B"/>
    <w:rsid w:val="008902F0"/>
    <w:rsid w:val="008A0829"/>
    <w:rsid w:val="008A465D"/>
    <w:rsid w:val="008A7C86"/>
    <w:rsid w:val="008B2F5A"/>
    <w:rsid w:val="008B6586"/>
    <w:rsid w:val="008C6453"/>
    <w:rsid w:val="008D275E"/>
    <w:rsid w:val="008D5AE1"/>
    <w:rsid w:val="008E3D5D"/>
    <w:rsid w:val="008F3416"/>
    <w:rsid w:val="008F7AB8"/>
    <w:rsid w:val="00904F4A"/>
    <w:rsid w:val="009275D2"/>
    <w:rsid w:val="00933A53"/>
    <w:rsid w:val="0093483B"/>
    <w:rsid w:val="00934A2E"/>
    <w:rsid w:val="00961FFD"/>
    <w:rsid w:val="00972865"/>
    <w:rsid w:val="00980CBC"/>
    <w:rsid w:val="009813E1"/>
    <w:rsid w:val="009839AC"/>
    <w:rsid w:val="009B20D8"/>
    <w:rsid w:val="009B7053"/>
    <w:rsid w:val="009C6A19"/>
    <w:rsid w:val="009E7A48"/>
    <w:rsid w:val="009F1DE3"/>
    <w:rsid w:val="00A07D34"/>
    <w:rsid w:val="00A12B70"/>
    <w:rsid w:val="00A143F8"/>
    <w:rsid w:val="00A15512"/>
    <w:rsid w:val="00A25C20"/>
    <w:rsid w:val="00A27F05"/>
    <w:rsid w:val="00A31B1A"/>
    <w:rsid w:val="00A37C5D"/>
    <w:rsid w:val="00A4327C"/>
    <w:rsid w:val="00A5682A"/>
    <w:rsid w:val="00A716D1"/>
    <w:rsid w:val="00A752CD"/>
    <w:rsid w:val="00A76B55"/>
    <w:rsid w:val="00A91ABB"/>
    <w:rsid w:val="00AA3C9B"/>
    <w:rsid w:val="00AB7099"/>
    <w:rsid w:val="00AB74DF"/>
    <w:rsid w:val="00AC7FA8"/>
    <w:rsid w:val="00AD68BB"/>
    <w:rsid w:val="00AE3996"/>
    <w:rsid w:val="00AE5681"/>
    <w:rsid w:val="00AF0BDE"/>
    <w:rsid w:val="00AF12F0"/>
    <w:rsid w:val="00AF468F"/>
    <w:rsid w:val="00B0028B"/>
    <w:rsid w:val="00B0344D"/>
    <w:rsid w:val="00B116A6"/>
    <w:rsid w:val="00B12D50"/>
    <w:rsid w:val="00B15A33"/>
    <w:rsid w:val="00B21112"/>
    <w:rsid w:val="00B24AE1"/>
    <w:rsid w:val="00B271A9"/>
    <w:rsid w:val="00B311E3"/>
    <w:rsid w:val="00B62AB4"/>
    <w:rsid w:val="00B6396C"/>
    <w:rsid w:val="00B74BCD"/>
    <w:rsid w:val="00B75028"/>
    <w:rsid w:val="00B755A6"/>
    <w:rsid w:val="00B77677"/>
    <w:rsid w:val="00B77D4E"/>
    <w:rsid w:val="00B81282"/>
    <w:rsid w:val="00B84FDB"/>
    <w:rsid w:val="00B87AB2"/>
    <w:rsid w:val="00BA51AA"/>
    <w:rsid w:val="00BF4B66"/>
    <w:rsid w:val="00C22C93"/>
    <w:rsid w:val="00C52BC6"/>
    <w:rsid w:val="00C619E2"/>
    <w:rsid w:val="00C7358C"/>
    <w:rsid w:val="00C76D32"/>
    <w:rsid w:val="00C77F55"/>
    <w:rsid w:val="00C802B3"/>
    <w:rsid w:val="00C8035B"/>
    <w:rsid w:val="00C82388"/>
    <w:rsid w:val="00C87B9E"/>
    <w:rsid w:val="00C87D2D"/>
    <w:rsid w:val="00CC41DC"/>
    <w:rsid w:val="00CC5B86"/>
    <w:rsid w:val="00CF43DC"/>
    <w:rsid w:val="00D1522A"/>
    <w:rsid w:val="00D17D92"/>
    <w:rsid w:val="00D20EBB"/>
    <w:rsid w:val="00D25128"/>
    <w:rsid w:val="00D35C87"/>
    <w:rsid w:val="00D35CF0"/>
    <w:rsid w:val="00D47EA7"/>
    <w:rsid w:val="00D52AE6"/>
    <w:rsid w:val="00D53815"/>
    <w:rsid w:val="00D84871"/>
    <w:rsid w:val="00D8552A"/>
    <w:rsid w:val="00D87E3C"/>
    <w:rsid w:val="00D962E8"/>
    <w:rsid w:val="00D97431"/>
    <w:rsid w:val="00D97D43"/>
    <w:rsid w:val="00DA3046"/>
    <w:rsid w:val="00DA3411"/>
    <w:rsid w:val="00DA461E"/>
    <w:rsid w:val="00DB6BAC"/>
    <w:rsid w:val="00DB765F"/>
    <w:rsid w:val="00DC1342"/>
    <w:rsid w:val="00DD206D"/>
    <w:rsid w:val="00DD7D82"/>
    <w:rsid w:val="00DE3983"/>
    <w:rsid w:val="00DE4A1E"/>
    <w:rsid w:val="00DF720D"/>
    <w:rsid w:val="00E07546"/>
    <w:rsid w:val="00E11FF6"/>
    <w:rsid w:val="00E22574"/>
    <w:rsid w:val="00E448D2"/>
    <w:rsid w:val="00E65AFD"/>
    <w:rsid w:val="00E76F5B"/>
    <w:rsid w:val="00E77B6E"/>
    <w:rsid w:val="00E80E4D"/>
    <w:rsid w:val="00E854DC"/>
    <w:rsid w:val="00E859D6"/>
    <w:rsid w:val="00E971FB"/>
    <w:rsid w:val="00EA1E27"/>
    <w:rsid w:val="00EC185F"/>
    <w:rsid w:val="00EC1CDE"/>
    <w:rsid w:val="00EC2B1D"/>
    <w:rsid w:val="00ED2483"/>
    <w:rsid w:val="00EE3C73"/>
    <w:rsid w:val="00EF180E"/>
    <w:rsid w:val="00F034DB"/>
    <w:rsid w:val="00F11FD3"/>
    <w:rsid w:val="00F12C85"/>
    <w:rsid w:val="00F1461D"/>
    <w:rsid w:val="00F15FD9"/>
    <w:rsid w:val="00F167CF"/>
    <w:rsid w:val="00F23CB4"/>
    <w:rsid w:val="00F25EDA"/>
    <w:rsid w:val="00F3189F"/>
    <w:rsid w:val="00F36B89"/>
    <w:rsid w:val="00F36C23"/>
    <w:rsid w:val="00F417E5"/>
    <w:rsid w:val="00F42A7D"/>
    <w:rsid w:val="00F4327B"/>
    <w:rsid w:val="00F4474D"/>
    <w:rsid w:val="00F526D5"/>
    <w:rsid w:val="00F61B61"/>
    <w:rsid w:val="00F663B7"/>
    <w:rsid w:val="00F7022E"/>
    <w:rsid w:val="00FB475A"/>
    <w:rsid w:val="00FC058C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79DB1B"/>
  <w15:chartTrackingRefBased/>
  <w15:docId w15:val="{B0F363C5-C656-4046-A70C-7A4E7750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E854D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Nadpis2">
    <w:name w:val="heading 2"/>
    <w:basedOn w:val="Normln"/>
    <w:qFormat/>
    <w:rsid w:val="00E854DC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  <w:lang w:val="x-none" w:eastAsia="x-none"/>
    </w:rPr>
  </w:style>
  <w:style w:type="paragraph" w:styleId="Zkladntext2">
    <w:name w:val="Body Text 2"/>
    <w:basedOn w:val="Normln"/>
    <w:pPr>
      <w:jc w:val="center"/>
    </w:pPr>
    <w:rPr>
      <w:b/>
      <w:sz w:val="28"/>
      <w:szCs w:val="20"/>
    </w:rPr>
  </w:style>
  <w:style w:type="character" w:styleId="Znakapoznpodarou">
    <w:name w:val="footnote reference"/>
    <w:basedOn w:val="Standardnpsmoodstavce"/>
    <w:rsid w:val="00E854DC"/>
  </w:style>
  <w:style w:type="paragraph" w:styleId="Zkladntextodsazen">
    <w:name w:val="Body Text Indent"/>
    <w:basedOn w:val="Normln"/>
    <w:link w:val="ZkladntextodsazenChar"/>
    <w:rsid w:val="0093483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93483B"/>
    <w:rPr>
      <w:sz w:val="24"/>
      <w:szCs w:val="24"/>
    </w:rPr>
  </w:style>
  <w:style w:type="character" w:customStyle="1" w:styleId="ProsttextChar">
    <w:name w:val="Prostý text Char"/>
    <w:link w:val="Prosttext"/>
    <w:rsid w:val="00667F0D"/>
    <w:rPr>
      <w:rFonts w:ascii="Courier New" w:hAnsi="Courier New" w:cs="Courier New"/>
    </w:rPr>
  </w:style>
  <w:style w:type="paragraph" w:styleId="Textpoznpodarou">
    <w:name w:val="footnote text"/>
    <w:basedOn w:val="Normln"/>
    <w:semiHidden/>
    <w:rsid w:val="005B4823"/>
    <w:rPr>
      <w:sz w:val="20"/>
      <w:szCs w:val="20"/>
    </w:rPr>
  </w:style>
  <w:style w:type="paragraph" w:styleId="Textbubliny">
    <w:name w:val="Balloon Text"/>
    <w:basedOn w:val="Normln"/>
    <w:semiHidden/>
    <w:rsid w:val="00585628"/>
    <w:rPr>
      <w:rFonts w:ascii="Tahoma" w:hAnsi="Tahoma" w:cs="Tahoma"/>
      <w:sz w:val="16"/>
      <w:szCs w:val="16"/>
    </w:rPr>
  </w:style>
  <w:style w:type="character" w:styleId="Hypertextovodkaz">
    <w:name w:val="Hyperlink"/>
    <w:rsid w:val="00084B6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0F2F"/>
    <w:pPr>
      <w:suppressAutoHyphens/>
      <w:autoSpaceDN w:val="0"/>
      <w:ind w:left="720"/>
      <w:contextualSpacing/>
      <w:textAlignment w:val="baseline"/>
    </w:pPr>
  </w:style>
  <w:style w:type="paragraph" w:styleId="Zkladntext">
    <w:name w:val="Body Text"/>
    <w:basedOn w:val="Normln"/>
    <w:link w:val="ZkladntextChar"/>
    <w:rsid w:val="00696AE7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96AE7"/>
    <w:rPr>
      <w:sz w:val="24"/>
    </w:rPr>
  </w:style>
  <w:style w:type="table" w:styleId="Mkatabulky">
    <w:name w:val="Table Grid"/>
    <w:basedOn w:val="Normlntabulka"/>
    <w:rsid w:val="00CF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81204-BE92-46D0-A7E4-47E031FB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1051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Otvice č</vt:lpstr>
    </vt:vector>
  </TitlesOfParts>
  <Company>Obecní úřad Otvice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Otvice č</dc:title>
  <dc:subject/>
  <dc:creator>Obecní úřad Otvice</dc:creator>
  <cp:keywords/>
  <cp:lastModifiedBy>Bohumíra Šustová</cp:lastModifiedBy>
  <cp:revision>2</cp:revision>
  <cp:lastPrinted>2013-11-05T11:09:00Z</cp:lastPrinted>
  <dcterms:created xsi:type="dcterms:W3CDTF">2023-12-29T08:12:00Z</dcterms:created>
  <dcterms:modified xsi:type="dcterms:W3CDTF">2023-12-29T08:12:00Z</dcterms:modified>
</cp:coreProperties>
</file>