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77C2" w:rsidRPr="00EF213B" w:rsidRDefault="00F377C2" w:rsidP="00F377C2">
      <w:pPr>
        <w:jc w:val="center"/>
        <w:rPr>
          <w:b/>
          <w:bCs/>
          <w:sz w:val="38"/>
          <w:szCs w:val="38"/>
        </w:rPr>
      </w:pPr>
      <w:r w:rsidRPr="00EF213B">
        <w:rPr>
          <w:b/>
          <w:sz w:val="38"/>
          <w:szCs w:val="38"/>
        </w:rPr>
        <w:t>M Ě S T O   L O U Č N Á   P O D   K L Í N O V C E M</w:t>
      </w:r>
    </w:p>
    <w:p w:rsidR="00F377C2" w:rsidRDefault="00F377C2" w:rsidP="00F377C2">
      <w:pPr>
        <w:jc w:val="center"/>
        <w:rPr>
          <w:b/>
          <w:bCs/>
        </w:rPr>
      </w:pPr>
    </w:p>
    <w:p w:rsidR="00F377C2" w:rsidRPr="00E1572A" w:rsidRDefault="00F377C2" w:rsidP="00F377C2">
      <w:pPr>
        <w:jc w:val="center"/>
        <w:rPr>
          <w:b/>
          <w:bCs/>
          <w:sz w:val="32"/>
        </w:rPr>
      </w:pPr>
      <w:r w:rsidRPr="00E1572A">
        <w:rPr>
          <w:b/>
          <w:bCs/>
          <w:sz w:val="32"/>
        </w:rPr>
        <w:t xml:space="preserve">ZASTUPITELSTVO </w:t>
      </w:r>
      <w:r>
        <w:rPr>
          <w:b/>
          <w:bCs/>
          <w:sz w:val="32"/>
        </w:rPr>
        <w:t>MĚSTA LOUČNÁ POD KLÍNOVCEM</w:t>
      </w:r>
      <w:r w:rsidRPr="00E1572A">
        <w:rPr>
          <w:b/>
          <w:bCs/>
          <w:sz w:val="32"/>
        </w:rPr>
        <w:t xml:space="preserve"> </w:t>
      </w:r>
    </w:p>
    <w:p w:rsidR="00F377C2" w:rsidRPr="00ED2069" w:rsidRDefault="00F377C2" w:rsidP="00F377C2">
      <w:pPr>
        <w:jc w:val="center"/>
        <w:rPr>
          <w:b/>
          <w:sz w:val="20"/>
        </w:rPr>
      </w:pPr>
    </w:p>
    <w:p w:rsidR="00F377C2" w:rsidRPr="00ED2069" w:rsidRDefault="00F377C2" w:rsidP="00F377C2">
      <w:pPr>
        <w:jc w:val="center"/>
        <w:rPr>
          <w:b/>
          <w:sz w:val="32"/>
          <w:szCs w:val="32"/>
        </w:rPr>
      </w:pPr>
      <w:r w:rsidRPr="00ED2069">
        <w:rPr>
          <w:b/>
          <w:sz w:val="32"/>
          <w:szCs w:val="32"/>
        </w:rPr>
        <w:t>Obecně závazná vyhláška,</w:t>
      </w:r>
    </w:p>
    <w:p w:rsidR="00561E02" w:rsidRPr="004563A8" w:rsidRDefault="00561E02" w:rsidP="004563A8">
      <w:pPr>
        <w:jc w:val="center"/>
        <w:rPr>
          <w:b/>
          <w:bCs/>
        </w:rPr>
      </w:pPr>
    </w:p>
    <w:p w:rsidR="00AD6FEF" w:rsidRPr="00682577" w:rsidRDefault="00AD6FEF" w:rsidP="00AD6FEF">
      <w:pPr>
        <w:jc w:val="center"/>
        <w:rPr>
          <w:b/>
          <w:sz w:val="28"/>
          <w:szCs w:val="28"/>
        </w:rPr>
      </w:pPr>
      <w:r w:rsidRPr="00682577">
        <w:rPr>
          <w:b/>
          <w:sz w:val="28"/>
          <w:szCs w:val="28"/>
        </w:rPr>
        <w:t>kterou se stanoví část</w:t>
      </w:r>
      <w:r w:rsidR="006A7145">
        <w:rPr>
          <w:b/>
          <w:sz w:val="28"/>
          <w:szCs w:val="28"/>
        </w:rPr>
        <w:t>i</w:t>
      </w:r>
      <w:r w:rsidRPr="00682577">
        <w:rPr>
          <w:b/>
          <w:sz w:val="28"/>
          <w:szCs w:val="28"/>
        </w:rPr>
        <w:t xml:space="preserve"> společn</w:t>
      </w:r>
      <w:r w:rsidR="006A7145">
        <w:rPr>
          <w:b/>
          <w:sz w:val="28"/>
          <w:szCs w:val="28"/>
        </w:rPr>
        <w:t>ých</w:t>
      </w:r>
      <w:r w:rsidRPr="00682577">
        <w:rPr>
          <w:b/>
          <w:sz w:val="28"/>
          <w:szCs w:val="28"/>
        </w:rPr>
        <w:t xml:space="preserve"> školsk</w:t>
      </w:r>
      <w:r w:rsidR="006A7145">
        <w:rPr>
          <w:b/>
          <w:sz w:val="28"/>
          <w:szCs w:val="28"/>
        </w:rPr>
        <w:t>ých</w:t>
      </w:r>
      <w:r w:rsidRPr="00682577">
        <w:rPr>
          <w:b/>
          <w:sz w:val="28"/>
          <w:szCs w:val="28"/>
        </w:rPr>
        <w:t xml:space="preserve"> obvod</w:t>
      </w:r>
      <w:r w:rsidR="006A7145">
        <w:rPr>
          <w:b/>
          <w:sz w:val="28"/>
          <w:szCs w:val="28"/>
        </w:rPr>
        <w:t>ů</w:t>
      </w:r>
      <w:r>
        <w:rPr>
          <w:b/>
          <w:sz w:val="28"/>
          <w:szCs w:val="28"/>
        </w:rPr>
        <w:t xml:space="preserve"> </w:t>
      </w:r>
      <w:r w:rsidRPr="00682577">
        <w:rPr>
          <w:b/>
          <w:sz w:val="28"/>
          <w:szCs w:val="28"/>
        </w:rPr>
        <w:t>základní</w:t>
      </w:r>
      <w:r w:rsidR="006A7145">
        <w:rPr>
          <w:b/>
          <w:sz w:val="28"/>
          <w:szCs w:val="28"/>
        </w:rPr>
        <w:t>ch</w:t>
      </w:r>
      <w:r w:rsidRPr="00682577">
        <w:rPr>
          <w:b/>
          <w:sz w:val="28"/>
          <w:szCs w:val="28"/>
        </w:rPr>
        <w:t xml:space="preserve"> škol</w:t>
      </w:r>
    </w:p>
    <w:p w:rsidR="006A7145" w:rsidRPr="00682577" w:rsidRDefault="006A7145" w:rsidP="00AD6FEF">
      <w:pPr>
        <w:jc w:val="both"/>
        <w:rPr>
          <w:i/>
        </w:rPr>
      </w:pPr>
    </w:p>
    <w:p w:rsidR="00AD6FEF" w:rsidRPr="00682577" w:rsidRDefault="00AD6FEF" w:rsidP="00AD6FEF">
      <w:pPr>
        <w:jc w:val="both"/>
        <w:rPr>
          <w:i/>
        </w:rPr>
      </w:pPr>
      <w:r w:rsidRPr="00682577">
        <w:rPr>
          <w:i/>
        </w:rPr>
        <w:t xml:space="preserve">Zastupitelstvo </w:t>
      </w:r>
      <w:r w:rsidR="00F377C2">
        <w:rPr>
          <w:i/>
        </w:rPr>
        <w:t>města Loučná pod Klínovcem</w:t>
      </w:r>
      <w:r>
        <w:rPr>
          <w:i/>
        </w:rPr>
        <w:t xml:space="preserve"> </w:t>
      </w:r>
      <w:r w:rsidRPr="00682577">
        <w:rPr>
          <w:i/>
        </w:rPr>
        <w:t xml:space="preserve">se na svém zasedání dne </w:t>
      </w:r>
      <w:r w:rsidR="00566C0E">
        <w:rPr>
          <w:i/>
        </w:rPr>
        <w:t>09.05.</w:t>
      </w:r>
      <w:r w:rsidR="00F377C2">
        <w:rPr>
          <w:i/>
        </w:rPr>
        <w:t>2023</w:t>
      </w:r>
      <w:r w:rsidRPr="00682577">
        <w:rPr>
          <w:i/>
        </w:rPr>
        <w:t xml:space="preserve">  usneslo </w:t>
      </w:r>
      <w:r>
        <w:rPr>
          <w:i/>
        </w:rPr>
        <w:t xml:space="preserve">usnesením </w:t>
      </w:r>
      <w:r w:rsidR="003E5C0D">
        <w:rPr>
          <w:bCs/>
          <w:i/>
          <w:iCs/>
          <w:color w:val="000000"/>
        </w:rPr>
        <w:t>7</w:t>
      </w:r>
      <w:r w:rsidR="00205513" w:rsidRPr="00205513">
        <w:rPr>
          <w:bCs/>
          <w:i/>
          <w:iCs/>
          <w:color w:val="000000"/>
        </w:rPr>
        <w:t>.  U6/7 a)</w:t>
      </w:r>
      <w:r w:rsidR="00205513">
        <w:rPr>
          <w:b/>
          <w:color w:val="000000"/>
        </w:rPr>
        <w:t xml:space="preserve"> </w:t>
      </w:r>
      <w:r w:rsidRPr="00682577">
        <w:rPr>
          <w:i/>
        </w:rPr>
        <w:t>vydat na</w:t>
      </w:r>
      <w:r>
        <w:rPr>
          <w:i/>
        </w:rPr>
        <w:t> </w:t>
      </w:r>
      <w:r w:rsidRPr="00682577">
        <w:rPr>
          <w:i/>
        </w:rPr>
        <w:t>základě ustanovení § 178 odst. 2 písm. c) zákona</w:t>
      </w:r>
      <w:r w:rsidR="00566C0E">
        <w:rPr>
          <w:i/>
        </w:rPr>
        <w:t xml:space="preserve"> </w:t>
      </w:r>
      <w:r w:rsidRPr="00682577">
        <w:rPr>
          <w:i/>
        </w:rPr>
        <w:t>č. 561/2004 Sb., o</w:t>
      </w:r>
      <w:r>
        <w:rPr>
          <w:i/>
        </w:rPr>
        <w:t> </w:t>
      </w:r>
      <w:r w:rsidRPr="00682577">
        <w:rPr>
          <w:i/>
        </w:rPr>
        <w:t>předškolním, základním, středním, vyšším odborném a jiném vzdělávání (školský zákon), ve</w:t>
      </w:r>
      <w:r>
        <w:rPr>
          <w:i/>
        </w:rPr>
        <w:t> </w:t>
      </w:r>
      <w:r w:rsidRPr="00682577">
        <w:rPr>
          <w:i/>
        </w:rPr>
        <w:t>znění pozdějších předpisů, a v souladu s § 10 písm. d) a § 84 odst. 2 písm. h) zákona č.</w:t>
      </w:r>
      <w:r>
        <w:rPr>
          <w:i/>
        </w:rPr>
        <w:t> </w:t>
      </w:r>
      <w:r w:rsidRPr="00682577">
        <w:rPr>
          <w:i/>
        </w:rPr>
        <w:t>128/2000 Sb., o obcích (obecní zřízení), ve znění pozdějších předpisů, tuto obecně závaznou vyhlášku (dále jen „vyhláška“):</w:t>
      </w:r>
    </w:p>
    <w:p w:rsidR="006A7145" w:rsidRPr="00682577" w:rsidRDefault="006A7145" w:rsidP="00AD6FEF">
      <w:pPr>
        <w:jc w:val="center"/>
        <w:outlineLvl w:val="0"/>
        <w:rPr>
          <w:b/>
        </w:rPr>
      </w:pPr>
    </w:p>
    <w:p w:rsidR="00AD6FEF" w:rsidRPr="00682577" w:rsidRDefault="00D37BBB" w:rsidP="00AD6FEF">
      <w:pPr>
        <w:jc w:val="center"/>
        <w:outlineLvl w:val="0"/>
        <w:rPr>
          <w:b/>
        </w:rPr>
      </w:pPr>
      <w:r>
        <w:rPr>
          <w:b/>
        </w:rPr>
        <w:t>Článek 1</w:t>
      </w:r>
    </w:p>
    <w:p w:rsidR="00AD6FEF" w:rsidRPr="00682577" w:rsidRDefault="00AD6FEF" w:rsidP="00AD6FEF">
      <w:pPr>
        <w:jc w:val="center"/>
        <w:rPr>
          <w:b/>
        </w:rPr>
      </w:pPr>
      <w:r w:rsidRPr="00682577">
        <w:rPr>
          <w:b/>
        </w:rPr>
        <w:t>Stanovení část</w:t>
      </w:r>
      <w:r w:rsidR="006A7145">
        <w:rPr>
          <w:b/>
        </w:rPr>
        <w:t>í</w:t>
      </w:r>
      <w:r w:rsidRPr="00682577">
        <w:rPr>
          <w:b/>
        </w:rPr>
        <w:t xml:space="preserve"> společn</w:t>
      </w:r>
      <w:r w:rsidR="006A7145">
        <w:rPr>
          <w:b/>
        </w:rPr>
        <w:t>ých</w:t>
      </w:r>
      <w:r w:rsidRPr="00682577">
        <w:rPr>
          <w:b/>
        </w:rPr>
        <w:t xml:space="preserve"> školsk</w:t>
      </w:r>
      <w:r w:rsidR="006A7145">
        <w:rPr>
          <w:b/>
        </w:rPr>
        <w:t>ých</w:t>
      </w:r>
      <w:r w:rsidRPr="00682577">
        <w:rPr>
          <w:b/>
        </w:rPr>
        <w:t xml:space="preserve"> obvod</w:t>
      </w:r>
      <w:r w:rsidR="006A7145">
        <w:rPr>
          <w:b/>
        </w:rPr>
        <w:t>ů</w:t>
      </w:r>
    </w:p>
    <w:p w:rsidR="00AD6FEF" w:rsidRPr="00D37BBB" w:rsidRDefault="00AD6FEF" w:rsidP="00AD6FEF">
      <w:pPr>
        <w:rPr>
          <w:sz w:val="20"/>
        </w:rPr>
      </w:pPr>
    </w:p>
    <w:p w:rsidR="00AD6FEF" w:rsidRDefault="00AD6FEF" w:rsidP="006A7145">
      <w:pPr>
        <w:numPr>
          <w:ilvl w:val="0"/>
          <w:numId w:val="50"/>
        </w:numPr>
        <w:jc w:val="both"/>
      </w:pPr>
      <w:r w:rsidRPr="00F377C2">
        <w:t>Na základě uzavřené dohody obcí</w:t>
      </w:r>
      <w:r w:rsidRPr="00F377C2">
        <w:rPr>
          <w:rStyle w:val="Znakapoznpodarou"/>
        </w:rPr>
        <w:footnoteReference w:id="1"/>
      </w:r>
      <w:r w:rsidRPr="00F377C2">
        <w:rPr>
          <w:vertAlign w:val="superscript"/>
        </w:rPr>
        <w:t>)</w:t>
      </w:r>
      <w:r w:rsidRPr="00F377C2">
        <w:t xml:space="preserve"> o vytvoření společného školského obvodu základní školy</w:t>
      </w:r>
      <w:r w:rsidRPr="00F377C2">
        <w:rPr>
          <w:rStyle w:val="Znakapoznpodarou"/>
        </w:rPr>
        <w:footnoteReference w:id="2"/>
      </w:r>
      <w:r w:rsidRPr="00F377C2">
        <w:rPr>
          <w:vertAlign w:val="superscript"/>
        </w:rPr>
        <w:t>)</w:t>
      </w:r>
      <w:r w:rsidRPr="00F377C2">
        <w:t xml:space="preserve"> je celé území </w:t>
      </w:r>
      <w:r w:rsidR="00F377C2">
        <w:t>města Loučná pod Klínovcem</w:t>
      </w:r>
      <w:r w:rsidRPr="00F377C2">
        <w:t xml:space="preserve"> částí společného školského obvodu</w:t>
      </w:r>
      <w:r w:rsidR="002440D9" w:rsidRPr="00F377C2">
        <w:t xml:space="preserve"> základní školy</w:t>
      </w:r>
      <w:r w:rsidRPr="00F377C2">
        <w:t xml:space="preserve"> </w:t>
      </w:r>
      <w:r w:rsidR="002440D9" w:rsidRPr="00F377C2">
        <w:t>„</w:t>
      </w:r>
      <w:r w:rsidR="00F377C2" w:rsidRPr="00F377C2">
        <w:rPr>
          <w:b/>
        </w:rPr>
        <w:t>Základní škola a Mateřská škola Vejprty</w:t>
      </w:r>
      <w:r w:rsidR="002440D9" w:rsidRPr="00F377C2">
        <w:t xml:space="preserve">“ </w:t>
      </w:r>
      <w:r w:rsidRPr="00F377C2">
        <w:t xml:space="preserve">(se sídlem </w:t>
      </w:r>
      <w:r w:rsidR="00F377C2" w:rsidRPr="00F377C2">
        <w:t>Moskevská 723/2, 431 91</w:t>
      </w:r>
      <w:r w:rsidR="00F377C2">
        <w:t>,</w:t>
      </w:r>
      <w:r w:rsidR="00F377C2" w:rsidRPr="00F377C2">
        <w:t> Vejprty</w:t>
      </w:r>
      <w:r w:rsidRPr="00F377C2">
        <w:t xml:space="preserve">) zřízené městem </w:t>
      </w:r>
      <w:r w:rsidR="00F377C2">
        <w:t>Vejprty</w:t>
      </w:r>
      <w:r w:rsidRPr="00F377C2">
        <w:t>.</w:t>
      </w:r>
    </w:p>
    <w:p w:rsidR="00F377C2" w:rsidRPr="00F377C2" w:rsidRDefault="00F377C2" w:rsidP="005A7686">
      <w:pPr>
        <w:numPr>
          <w:ilvl w:val="0"/>
          <w:numId w:val="50"/>
        </w:numPr>
        <w:jc w:val="both"/>
      </w:pPr>
      <w:r w:rsidRPr="00F377C2">
        <w:t>Na základě uzavřené dohody obcí</w:t>
      </w:r>
      <w:r w:rsidR="00D47BBA">
        <w:rPr>
          <w:rStyle w:val="Znakapoznpodarou"/>
        </w:rPr>
        <w:t>1</w:t>
      </w:r>
      <w:r w:rsidRPr="00CE64B5">
        <w:rPr>
          <w:vertAlign w:val="superscript"/>
        </w:rPr>
        <w:t>)</w:t>
      </w:r>
      <w:r w:rsidRPr="00F377C2">
        <w:t xml:space="preserve"> o vytvoření společného školského obvodu základní školy</w:t>
      </w:r>
      <w:r w:rsidR="00D47BBA">
        <w:rPr>
          <w:rStyle w:val="Znakapoznpodarou"/>
        </w:rPr>
        <w:t>2</w:t>
      </w:r>
      <w:r w:rsidRPr="00CE64B5">
        <w:rPr>
          <w:vertAlign w:val="superscript"/>
        </w:rPr>
        <w:t>)</w:t>
      </w:r>
      <w:r w:rsidRPr="00F377C2">
        <w:t xml:space="preserve"> je celé území </w:t>
      </w:r>
      <w:r>
        <w:t>města Loučná pod Klínovcem</w:t>
      </w:r>
      <w:r w:rsidRPr="00F377C2">
        <w:t xml:space="preserve"> částí společného školského obvodu základní školy „</w:t>
      </w:r>
      <w:r w:rsidRPr="00CE64B5">
        <w:rPr>
          <w:b/>
        </w:rPr>
        <w:t>Základní škola sgt. J. C. Kluttze a Mateřská škola Kovářská, okres Chomutov</w:t>
      </w:r>
      <w:r w:rsidRPr="00F377C2">
        <w:t xml:space="preserve">“ (se sídlem </w:t>
      </w:r>
      <w:r w:rsidR="00CE64B5">
        <w:t>nám. J.Š</w:t>
      </w:r>
      <w:r w:rsidR="003E5C0D">
        <w:t xml:space="preserve"> </w:t>
      </w:r>
      <w:r w:rsidR="00CE64B5">
        <w:t>vermy 445, 431 86, Kovářská</w:t>
      </w:r>
      <w:r w:rsidRPr="00F377C2">
        <w:t xml:space="preserve">) zřízené </w:t>
      </w:r>
      <w:r w:rsidR="00CE64B5">
        <w:t>městysem Kovářská</w:t>
      </w:r>
      <w:r w:rsidRPr="00F377C2">
        <w:t>.</w:t>
      </w:r>
    </w:p>
    <w:p w:rsidR="00F377C2" w:rsidRPr="00F377C2" w:rsidRDefault="00F377C2" w:rsidP="00F377C2">
      <w:pPr>
        <w:jc w:val="both"/>
        <w:rPr>
          <w:highlight w:val="yellow"/>
        </w:rPr>
      </w:pPr>
    </w:p>
    <w:p w:rsidR="00D37BBB" w:rsidRPr="001506C6" w:rsidRDefault="00D37BBB" w:rsidP="00D37BBB">
      <w:pPr>
        <w:tabs>
          <w:tab w:val="left" w:pos="3780"/>
        </w:tabs>
        <w:jc w:val="center"/>
        <w:rPr>
          <w:b/>
        </w:rPr>
      </w:pPr>
      <w:r w:rsidRPr="001506C6">
        <w:rPr>
          <w:b/>
        </w:rPr>
        <w:t xml:space="preserve">Článek </w:t>
      </w:r>
      <w:r>
        <w:rPr>
          <w:b/>
        </w:rPr>
        <w:t>2</w:t>
      </w:r>
    </w:p>
    <w:p w:rsidR="00D37BBB" w:rsidRPr="001506C6" w:rsidRDefault="00D37BBB" w:rsidP="00D37BBB">
      <w:pPr>
        <w:tabs>
          <w:tab w:val="left" w:pos="3780"/>
        </w:tabs>
        <w:jc w:val="center"/>
        <w:rPr>
          <w:b/>
        </w:rPr>
      </w:pPr>
      <w:r>
        <w:rPr>
          <w:b/>
        </w:rPr>
        <w:t>Zrušovací ustanovení</w:t>
      </w:r>
    </w:p>
    <w:p w:rsidR="00D37BBB" w:rsidRPr="00D37BBB" w:rsidRDefault="00D37BBB" w:rsidP="00D37BBB">
      <w:pPr>
        <w:tabs>
          <w:tab w:val="left" w:pos="3780"/>
        </w:tabs>
        <w:jc w:val="both"/>
        <w:rPr>
          <w:sz w:val="20"/>
        </w:rPr>
      </w:pPr>
    </w:p>
    <w:p w:rsidR="002440D9" w:rsidRDefault="00D37BBB" w:rsidP="00D37BBB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Zrušuje se obecně závazná vyhláška č. </w:t>
      </w:r>
      <w:r w:rsidR="00F377C2">
        <w:rPr>
          <w:rFonts w:ascii="Times New Roman" w:hAnsi="Times New Roman" w:cs="Times New Roman"/>
        </w:rPr>
        <w:t>3/2007</w:t>
      </w:r>
      <w:r>
        <w:rPr>
          <w:rFonts w:ascii="Times New Roman" w:hAnsi="Times New Roman" w:cs="Times New Roman"/>
        </w:rPr>
        <w:t xml:space="preserve">, </w:t>
      </w:r>
      <w:r w:rsidRPr="00D37BBB">
        <w:rPr>
          <w:rFonts w:ascii="Times New Roman" w:hAnsi="Times New Roman" w:cs="Times New Roman"/>
        </w:rPr>
        <w:t>kterou se stanoví část</w:t>
      </w:r>
      <w:r w:rsidR="00F377C2">
        <w:rPr>
          <w:rFonts w:ascii="Times New Roman" w:hAnsi="Times New Roman" w:cs="Times New Roman"/>
        </w:rPr>
        <w:t>i</w:t>
      </w:r>
      <w:r w:rsidRPr="00D37BBB">
        <w:rPr>
          <w:rFonts w:ascii="Times New Roman" w:hAnsi="Times New Roman" w:cs="Times New Roman"/>
        </w:rPr>
        <w:t xml:space="preserve"> společn</w:t>
      </w:r>
      <w:r w:rsidR="00F377C2">
        <w:rPr>
          <w:rFonts w:ascii="Times New Roman" w:hAnsi="Times New Roman" w:cs="Times New Roman"/>
        </w:rPr>
        <w:t>ých školských obvodů</w:t>
      </w:r>
      <w:r w:rsidRPr="00D37BBB">
        <w:rPr>
          <w:rFonts w:ascii="Times New Roman" w:hAnsi="Times New Roman" w:cs="Times New Roman"/>
        </w:rPr>
        <w:t xml:space="preserve"> základní</w:t>
      </w:r>
      <w:r w:rsidR="00F377C2">
        <w:rPr>
          <w:rFonts w:ascii="Times New Roman" w:hAnsi="Times New Roman" w:cs="Times New Roman"/>
        </w:rPr>
        <w:t>ch</w:t>
      </w:r>
      <w:r w:rsidRPr="00D37BBB">
        <w:rPr>
          <w:rFonts w:ascii="Times New Roman" w:hAnsi="Times New Roman" w:cs="Times New Roman"/>
        </w:rPr>
        <w:t xml:space="preserve"> škol</w:t>
      </w:r>
      <w:r>
        <w:rPr>
          <w:rFonts w:ascii="Times New Roman" w:hAnsi="Times New Roman" w:cs="Times New Roman"/>
        </w:rPr>
        <w:t xml:space="preserve">, ze dne </w:t>
      </w:r>
      <w:r w:rsidR="00F377C2">
        <w:rPr>
          <w:rFonts w:ascii="Times New Roman" w:hAnsi="Times New Roman" w:cs="Times New Roman"/>
        </w:rPr>
        <w:t>3. 10. 2007</w:t>
      </w:r>
      <w:r>
        <w:rPr>
          <w:rFonts w:ascii="Times New Roman" w:hAnsi="Times New Roman" w:cs="Times New Roman"/>
        </w:rPr>
        <w:t>.</w:t>
      </w:r>
    </w:p>
    <w:p w:rsidR="00D37BBB" w:rsidRDefault="00D37BBB" w:rsidP="00D37BBB">
      <w:pPr>
        <w:pStyle w:val="Normlnweb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:rsidR="002440D9" w:rsidRPr="001506C6" w:rsidRDefault="002440D9" w:rsidP="002440D9">
      <w:pPr>
        <w:tabs>
          <w:tab w:val="left" w:pos="3780"/>
        </w:tabs>
        <w:jc w:val="center"/>
        <w:rPr>
          <w:b/>
        </w:rPr>
      </w:pPr>
      <w:r w:rsidRPr="001506C6">
        <w:rPr>
          <w:b/>
        </w:rPr>
        <w:t xml:space="preserve">Článek </w:t>
      </w:r>
      <w:r w:rsidR="00D37BBB">
        <w:rPr>
          <w:b/>
        </w:rPr>
        <w:t>3</w:t>
      </w:r>
    </w:p>
    <w:p w:rsidR="00561E02" w:rsidRPr="001506C6" w:rsidRDefault="00561E02" w:rsidP="004563A8">
      <w:pPr>
        <w:tabs>
          <w:tab w:val="left" w:pos="3780"/>
        </w:tabs>
        <w:jc w:val="center"/>
        <w:rPr>
          <w:b/>
        </w:rPr>
      </w:pPr>
      <w:r w:rsidRPr="001506C6">
        <w:rPr>
          <w:b/>
        </w:rPr>
        <w:t>Účinnost</w:t>
      </w:r>
    </w:p>
    <w:p w:rsidR="00561E02" w:rsidRPr="001506C6" w:rsidRDefault="00561E02" w:rsidP="004563A8">
      <w:pPr>
        <w:tabs>
          <w:tab w:val="left" w:pos="3780"/>
        </w:tabs>
        <w:jc w:val="both"/>
      </w:pPr>
    </w:p>
    <w:p w:rsidR="00F377C2" w:rsidRPr="00E554F4" w:rsidRDefault="00F377C2" w:rsidP="00F377C2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E554F4">
        <w:rPr>
          <w:rFonts w:ascii="Times New Roman" w:eastAsia="MS Mincho" w:hAnsi="Times New Roman"/>
          <w:sz w:val="24"/>
          <w:szCs w:val="24"/>
        </w:rPr>
        <w:t>Tato vyhláška nabývá účinnosti počátkem patnáctého dne následujícího po dni jejího vyhlášení.</w:t>
      </w:r>
    </w:p>
    <w:p w:rsidR="00F377C2" w:rsidRDefault="00F377C2" w:rsidP="00F377C2">
      <w:pPr>
        <w:jc w:val="both"/>
      </w:pPr>
    </w:p>
    <w:p w:rsidR="00F377C2" w:rsidRDefault="00F377C2" w:rsidP="00F377C2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D47BBA" w:rsidRPr="00ED2069" w:rsidRDefault="00D47BBA" w:rsidP="00F377C2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F377C2" w:rsidRPr="00840EAD" w:rsidRDefault="00F377C2" w:rsidP="00F377C2">
      <w:pPr>
        <w:ind w:firstLine="708"/>
        <w:jc w:val="both"/>
        <w:rPr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F377C2" w:rsidRPr="00840EAD" w:rsidTr="009C3345">
        <w:trPr>
          <w:jc w:val="center"/>
        </w:trPr>
        <w:tc>
          <w:tcPr>
            <w:tcW w:w="4536" w:type="dxa"/>
          </w:tcPr>
          <w:p w:rsidR="00F377C2" w:rsidRPr="00840EAD" w:rsidRDefault="00F377C2" w:rsidP="009C3345">
            <w:pPr>
              <w:jc w:val="center"/>
              <w:rPr>
                <w:highlight w:val="yellow"/>
              </w:rPr>
            </w:pPr>
            <w:r>
              <w:t>____________________________</w:t>
            </w:r>
          </w:p>
        </w:tc>
        <w:tc>
          <w:tcPr>
            <w:tcW w:w="4499" w:type="dxa"/>
          </w:tcPr>
          <w:p w:rsidR="00F377C2" w:rsidRPr="00840EAD" w:rsidRDefault="00F377C2" w:rsidP="009C3345">
            <w:pPr>
              <w:jc w:val="center"/>
              <w:rPr>
                <w:highlight w:val="yellow"/>
              </w:rPr>
            </w:pPr>
            <w:r>
              <w:t>____________________________</w:t>
            </w:r>
          </w:p>
        </w:tc>
      </w:tr>
      <w:tr w:rsidR="00F377C2" w:rsidRPr="0085574A" w:rsidTr="009C3345">
        <w:trPr>
          <w:jc w:val="center"/>
        </w:trPr>
        <w:tc>
          <w:tcPr>
            <w:tcW w:w="4536" w:type="dxa"/>
          </w:tcPr>
          <w:p w:rsidR="00F377C2" w:rsidRPr="00AF2179" w:rsidRDefault="00F377C2" w:rsidP="009C3345">
            <w:pPr>
              <w:jc w:val="center"/>
            </w:pPr>
            <w:r w:rsidRPr="00AF2179">
              <w:t>Jan Švábík</w:t>
            </w:r>
            <w:r>
              <w:t xml:space="preserve"> v. r.</w:t>
            </w:r>
          </w:p>
          <w:p w:rsidR="00F377C2" w:rsidRPr="0085574A" w:rsidRDefault="00566C0E" w:rsidP="009C3345">
            <w:pPr>
              <w:jc w:val="center"/>
            </w:pPr>
            <w:r>
              <w:t>m</w:t>
            </w:r>
            <w:r w:rsidR="00F377C2" w:rsidRPr="0085574A">
              <w:t>ístostarosta</w:t>
            </w:r>
            <w:r>
              <w:t xml:space="preserve"> města</w:t>
            </w:r>
          </w:p>
        </w:tc>
        <w:tc>
          <w:tcPr>
            <w:tcW w:w="4499" w:type="dxa"/>
          </w:tcPr>
          <w:p w:rsidR="00F377C2" w:rsidRPr="00AF2179" w:rsidRDefault="00F377C2" w:rsidP="009C3345">
            <w:pPr>
              <w:jc w:val="center"/>
            </w:pPr>
            <w:r w:rsidRPr="00AF2179">
              <w:t>Mgr. Jana Nýdrová v. r.</w:t>
            </w:r>
          </w:p>
          <w:p w:rsidR="00F377C2" w:rsidRPr="0085574A" w:rsidRDefault="00566C0E" w:rsidP="009C3345">
            <w:pPr>
              <w:jc w:val="center"/>
            </w:pPr>
            <w:r>
              <w:t>s</w:t>
            </w:r>
            <w:r w:rsidR="00F377C2" w:rsidRPr="0085574A">
              <w:t>tarost</w:t>
            </w:r>
            <w:r w:rsidR="00F377C2">
              <w:t>k</w:t>
            </w:r>
            <w:r w:rsidR="00F377C2" w:rsidRPr="0085574A">
              <w:t>a</w:t>
            </w:r>
            <w:r>
              <w:t xml:space="preserve"> města</w:t>
            </w:r>
          </w:p>
        </w:tc>
      </w:tr>
    </w:tbl>
    <w:p w:rsidR="00E34677" w:rsidRPr="00524D14" w:rsidRDefault="00E34677" w:rsidP="00CE64B5">
      <w:pPr>
        <w:tabs>
          <w:tab w:val="left" w:pos="3780"/>
        </w:tabs>
        <w:jc w:val="both"/>
      </w:pPr>
    </w:p>
    <w:sectPr w:rsidR="00E34677" w:rsidRPr="00524D14" w:rsidSect="00D47BBA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5EF7" w:rsidRDefault="00DA5EF7">
      <w:r>
        <w:separator/>
      </w:r>
    </w:p>
  </w:endnote>
  <w:endnote w:type="continuationSeparator" w:id="0">
    <w:p w:rsidR="00DA5EF7" w:rsidRDefault="00DA5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5EF7" w:rsidRDefault="00DA5EF7">
      <w:r>
        <w:separator/>
      </w:r>
    </w:p>
  </w:footnote>
  <w:footnote w:type="continuationSeparator" w:id="0">
    <w:p w:rsidR="00DA5EF7" w:rsidRDefault="00DA5EF7">
      <w:r>
        <w:continuationSeparator/>
      </w:r>
    </w:p>
  </w:footnote>
  <w:footnote w:id="1">
    <w:p w:rsidR="00AD6FEF" w:rsidRPr="00141D1A" w:rsidRDefault="00AD6FEF" w:rsidP="00AD6FEF">
      <w:pPr>
        <w:pStyle w:val="Textpoznpodarou"/>
      </w:pPr>
      <w:r w:rsidRPr="00141D1A">
        <w:rPr>
          <w:rStyle w:val="Znakapoznpodarou"/>
        </w:rPr>
        <w:footnoteRef/>
      </w:r>
      <w:r w:rsidRPr="00141D1A">
        <w:rPr>
          <w:vertAlign w:val="superscript"/>
        </w:rPr>
        <w:t>)</w:t>
      </w:r>
      <w:r w:rsidRPr="00141D1A">
        <w:t xml:space="preserve"> </w:t>
      </w:r>
      <w:r w:rsidR="00F377C2">
        <w:t>Vejprty, Kovářská, Měděnec, Loučná pod Klínovcem a Kryštofovy Hamry</w:t>
      </w:r>
    </w:p>
  </w:footnote>
  <w:footnote w:id="2">
    <w:p w:rsidR="00AD6FEF" w:rsidRPr="00141D1A" w:rsidRDefault="00AD6FEF" w:rsidP="00AD6FEF">
      <w:pPr>
        <w:pStyle w:val="Textpoznpodarou"/>
        <w:ind w:left="142" w:hanging="142"/>
        <w:jc w:val="both"/>
      </w:pPr>
      <w:r w:rsidRPr="00141D1A">
        <w:rPr>
          <w:rStyle w:val="Znakapoznpodarou"/>
        </w:rPr>
        <w:footnoteRef/>
      </w:r>
      <w:r w:rsidRPr="00141D1A">
        <w:rPr>
          <w:vertAlign w:val="superscript"/>
        </w:rPr>
        <w:t>)</w:t>
      </w:r>
      <w:r w:rsidRPr="00141D1A">
        <w:t xml:space="preserve"> ustanovení § 178 odst. 2 písm. c) zákona </w:t>
      </w:r>
      <w:r w:rsidRPr="00141D1A">
        <w:rPr>
          <w:szCs w:val="24"/>
        </w:rPr>
        <w:t>č. 561/2004 Sb., o předškolním, základním, středním, vyšším odborném a jiném vzdělávání (školský zákon),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5F0BD0C"/>
    <w:name w:val="WW8Num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/>
        <w:b w:val="0"/>
        <w:strike w:val="0"/>
        <w:d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/>
        <w:b w:val="0"/>
        <w:strike w:val="0"/>
        <w:dstrike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24CBA"/>
    <w:multiLevelType w:val="hybridMultilevel"/>
    <w:tmpl w:val="8CBCB4C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02170FA"/>
    <w:multiLevelType w:val="hybridMultilevel"/>
    <w:tmpl w:val="CEC03472"/>
    <w:lvl w:ilvl="0" w:tplc="F3B030D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C95551"/>
    <w:multiLevelType w:val="hybridMultilevel"/>
    <w:tmpl w:val="8AB0187C"/>
    <w:lvl w:ilvl="0" w:tplc="B748D24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6B3604"/>
    <w:multiLevelType w:val="hybridMultilevel"/>
    <w:tmpl w:val="D250F4B8"/>
    <w:lvl w:ilvl="0" w:tplc="24C86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29115F"/>
    <w:multiLevelType w:val="hybridMultilevel"/>
    <w:tmpl w:val="EB3C1F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17C08"/>
    <w:multiLevelType w:val="hybridMultilevel"/>
    <w:tmpl w:val="0E623880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F81796"/>
    <w:multiLevelType w:val="hybridMultilevel"/>
    <w:tmpl w:val="9F68E2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811C5C"/>
    <w:multiLevelType w:val="hybridMultilevel"/>
    <w:tmpl w:val="511612D4"/>
    <w:lvl w:ilvl="0" w:tplc="F2706F38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9B7783"/>
    <w:multiLevelType w:val="hybridMultilevel"/>
    <w:tmpl w:val="50428930"/>
    <w:lvl w:ilvl="0" w:tplc="4934C65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D50B4F"/>
    <w:multiLevelType w:val="hybridMultilevel"/>
    <w:tmpl w:val="1318CB5A"/>
    <w:lvl w:ilvl="0" w:tplc="62C69E2A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53229C2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9D4F8D"/>
    <w:multiLevelType w:val="hybridMultilevel"/>
    <w:tmpl w:val="51C21578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23" w15:restartNumberingAfterBreak="0">
    <w:nsid w:val="31FB2B47"/>
    <w:multiLevelType w:val="hybridMultilevel"/>
    <w:tmpl w:val="E2C076F2"/>
    <w:lvl w:ilvl="0" w:tplc="B144235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8F0559"/>
    <w:multiLevelType w:val="hybridMultilevel"/>
    <w:tmpl w:val="93DE57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6212FB6"/>
    <w:multiLevelType w:val="hybridMultilevel"/>
    <w:tmpl w:val="2146D7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291766"/>
    <w:multiLevelType w:val="hybridMultilevel"/>
    <w:tmpl w:val="C9AC5F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773A10"/>
    <w:multiLevelType w:val="hybridMultilevel"/>
    <w:tmpl w:val="8E1E9FEC"/>
    <w:lvl w:ilvl="0" w:tplc="AE42AA2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6D6789"/>
    <w:multiLevelType w:val="hybridMultilevel"/>
    <w:tmpl w:val="41D04A76"/>
    <w:lvl w:ilvl="0" w:tplc="FFFFFFFF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E43C71C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081C4F"/>
    <w:multiLevelType w:val="hybridMultilevel"/>
    <w:tmpl w:val="8EA0F15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D53CC2"/>
    <w:multiLevelType w:val="hybridMultilevel"/>
    <w:tmpl w:val="4A423230"/>
    <w:lvl w:ilvl="0" w:tplc="E21CCAC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FEB7C26"/>
    <w:multiLevelType w:val="hybridMultilevel"/>
    <w:tmpl w:val="D91CBD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64376768"/>
    <w:multiLevelType w:val="hybridMultilevel"/>
    <w:tmpl w:val="049877C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9095381"/>
    <w:multiLevelType w:val="hybridMultilevel"/>
    <w:tmpl w:val="89B466DE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3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E27E03"/>
    <w:multiLevelType w:val="hybridMultilevel"/>
    <w:tmpl w:val="1DC8FDE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50017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7378B1"/>
    <w:multiLevelType w:val="hybridMultilevel"/>
    <w:tmpl w:val="C3FA088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0936783">
    <w:abstractNumId w:val="48"/>
  </w:num>
  <w:num w:numId="2" w16cid:durableId="322975515">
    <w:abstractNumId w:val="22"/>
  </w:num>
  <w:num w:numId="3" w16cid:durableId="1269392414">
    <w:abstractNumId w:val="19"/>
  </w:num>
  <w:num w:numId="4" w16cid:durableId="1049106043">
    <w:abstractNumId w:val="3"/>
  </w:num>
  <w:num w:numId="5" w16cid:durableId="1301422485">
    <w:abstractNumId w:val="4"/>
  </w:num>
  <w:num w:numId="6" w16cid:durableId="1188520017">
    <w:abstractNumId w:val="45"/>
  </w:num>
  <w:num w:numId="7" w16cid:durableId="1214195473">
    <w:abstractNumId w:val="10"/>
  </w:num>
  <w:num w:numId="8" w16cid:durableId="1826974653">
    <w:abstractNumId w:val="43"/>
  </w:num>
  <w:num w:numId="9" w16cid:durableId="1958677682">
    <w:abstractNumId w:val="1"/>
  </w:num>
  <w:num w:numId="10" w16cid:durableId="1408110350">
    <w:abstractNumId w:val="21"/>
  </w:num>
  <w:num w:numId="11" w16cid:durableId="916743945">
    <w:abstractNumId w:val="42"/>
  </w:num>
  <w:num w:numId="12" w16cid:durableId="1401437606">
    <w:abstractNumId w:val="44"/>
  </w:num>
  <w:num w:numId="13" w16cid:durableId="1107308032">
    <w:abstractNumId w:val="33"/>
  </w:num>
  <w:num w:numId="14" w16cid:durableId="1161965621">
    <w:abstractNumId w:val="37"/>
  </w:num>
  <w:num w:numId="15" w16cid:durableId="1552957664">
    <w:abstractNumId w:val="5"/>
  </w:num>
  <w:num w:numId="16" w16cid:durableId="1234315698">
    <w:abstractNumId w:val="49"/>
  </w:num>
  <w:num w:numId="17" w16cid:durableId="339703589">
    <w:abstractNumId w:val="32"/>
  </w:num>
  <w:num w:numId="18" w16cid:durableId="290598330">
    <w:abstractNumId w:val="6"/>
  </w:num>
  <w:num w:numId="19" w16cid:durableId="2007973549">
    <w:abstractNumId w:val="25"/>
  </w:num>
  <w:num w:numId="20" w16cid:durableId="1850174069">
    <w:abstractNumId w:val="46"/>
  </w:num>
  <w:num w:numId="21" w16cid:durableId="266432721">
    <w:abstractNumId w:val="40"/>
  </w:num>
  <w:num w:numId="22" w16cid:durableId="553077342">
    <w:abstractNumId w:val="24"/>
  </w:num>
  <w:num w:numId="23" w16cid:durableId="43826205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91673778">
    <w:abstractNumId w:val="18"/>
  </w:num>
  <w:num w:numId="25" w16cid:durableId="1727099447">
    <w:abstractNumId w:val="23"/>
  </w:num>
  <w:num w:numId="26" w16cid:durableId="380716392">
    <w:abstractNumId w:val="0"/>
  </w:num>
  <w:num w:numId="27" w16cid:durableId="1960912266">
    <w:abstractNumId w:val="8"/>
  </w:num>
  <w:num w:numId="28" w16cid:durableId="132331912">
    <w:abstractNumId w:val="28"/>
  </w:num>
  <w:num w:numId="29" w16cid:durableId="1589730244">
    <w:abstractNumId w:val="26"/>
  </w:num>
  <w:num w:numId="30" w16cid:durableId="2088457775">
    <w:abstractNumId w:val="27"/>
  </w:num>
  <w:num w:numId="31" w16cid:durableId="958536545">
    <w:abstractNumId w:val="30"/>
  </w:num>
  <w:num w:numId="32" w16cid:durableId="211385854">
    <w:abstractNumId w:val="13"/>
  </w:num>
  <w:num w:numId="33" w16cid:durableId="905453807">
    <w:abstractNumId w:val="20"/>
  </w:num>
  <w:num w:numId="34" w16cid:durableId="28798069">
    <w:abstractNumId w:val="31"/>
  </w:num>
  <w:num w:numId="35" w16cid:durableId="720862112">
    <w:abstractNumId w:val="29"/>
  </w:num>
  <w:num w:numId="36" w16cid:durableId="12290022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47517549">
    <w:abstractNumId w:val="41"/>
  </w:num>
  <w:num w:numId="38" w16cid:durableId="1254314419">
    <w:abstractNumId w:val="35"/>
  </w:num>
  <w:num w:numId="39" w16cid:durableId="1008144350">
    <w:abstractNumId w:val="11"/>
  </w:num>
  <w:num w:numId="40" w16cid:durableId="1885869989">
    <w:abstractNumId w:val="9"/>
  </w:num>
  <w:num w:numId="41" w16cid:durableId="90972722">
    <w:abstractNumId w:val="16"/>
  </w:num>
  <w:num w:numId="42" w16cid:durableId="686443958">
    <w:abstractNumId w:val="47"/>
  </w:num>
  <w:num w:numId="43" w16cid:durableId="371152148">
    <w:abstractNumId w:val="15"/>
  </w:num>
  <w:num w:numId="44" w16cid:durableId="1909531826">
    <w:abstractNumId w:val="17"/>
  </w:num>
  <w:num w:numId="45" w16cid:durableId="1328021637">
    <w:abstractNumId w:val="12"/>
  </w:num>
  <w:num w:numId="46" w16cid:durableId="1469055567">
    <w:abstractNumId w:val="7"/>
  </w:num>
  <w:num w:numId="47" w16cid:durableId="822935967">
    <w:abstractNumId w:val="34"/>
  </w:num>
  <w:num w:numId="48" w16cid:durableId="1598757042">
    <w:abstractNumId w:val="14"/>
  </w:num>
  <w:num w:numId="49" w16cid:durableId="2004579233">
    <w:abstractNumId w:val="2"/>
  </w:num>
  <w:num w:numId="50" w16cid:durableId="122133147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E02"/>
    <w:rsid w:val="000043AD"/>
    <w:rsid w:val="00007E33"/>
    <w:rsid w:val="00045EFB"/>
    <w:rsid w:val="0004654C"/>
    <w:rsid w:val="0006198F"/>
    <w:rsid w:val="00066DC9"/>
    <w:rsid w:val="0006790A"/>
    <w:rsid w:val="0007343B"/>
    <w:rsid w:val="000848FF"/>
    <w:rsid w:val="000A70A2"/>
    <w:rsid w:val="000A7589"/>
    <w:rsid w:val="000B2E88"/>
    <w:rsid w:val="000B68CB"/>
    <w:rsid w:val="000C50BC"/>
    <w:rsid w:val="000E12F4"/>
    <w:rsid w:val="000F09B9"/>
    <w:rsid w:val="0012476D"/>
    <w:rsid w:val="00130926"/>
    <w:rsid w:val="00147A4E"/>
    <w:rsid w:val="001506C6"/>
    <w:rsid w:val="001538BD"/>
    <w:rsid w:val="00176131"/>
    <w:rsid w:val="001810D7"/>
    <w:rsid w:val="0019118B"/>
    <w:rsid w:val="001921E5"/>
    <w:rsid w:val="00193C7F"/>
    <w:rsid w:val="001947E3"/>
    <w:rsid w:val="001A135C"/>
    <w:rsid w:val="001A3C9D"/>
    <w:rsid w:val="001C02F7"/>
    <w:rsid w:val="001E3275"/>
    <w:rsid w:val="001E7729"/>
    <w:rsid w:val="00205513"/>
    <w:rsid w:val="0021219A"/>
    <w:rsid w:val="00212A93"/>
    <w:rsid w:val="002269A2"/>
    <w:rsid w:val="002440D9"/>
    <w:rsid w:val="002549C7"/>
    <w:rsid w:val="002611F7"/>
    <w:rsid w:val="0026411F"/>
    <w:rsid w:val="00266882"/>
    <w:rsid w:val="00275B11"/>
    <w:rsid w:val="00285BAE"/>
    <w:rsid w:val="00285CAA"/>
    <w:rsid w:val="002A4362"/>
    <w:rsid w:val="002B441B"/>
    <w:rsid w:val="002C60CD"/>
    <w:rsid w:val="002D0157"/>
    <w:rsid w:val="002D7160"/>
    <w:rsid w:val="002E773F"/>
    <w:rsid w:val="00310BC4"/>
    <w:rsid w:val="00311013"/>
    <w:rsid w:val="00321F46"/>
    <w:rsid w:val="00322BC9"/>
    <w:rsid w:val="003302B6"/>
    <w:rsid w:val="00330363"/>
    <w:rsid w:val="00333F4A"/>
    <w:rsid w:val="00343AB5"/>
    <w:rsid w:val="00346CFD"/>
    <w:rsid w:val="003476AF"/>
    <w:rsid w:val="00360717"/>
    <w:rsid w:val="00362AB4"/>
    <w:rsid w:val="00364CB3"/>
    <w:rsid w:val="003755B2"/>
    <w:rsid w:val="00376D20"/>
    <w:rsid w:val="00381444"/>
    <w:rsid w:val="003966E0"/>
    <w:rsid w:val="003A13D9"/>
    <w:rsid w:val="003A4107"/>
    <w:rsid w:val="003D4388"/>
    <w:rsid w:val="003E521E"/>
    <w:rsid w:val="003E5C0D"/>
    <w:rsid w:val="003F18F7"/>
    <w:rsid w:val="00401746"/>
    <w:rsid w:val="004024EC"/>
    <w:rsid w:val="004079B6"/>
    <w:rsid w:val="00413E59"/>
    <w:rsid w:val="00425A28"/>
    <w:rsid w:val="00447BE1"/>
    <w:rsid w:val="0045018A"/>
    <w:rsid w:val="004535EF"/>
    <w:rsid w:val="004563A8"/>
    <w:rsid w:val="004604B2"/>
    <w:rsid w:val="00463727"/>
    <w:rsid w:val="0047486B"/>
    <w:rsid w:val="004909D8"/>
    <w:rsid w:val="00491492"/>
    <w:rsid w:val="0049318A"/>
    <w:rsid w:val="00496D23"/>
    <w:rsid w:val="004A56C4"/>
    <w:rsid w:val="004D11FF"/>
    <w:rsid w:val="004D1231"/>
    <w:rsid w:val="004D3E00"/>
    <w:rsid w:val="004D40B8"/>
    <w:rsid w:val="004E292C"/>
    <w:rsid w:val="004F181D"/>
    <w:rsid w:val="00506983"/>
    <w:rsid w:val="005134FC"/>
    <w:rsid w:val="00513564"/>
    <w:rsid w:val="00524D14"/>
    <w:rsid w:val="00541610"/>
    <w:rsid w:val="00556D88"/>
    <w:rsid w:val="00557E49"/>
    <w:rsid w:val="00561E02"/>
    <w:rsid w:val="00566C0E"/>
    <w:rsid w:val="005674CA"/>
    <w:rsid w:val="00571CE3"/>
    <w:rsid w:val="0058025F"/>
    <w:rsid w:val="0059564E"/>
    <w:rsid w:val="00596BAA"/>
    <w:rsid w:val="005A2690"/>
    <w:rsid w:val="005A56F1"/>
    <w:rsid w:val="005B1308"/>
    <w:rsid w:val="005C1D19"/>
    <w:rsid w:val="005C2873"/>
    <w:rsid w:val="005D038F"/>
    <w:rsid w:val="005D48D6"/>
    <w:rsid w:val="005F235B"/>
    <w:rsid w:val="005F27AB"/>
    <w:rsid w:val="006205BE"/>
    <w:rsid w:val="0062581F"/>
    <w:rsid w:val="0064358B"/>
    <w:rsid w:val="00651314"/>
    <w:rsid w:val="00661DD7"/>
    <w:rsid w:val="00663949"/>
    <w:rsid w:val="006A6F18"/>
    <w:rsid w:val="006A7145"/>
    <w:rsid w:val="006B18DF"/>
    <w:rsid w:val="006E391F"/>
    <w:rsid w:val="00700D91"/>
    <w:rsid w:val="00710B41"/>
    <w:rsid w:val="00726A45"/>
    <w:rsid w:val="00755F2A"/>
    <w:rsid w:val="00757B1A"/>
    <w:rsid w:val="00767C2B"/>
    <w:rsid w:val="007749FB"/>
    <w:rsid w:val="00783C21"/>
    <w:rsid w:val="007A4622"/>
    <w:rsid w:val="007A5C5E"/>
    <w:rsid w:val="007C12FF"/>
    <w:rsid w:val="007D1424"/>
    <w:rsid w:val="007D3D13"/>
    <w:rsid w:val="00822298"/>
    <w:rsid w:val="00822A24"/>
    <w:rsid w:val="00825897"/>
    <w:rsid w:val="00826396"/>
    <w:rsid w:val="008327FB"/>
    <w:rsid w:val="008410CD"/>
    <w:rsid w:val="00860A23"/>
    <w:rsid w:val="00873482"/>
    <w:rsid w:val="0087421A"/>
    <w:rsid w:val="008757F6"/>
    <w:rsid w:val="00892123"/>
    <w:rsid w:val="00892BAE"/>
    <w:rsid w:val="00895C6E"/>
    <w:rsid w:val="008A43DB"/>
    <w:rsid w:val="00904D08"/>
    <w:rsid w:val="00906B1B"/>
    <w:rsid w:val="00906D77"/>
    <w:rsid w:val="00917C24"/>
    <w:rsid w:val="0092391F"/>
    <w:rsid w:val="00930E3B"/>
    <w:rsid w:val="00935B06"/>
    <w:rsid w:val="00941400"/>
    <w:rsid w:val="00945BF2"/>
    <w:rsid w:val="00946D3E"/>
    <w:rsid w:val="00963D72"/>
    <w:rsid w:val="00984023"/>
    <w:rsid w:val="00995E52"/>
    <w:rsid w:val="009A326A"/>
    <w:rsid w:val="009B4D8B"/>
    <w:rsid w:val="009C1B97"/>
    <w:rsid w:val="009D1FEC"/>
    <w:rsid w:val="00A00860"/>
    <w:rsid w:val="00A01E51"/>
    <w:rsid w:val="00A1096F"/>
    <w:rsid w:val="00A21886"/>
    <w:rsid w:val="00A252C9"/>
    <w:rsid w:val="00A51AB2"/>
    <w:rsid w:val="00A82881"/>
    <w:rsid w:val="00A83337"/>
    <w:rsid w:val="00A85DDF"/>
    <w:rsid w:val="00AB670D"/>
    <w:rsid w:val="00AD6FEF"/>
    <w:rsid w:val="00AE38BC"/>
    <w:rsid w:val="00AE7DC0"/>
    <w:rsid w:val="00AF02A6"/>
    <w:rsid w:val="00B00B3D"/>
    <w:rsid w:val="00B0169B"/>
    <w:rsid w:val="00B04817"/>
    <w:rsid w:val="00B22247"/>
    <w:rsid w:val="00B526B3"/>
    <w:rsid w:val="00B53E60"/>
    <w:rsid w:val="00B763EA"/>
    <w:rsid w:val="00B84C9E"/>
    <w:rsid w:val="00B85D3D"/>
    <w:rsid w:val="00B95AD2"/>
    <w:rsid w:val="00BD66CD"/>
    <w:rsid w:val="00C1094F"/>
    <w:rsid w:val="00C350D2"/>
    <w:rsid w:val="00C51A52"/>
    <w:rsid w:val="00C67BC4"/>
    <w:rsid w:val="00C70501"/>
    <w:rsid w:val="00C92341"/>
    <w:rsid w:val="00CB042E"/>
    <w:rsid w:val="00CB4041"/>
    <w:rsid w:val="00CC7D81"/>
    <w:rsid w:val="00CE0470"/>
    <w:rsid w:val="00CE64B5"/>
    <w:rsid w:val="00D03CDC"/>
    <w:rsid w:val="00D33447"/>
    <w:rsid w:val="00D37BBB"/>
    <w:rsid w:val="00D447EB"/>
    <w:rsid w:val="00D47BBA"/>
    <w:rsid w:val="00D603FA"/>
    <w:rsid w:val="00D6497F"/>
    <w:rsid w:val="00D65E1E"/>
    <w:rsid w:val="00D67BCF"/>
    <w:rsid w:val="00D966EA"/>
    <w:rsid w:val="00DA00B1"/>
    <w:rsid w:val="00DA22FF"/>
    <w:rsid w:val="00DA4DD1"/>
    <w:rsid w:val="00DA50A1"/>
    <w:rsid w:val="00DA5EF7"/>
    <w:rsid w:val="00DA77BD"/>
    <w:rsid w:val="00DB446C"/>
    <w:rsid w:val="00DB5457"/>
    <w:rsid w:val="00DD0AC8"/>
    <w:rsid w:val="00DE0033"/>
    <w:rsid w:val="00DF217B"/>
    <w:rsid w:val="00DF6098"/>
    <w:rsid w:val="00E0015C"/>
    <w:rsid w:val="00E02EBB"/>
    <w:rsid w:val="00E16931"/>
    <w:rsid w:val="00E34677"/>
    <w:rsid w:val="00E4170B"/>
    <w:rsid w:val="00E51D71"/>
    <w:rsid w:val="00E52B4C"/>
    <w:rsid w:val="00E57A36"/>
    <w:rsid w:val="00E64DBD"/>
    <w:rsid w:val="00E660F4"/>
    <w:rsid w:val="00E70CA6"/>
    <w:rsid w:val="00E76844"/>
    <w:rsid w:val="00E76AF4"/>
    <w:rsid w:val="00E80B94"/>
    <w:rsid w:val="00E829E0"/>
    <w:rsid w:val="00E8719F"/>
    <w:rsid w:val="00EA3978"/>
    <w:rsid w:val="00EB0CE7"/>
    <w:rsid w:val="00EC6E98"/>
    <w:rsid w:val="00ED4053"/>
    <w:rsid w:val="00F1693E"/>
    <w:rsid w:val="00F37563"/>
    <w:rsid w:val="00F377C2"/>
    <w:rsid w:val="00F7290B"/>
    <w:rsid w:val="00F752B1"/>
    <w:rsid w:val="00F81EBA"/>
    <w:rsid w:val="00F85DAE"/>
    <w:rsid w:val="00F878E9"/>
    <w:rsid w:val="00FC34E0"/>
    <w:rsid w:val="00FD0203"/>
    <w:rsid w:val="00FE0507"/>
    <w:rsid w:val="00FE46F6"/>
    <w:rsid w:val="00FE565B"/>
    <w:rsid w:val="00F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F8776"/>
  <w15:chartTrackingRefBased/>
  <w15:docId w15:val="{C33DA9AA-985A-466E-ABC0-4539C9C4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C02F7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character" w:customStyle="1" w:styleId="Znakypropoznmkupodarou">
    <w:name w:val="Znaky pro poznámku pod čarou"/>
    <w:rsid w:val="00783C21"/>
    <w:rPr>
      <w:vertAlign w:val="superscript"/>
    </w:rPr>
  </w:style>
  <w:style w:type="character" w:customStyle="1" w:styleId="Nadpis1Char">
    <w:name w:val="Nadpis 1 Char"/>
    <w:link w:val="Nadpis1"/>
    <w:rsid w:val="001C02F7"/>
    <w:rPr>
      <w:rFonts w:eastAsia="Arial Unicode MS"/>
      <w:b/>
      <w:bCs/>
      <w:sz w:val="24"/>
      <w:szCs w:val="24"/>
    </w:rPr>
  </w:style>
  <w:style w:type="paragraph" w:customStyle="1" w:styleId="Normln1">
    <w:name w:val="Normální1"/>
    <w:rsid w:val="001C02F7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1C02F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1C02F7"/>
    <w:rPr>
      <w:sz w:val="16"/>
      <w:szCs w:val="16"/>
    </w:rPr>
  </w:style>
  <w:style w:type="paragraph" w:customStyle="1" w:styleId="Normln2">
    <w:name w:val="Normální2"/>
    <w:basedOn w:val="Normln"/>
    <w:rsid w:val="00541610"/>
    <w:pPr>
      <w:suppressAutoHyphens/>
      <w:overflowPunct w:val="0"/>
      <w:autoSpaceDE w:val="0"/>
      <w:autoSpaceDN w:val="0"/>
      <w:adjustRightInd w:val="0"/>
      <w:spacing w:line="228" w:lineRule="auto"/>
    </w:pPr>
    <w:rPr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F377C2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F377C2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1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258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Verneřice</vt:lpstr>
    </vt:vector>
  </TitlesOfParts>
  <Company>MV ČR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Verneřice</dc:title>
  <dc:subject/>
  <dc:creator>Mgr. Martin Pech</dc:creator>
  <cp:keywords/>
  <cp:lastModifiedBy>Klara Durecova</cp:lastModifiedBy>
  <cp:revision>9</cp:revision>
  <cp:lastPrinted>2023-04-19T11:51:00Z</cp:lastPrinted>
  <dcterms:created xsi:type="dcterms:W3CDTF">2023-04-17T06:35:00Z</dcterms:created>
  <dcterms:modified xsi:type="dcterms:W3CDTF">2023-05-15T13:51:00Z</dcterms:modified>
</cp:coreProperties>
</file>