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9352D" w14:textId="0F487809" w:rsidR="00DC3232" w:rsidRDefault="008141DA" w:rsidP="008141DA">
      <w:pPr>
        <w:pStyle w:val="Zkladntext"/>
        <w:spacing w:after="0" w:line="276" w:lineRule="auto"/>
        <w:jc w:val="center"/>
        <w:rPr>
          <w:b/>
          <w:color w:val="000000"/>
          <w:sz w:val="28"/>
          <w:szCs w:val="28"/>
        </w:rPr>
      </w:pPr>
      <w:r w:rsidRPr="008141DA">
        <w:rPr>
          <w:b/>
          <w:color w:val="000000"/>
          <w:sz w:val="28"/>
          <w:szCs w:val="28"/>
        </w:rPr>
        <w:t>Město Dobrovice</w:t>
      </w:r>
    </w:p>
    <w:p w14:paraId="1649DFEF" w14:textId="21BA0E3A" w:rsidR="00DC3232" w:rsidRPr="008141DA" w:rsidRDefault="00DC3232" w:rsidP="008141DA">
      <w:pPr>
        <w:pStyle w:val="NormlnIMP"/>
        <w:spacing w:after="60" w:line="276" w:lineRule="auto"/>
        <w:jc w:val="center"/>
        <w:rPr>
          <w:b/>
          <w:color w:val="000000"/>
          <w:sz w:val="28"/>
          <w:szCs w:val="28"/>
        </w:rPr>
      </w:pPr>
      <w:r w:rsidRPr="008141DA">
        <w:rPr>
          <w:b/>
          <w:color w:val="000000"/>
          <w:sz w:val="28"/>
          <w:szCs w:val="28"/>
        </w:rPr>
        <w:t xml:space="preserve">Zastupitelstvo </w:t>
      </w:r>
      <w:r w:rsidR="008141DA" w:rsidRPr="008141DA">
        <w:rPr>
          <w:b/>
          <w:color w:val="000000"/>
          <w:sz w:val="28"/>
          <w:szCs w:val="28"/>
        </w:rPr>
        <w:t>města Dobrovice</w:t>
      </w:r>
    </w:p>
    <w:p w14:paraId="1AB9BDB9" w14:textId="7AABC9BA" w:rsidR="00DC3232" w:rsidRPr="008141DA" w:rsidRDefault="00DC3232" w:rsidP="008141DA">
      <w:pPr>
        <w:pStyle w:val="NormlnIMP"/>
        <w:spacing w:line="276" w:lineRule="auto"/>
        <w:jc w:val="center"/>
        <w:rPr>
          <w:b/>
          <w:color w:val="000000"/>
          <w:sz w:val="28"/>
          <w:szCs w:val="28"/>
        </w:rPr>
      </w:pPr>
      <w:r w:rsidRPr="008141DA">
        <w:rPr>
          <w:b/>
          <w:sz w:val="28"/>
          <w:szCs w:val="28"/>
        </w:rPr>
        <w:t>Obecně závazná</w:t>
      </w:r>
      <w:r w:rsidR="00356020" w:rsidRPr="008141DA">
        <w:rPr>
          <w:b/>
          <w:sz w:val="28"/>
          <w:szCs w:val="28"/>
        </w:rPr>
        <w:t xml:space="preserve"> vyhláška </w:t>
      </w:r>
      <w:r w:rsidR="008141DA" w:rsidRPr="008141DA">
        <w:rPr>
          <w:b/>
          <w:sz w:val="28"/>
          <w:szCs w:val="28"/>
        </w:rPr>
        <w:t>města Dobrovice</w:t>
      </w:r>
    </w:p>
    <w:p w14:paraId="62B02BC9" w14:textId="77777777" w:rsidR="00DC3232" w:rsidRPr="008141DA" w:rsidRDefault="00DC3232" w:rsidP="008141DA">
      <w:pPr>
        <w:spacing w:after="120" w:line="276" w:lineRule="auto"/>
        <w:jc w:val="center"/>
        <w:rPr>
          <w:b/>
          <w:sz w:val="28"/>
          <w:szCs w:val="28"/>
        </w:rPr>
      </w:pPr>
      <w:r w:rsidRPr="008141DA">
        <w:rPr>
          <w:b/>
          <w:sz w:val="28"/>
          <w:szCs w:val="28"/>
        </w:rPr>
        <w:t>o regulaci provozování hazardních her</w:t>
      </w:r>
    </w:p>
    <w:p w14:paraId="1B8CA619" w14:textId="77777777" w:rsidR="00DC3232" w:rsidRPr="008141DA" w:rsidRDefault="00DC3232" w:rsidP="008141DA">
      <w:pPr>
        <w:spacing w:line="276" w:lineRule="auto"/>
        <w:jc w:val="both"/>
        <w:rPr>
          <w:b/>
          <w:bCs/>
          <w:i/>
          <w:iCs/>
        </w:rPr>
      </w:pPr>
    </w:p>
    <w:p w14:paraId="7DCCCC05" w14:textId="615040AE" w:rsidR="00DC3232" w:rsidRPr="008141DA" w:rsidRDefault="00DC3232" w:rsidP="008141DA">
      <w:pPr>
        <w:pStyle w:val="Zkladntext"/>
        <w:spacing w:after="0" w:line="276" w:lineRule="auto"/>
        <w:jc w:val="both"/>
        <w:rPr>
          <w:szCs w:val="24"/>
        </w:rPr>
      </w:pPr>
      <w:bookmarkStart w:id="0" w:name="_Hlk168304095"/>
      <w:r w:rsidRPr="008141DA">
        <w:rPr>
          <w:szCs w:val="24"/>
        </w:rPr>
        <w:t xml:space="preserve">Zastupitelstvo </w:t>
      </w:r>
      <w:r w:rsidR="008141DA">
        <w:rPr>
          <w:szCs w:val="24"/>
        </w:rPr>
        <w:t>města Dobrovice</w:t>
      </w:r>
      <w:r w:rsidRPr="008141DA">
        <w:rPr>
          <w:szCs w:val="24"/>
        </w:rPr>
        <w:t xml:space="preserve"> se na svém zasedání dne</w:t>
      </w:r>
      <w:r w:rsidR="006753C4" w:rsidRPr="008141DA">
        <w:rPr>
          <w:szCs w:val="24"/>
        </w:rPr>
        <w:t xml:space="preserve"> </w:t>
      </w:r>
      <w:r w:rsidR="00041F8C">
        <w:rPr>
          <w:szCs w:val="24"/>
        </w:rPr>
        <w:t>26.08.2024</w:t>
      </w:r>
      <w:r w:rsidRPr="008141DA">
        <w:rPr>
          <w:szCs w:val="24"/>
        </w:rPr>
        <w:t xml:space="preserve"> </w:t>
      </w:r>
      <w:r w:rsidR="006D76B9">
        <w:rPr>
          <w:szCs w:val="24"/>
        </w:rPr>
        <w:t xml:space="preserve">usnesením č. </w:t>
      </w:r>
      <w:r w:rsidR="00041F8C">
        <w:rPr>
          <w:szCs w:val="24"/>
        </w:rPr>
        <w:t xml:space="preserve">71/2024 </w:t>
      </w:r>
      <w:r w:rsidRPr="008141DA">
        <w:rPr>
          <w:szCs w:val="24"/>
        </w:rPr>
        <w:t xml:space="preserve">usneslo vydat na základě ustanovení </w:t>
      </w:r>
      <w:r w:rsidR="00DA730A" w:rsidRPr="008141DA">
        <w:rPr>
          <w:szCs w:val="24"/>
        </w:rPr>
        <w:t>§ 10 písm. a) a § 84 odst. 2 písm. h) zákona č. 128/2000 Sb., o obcích (obecní zřízení), ve znění pozdějších předpisů, a v</w:t>
      </w:r>
      <w:r w:rsidR="006753C4" w:rsidRPr="008141DA">
        <w:rPr>
          <w:szCs w:val="24"/>
        </w:rPr>
        <w:t> </w:t>
      </w:r>
      <w:r w:rsidR="00DA730A" w:rsidRPr="008141DA">
        <w:rPr>
          <w:szCs w:val="24"/>
        </w:rPr>
        <w:t>souladu</w:t>
      </w:r>
      <w:r w:rsidR="006753C4" w:rsidRPr="008141DA">
        <w:rPr>
          <w:szCs w:val="24"/>
        </w:rPr>
        <w:t xml:space="preserve"> </w:t>
      </w:r>
      <w:r w:rsidR="00DA730A" w:rsidRPr="008141DA">
        <w:rPr>
          <w:szCs w:val="24"/>
        </w:rPr>
        <w:t xml:space="preserve">s ustanovením </w:t>
      </w:r>
      <w:r w:rsidRPr="008141DA">
        <w:rPr>
          <w:szCs w:val="24"/>
        </w:rPr>
        <w:t>§ 12</w:t>
      </w:r>
      <w:r w:rsidR="002108A0" w:rsidRPr="008141DA">
        <w:rPr>
          <w:szCs w:val="24"/>
        </w:rPr>
        <w:t xml:space="preserve"> odst. 1</w:t>
      </w:r>
      <w:r w:rsidRPr="008141DA">
        <w:rPr>
          <w:szCs w:val="24"/>
        </w:rPr>
        <w:t xml:space="preserve"> zákona č.</w:t>
      </w:r>
      <w:r w:rsidR="005E0B88" w:rsidRPr="008141DA">
        <w:rPr>
          <w:szCs w:val="24"/>
        </w:rPr>
        <w:t> </w:t>
      </w:r>
      <w:r w:rsidRPr="008141DA">
        <w:rPr>
          <w:szCs w:val="24"/>
        </w:rPr>
        <w:t xml:space="preserve">186/2016 Sb., o hazardních hrách, </w:t>
      </w:r>
      <w:r w:rsidR="00993490" w:rsidRPr="008141DA">
        <w:rPr>
          <w:szCs w:val="24"/>
        </w:rPr>
        <w:t xml:space="preserve">ve znění pozdějších předpisů, </w:t>
      </w:r>
      <w:r w:rsidRPr="008141DA">
        <w:rPr>
          <w:szCs w:val="24"/>
        </w:rPr>
        <w:t>tuto obecně závaznou vyhlášku (dále jen „vyhláška“):</w:t>
      </w:r>
    </w:p>
    <w:p w14:paraId="23879980" w14:textId="77777777" w:rsidR="002E58D6" w:rsidRPr="008141DA" w:rsidRDefault="002E58D6" w:rsidP="008141DA">
      <w:pPr>
        <w:spacing w:line="276" w:lineRule="auto"/>
        <w:jc w:val="both"/>
        <w:rPr>
          <w:b/>
          <w:bCs/>
          <w:i/>
          <w:iCs/>
        </w:rPr>
      </w:pPr>
    </w:p>
    <w:p w14:paraId="2418854A" w14:textId="77777777" w:rsidR="002E58D6" w:rsidRPr="008141DA" w:rsidRDefault="002E58D6" w:rsidP="008141DA">
      <w:pPr>
        <w:spacing w:line="276" w:lineRule="auto"/>
        <w:jc w:val="center"/>
        <w:rPr>
          <w:b/>
          <w:bCs/>
        </w:rPr>
      </w:pPr>
      <w:r w:rsidRPr="008141DA">
        <w:rPr>
          <w:b/>
          <w:bCs/>
        </w:rPr>
        <w:t>Článek 1</w:t>
      </w:r>
    </w:p>
    <w:p w14:paraId="5BBE2DCA" w14:textId="77777777" w:rsidR="002E58D6" w:rsidRPr="008141DA" w:rsidRDefault="002E58D6" w:rsidP="008141DA">
      <w:pPr>
        <w:spacing w:line="276" w:lineRule="auto"/>
        <w:jc w:val="center"/>
        <w:rPr>
          <w:b/>
          <w:bCs/>
        </w:rPr>
      </w:pPr>
      <w:r w:rsidRPr="008141DA">
        <w:rPr>
          <w:b/>
          <w:bCs/>
        </w:rPr>
        <w:t>Cíl vyhlášky</w:t>
      </w:r>
    </w:p>
    <w:p w14:paraId="2E6CB647" w14:textId="7F80AF76" w:rsidR="002E58D6" w:rsidRDefault="002E58D6" w:rsidP="008141DA">
      <w:pPr>
        <w:spacing w:line="276" w:lineRule="auto"/>
        <w:jc w:val="both"/>
      </w:pPr>
      <w:r w:rsidRPr="008141DA">
        <w:t xml:space="preserve">Cílem této vyhlášky je </w:t>
      </w:r>
      <w:r w:rsidR="008141DA" w:rsidRPr="00450D7E">
        <w:t>omezení, resp. snížení dostupnosti EHZ</w:t>
      </w:r>
      <w:r w:rsidR="008141DA">
        <w:t xml:space="preserve">, a tím i snížení </w:t>
      </w:r>
      <w:r w:rsidR="008141DA" w:rsidRPr="00450D7E">
        <w:t>mír</w:t>
      </w:r>
      <w:r w:rsidR="008141DA">
        <w:t>y</w:t>
      </w:r>
      <w:r w:rsidR="008141DA" w:rsidRPr="00450D7E">
        <w:t xml:space="preserve"> kriminality ve městě</w:t>
      </w:r>
      <w:r w:rsidR="008141DA">
        <w:t>.</w:t>
      </w:r>
    </w:p>
    <w:bookmarkEnd w:id="0"/>
    <w:p w14:paraId="59A3F21D" w14:textId="77777777" w:rsidR="008141DA" w:rsidRPr="008141DA" w:rsidRDefault="008141DA" w:rsidP="008141DA">
      <w:pPr>
        <w:spacing w:line="276" w:lineRule="auto"/>
        <w:jc w:val="both"/>
        <w:rPr>
          <w:b/>
          <w:bCs/>
          <w:i/>
          <w:iCs/>
        </w:rPr>
      </w:pPr>
    </w:p>
    <w:p w14:paraId="1B999D95" w14:textId="77777777" w:rsidR="00DC3232" w:rsidRPr="008141DA" w:rsidRDefault="002E58D6" w:rsidP="008141DA">
      <w:pPr>
        <w:spacing w:line="276" w:lineRule="auto"/>
        <w:jc w:val="center"/>
        <w:rPr>
          <w:b/>
          <w:bCs/>
        </w:rPr>
      </w:pPr>
      <w:r w:rsidRPr="008141DA">
        <w:rPr>
          <w:b/>
          <w:bCs/>
        </w:rPr>
        <w:t>Článek 2</w:t>
      </w:r>
    </w:p>
    <w:p w14:paraId="6F3F2429" w14:textId="77777777" w:rsidR="00DC3232" w:rsidRPr="008141DA" w:rsidRDefault="00DC3232" w:rsidP="008141DA">
      <w:pPr>
        <w:spacing w:line="276" w:lineRule="auto"/>
        <w:jc w:val="center"/>
        <w:rPr>
          <w:b/>
          <w:bCs/>
        </w:rPr>
      </w:pPr>
      <w:r w:rsidRPr="008141DA">
        <w:rPr>
          <w:b/>
          <w:bCs/>
        </w:rPr>
        <w:t xml:space="preserve">Zákaz provozování </w:t>
      </w:r>
    </w:p>
    <w:p w14:paraId="22D8AF49" w14:textId="4F08EF00" w:rsidR="00DC3232" w:rsidRPr="008141DA" w:rsidRDefault="00DC3232" w:rsidP="008141DA">
      <w:pPr>
        <w:spacing w:line="276" w:lineRule="auto"/>
        <w:jc w:val="both"/>
        <w:rPr>
          <w:b/>
          <w:bCs/>
          <w:i/>
          <w:iCs/>
        </w:rPr>
      </w:pPr>
      <w:r w:rsidRPr="008141DA">
        <w:t>Provozování binga, technické hry, živé hry a turnaje malého rozsahu je na celém území obce zakázáno.</w:t>
      </w:r>
      <w:r w:rsidR="00C5171E" w:rsidRPr="00C5171E">
        <w:t xml:space="preserve"> </w:t>
      </w:r>
    </w:p>
    <w:p w14:paraId="6DC95710" w14:textId="77777777" w:rsidR="00DC3232" w:rsidRPr="008141DA" w:rsidRDefault="00DC3232" w:rsidP="008141DA">
      <w:pPr>
        <w:spacing w:line="276" w:lineRule="auto"/>
        <w:jc w:val="both"/>
        <w:rPr>
          <w:b/>
          <w:bCs/>
          <w:i/>
          <w:iCs/>
        </w:rPr>
      </w:pPr>
    </w:p>
    <w:p w14:paraId="601DEEF5" w14:textId="77777777" w:rsidR="001E01F2" w:rsidRPr="008141DA" w:rsidRDefault="001E01F2" w:rsidP="008141DA">
      <w:pPr>
        <w:spacing w:line="276" w:lineRule="auto"/>
        <w:jc w:val="center"/>
        <w:rPr>
          <w:b/>
          <w:bCs/>
        </w:rPr>
      </w:pPr>
      <w:r w:rsidRPr="008141DA">
        <w:rPr>
          <w:b/>
          <w:bCs/>
        </w:rPr>
        <w:t>Článek 3</w:t>
      </w:r>
    </w:p>
    <w:p w14:paraId="77650770" w14:textId="77777777" w:rsidR="001E01F2" w:rsidRPr="008141DA" w:rsidRDefault="001E01F2" w:rsidP="008141DA">
      <w:pPr>
        <w:spacing w:line="276" w:lineRule="auto"/>
        <w:jc w:val="center"/>
        <w:rPr>
          <w:b/>
          <w:bCs/>
        </w:rPr>
      </w:pPr>
      <w:r w:rsidRPr="008141DA">
        <w:rPr>
          <w:b/>
          <w:bCs/>
        </w:rPr>
        <w:t>Přechodné ustanovení</w:t>
      </w:r>
    </w:p>
    <w:p w14:paraId="6F8FB3BD" w14:textId="77777777" w:rsidR="001E01F2" w:rsidRPr="008141DA" w:rsidRDefault="001E01F2" w:rsidP="008141DA">
      <w:pPr>
        <w:spacing w:line="276" w:lineRule="auto"/>
        <w:jc w:val="both"/>
        <w:rPr>
          <w:bCs/>
          <w:iCs/>
        </w:rPr>
      </w:pPr>
      <w:r w:rsidRPr="008141DA">
        <w:rPr>
          <w:bCs/>
          <w:iCs/>
        </w:rPr>
        <w:t xml:space="preserve">Bingo, technickou hru, živou hru a turnaje malého rozsahu povolené přede dnem nabytí účinnosti této vyhlášky lze provozovat nejdéle do doby </w:t>
      </w:r>
      <w:r w:rsidR="00947156" w:rsidRPr="008141DA">
        <w:rPr>
          <w:bCs/>
          <w:iCs/>
        </w:rPr>
        <w:t>platnosti vydaného</w:t>
      </w:r>
      <w:r w:rsidRPr="008141DA">
        <w:rPr>
          <w:bCs/>
          <w:iCs/>
        </w:rPr>
        <w:t xml:space="preserve"> povolení. </w:t>
      </w:r>
    </w:p>
    <w:p w14:paraId="58263BB8" w14:textId="77777777" w:rsidR="007A26A0" w:rsidRPr="008141DA" w:rsidRDefault="007A26A0" w:rsidP="008141DA">
      <w:pPr>
        <w:spacing w:line="276" w:lineRule="auto"/>
        <w:jc w:val="both"/>
        <w:rPr>
          <w:bCs/>
          <w:iCs/>
        </w:rPr>
      </w:pPr>
    </w:p>
    <w:p w14:paraId="4DCDEC77" w14:textId="77777777" w:rsidR="007A26A0" w:rsidRPr="008141DA" w:rsidRDefault="007A26A0" w:rsidP="008141DA">
      <w:pPr>
        <w:spacing w:line="276" w:lineRule="auto"/>
        <w:jc w:val="center"/>
        <w:rPr>
          <w:b/>
        </w:rPr>
      </w:pPr>
      <w:r w:rsidRPr="008141DA">
        <w:rPr>
          <w:b/>
        </w:rPr>
        <w:t>Článek 4</w:t>
      </w:r>
    </w:p>
    <w:p w14:paraId="6FF57D46" w14:textId="77777777" w:rsidR="007A26A0" w:rsidRPr="008141DA" w:rsidRDefault="007A26A0" w:rsidP="008141DA">
      <w:pPr>
        <w:spacing w:line="276" w:lineRule="auto"/>
        <w:jc w:val="center"/>
        <w:rPr>
          <w:b/>
        </w:rPr>
      </w:pPr>
      <w:r w:rsidRPr="008141DA">
        <w:rPr>
          <w:b/>
        </w:rPr>
        <w:t>Zrušovací ustanovení</w:t>
      </w:r>
    </w:p>
    <w:p w14:paraId="56D66B83" w14:textId="0275B51E" w:rsidR="007A26A0" w:rsidRPr="008141DA" w:rsidRDefault="007A26A0" w:rsidP="008141DA">
      <w:pPr>
        <w:spacing w:line="276" w:lineRule="auto"/>
        <w:jc w:val="both"/>
        <w:rPr>
          <w:bCs/>
          <w:iCs/>
        </w:rPr>
      </w:pPr>
      <w:r w:rsidRPr="008141DA">
        <w:rPr>
          <w:bCs/>
          <w:iCs/>
        </w:rPr>
        <w:t xml:space="preserve">Zrušuje se </w:t>
      </w:r>
      <w:r w:rsidR="008141DA">
        <w:rPr>
          <w:bCs/>
          <w:iCs/>
        </w:rPr>
        <w:t>O</w:t>
      </w:r>
      <w:r w:rsidRPr="008141DA">
        <w:rPr>
          <w:bCs/>
          <w:iCs/>
        </w:rPr>
        <w:t xml:space="preserve">becně závazná vyhláška </w:t>
      </w:r>
      <w:r w:rsidR="008141DA">
        <w:rPr>
          <w:bCs/>
          <w:iCs/>
        </w:rPr>
        <w:t xml:space="preserve">města Dobrovice </w:t>
      </w:r>
      <w:r w:rsidRPr="008141DA">
        <w:rPr>
          <w:bCs/>
          <w:iCs/>
        </w:rPr>
        <w:t xml:space="preserve">č. </w:t>
      </w:r>
      <w:r w:rsidR="008141DA">
        <w:rPr>
          <w:bCs/>
          <w:iCs/>
        </w:rPr>
        <w:t>2/20</w:t>
      </w:r>
      <w:r w:rsidR="00D656AC">
        <w:rPr>
          <w:bCs/>
          <w:iCs/>
        </w:rPr>
        <w:t>12</w:t>
      </w:r>
      <w:r w:rsidR="008141DA">
        <w:rPr>
          <w:bCs/>
          <w:iCs/>
        </w:rPr>
        <w:t xml:space="preserve"> </w:t>
      </w:r>
      <w:r w:rsidR="008141DA" w:rsidRPr="008141DA">
        <w:rPr>
          <w:bCs/>
          <w:iCs/>
        </w:rPr>
        <w:t>o stanovení míst, na kterých mohou být provozovány výherní hrací přístroje a jiná technická herní zařízení povolená Ministerstvem financí podle jiného právního předpisu</w:t>
      </w:r>
      <w:r w:rsidRPr="008141DA">
        <w:rPr>
          <w:bCs/>
          <w:iCs/>
        </w:rPr>
        <w:t xml:space="preserve"> ze dne </w:t>
      </w:r>
      <w:r w:rsidR="008141DA">
        <w:rPr>
          <w:bCs/>
          <w:iCs/>
        </w:rPr>
        <w:t>18.06.2012.</w:t>
      </w:r>
    </w:p>
    <w:p w14:paraId="6F8B7BF9" w14:textId="77777777" w:rsidR="007A26A0" w:rsidRPr="008141DA" w:rsidRDefault="007A26A0" w:rsidP="008141DA">
      <w:pPr>
        <w:spacing w:line="276" w:lineRule="auto"/>
        <w:jc w:val="both"/>
        <w:rPr>
          <w:b/>
        </w:rPr>
      </w:pPr>
    </w:p>
    <w:p w14:paraId="551FE848" w14:textId="77777777" w:rsidR="001E01F2" w:rsidRPr="008141DA" w:rsidRDefault="001E01F2" w:rsidP="008141DA">
      <w:pPr>
        <w:spacing w:line="276" w:lineRule="auto"/>
        <w:jc w:val="both"/>
        <w:rPr>
          <w:bCs/>
          <w:iCs/>
        </w:rPr>
      </w:pPr>
    </w:p>
    <w:p w14:paraId="441EF07E" w14:textId="77777777" w:rsidR="00DC3232" w:rsidRPr="008141DA" w:rsidRDefault="00DC3232" w:rsidP="008141DA">
      <w:pPr>
        <w:spacing w:line="276" w:lineRule="auto"/>
        <w:jc w:val="center"/>
        <w:rPr>
          <w:b/>
        </w:rPr>
      </w:pPr>
      <w:r w:rsidRPr="008141DA">
        <w:rPr>
          <w:b/>
        </w:rPr>
        <w:t>Čl</w:t>
      </w:r>
      <w:r w:rsidR="007A26A0" w:rsidRPr="008141DA">
        <w:rPr>
          <w:b/>
        </w:rPr>
        <w:t>ánek 5</w:t>
      </w:r>
    </w:p>
    <w:p w14:paraId="71FCDF8C" w14:textId="77777777" w:rsidR="00DC3232" w:rsidRPr="008141DA" w:rsidRDefault="00DC3232" w:rsidP="008141DA">
      <w:pPr>
        <w:spacing w:line="276" w:lineRule="auto"/>
        <w:jc w:val="center"/>
        <w:rPr>
          <w:b/>
        </w:rPr>
      </w:pPr>
      <w:r w:rsidRPr="008141DA">
        <w:rPr>
          <w:b/>
        </w:rPr>
        <w:t>Účinnost</w:t>
      </w:r>
    </w:p>
    <w:p w14:paraId="1036DBD3" w14:textId="77777777" w:rsidR="00410D41" w:rsidRPr="008141DA" w:rsidRDefault="00410D41" w:rsidP="008141DA">
      <w:pPr>
        <w:spacing w:line="276" w:lineRule="auto"/>
        <w:jc w:val="both"/>
      </w:pPr>
      <w:r w:rsidRPr="008141DA">
        <w:t>Tato vyhláška nabývá účinnosti počátkem patnáctého dne následujícího po dni jejího vyhlášení.</w:t>
      </w:r>
    </w:p>
    <w:p w14:paraId="239BECE5" w14:textId="77777777" w:rsidR="001E01F2" w:rsidRPr="008141DA" w:rsidRDefault="001E01F2" w:rsidP="008141DA">
      <w:pPr>
        <w:spacing w:line="276" w:lineRule="auto"/>
        <w:jc w:val="both"/>
        <w:rPr>
          <w:b/>
          <w:bCs/>
          <w:i/>
          <w:iCs/>
        </w:rPr>
      </w:pPr>
    </w:p>
    <w:p w14:paraId="2FDBCC5B" w14:textId="77777777" w:rsidR="00DC3232" w:rsidRPr="008141DA" w:rsidRDefault="00DC3232" w:rsidP="008141DA">
      <w:pPr>
        <w:spacing w:line="276" w:lineRule="auto"/>
        <w:jc w:val="both"/>
        <w:rPr>
          <w:b/>
          <w:bCs/>
          <w:i/>
          <w:iCs/>
        </w:rPr>
      </w:pPr>
    </w:p>
    <w:p w14:paraId="07121A15" w14:textId="243496AA" w:rsidR="009A230A" w:rsidRPr="008141DA" w:rsidRDefault="009A230A" w:rsidP="008141DA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Cs w:val="24"/>
        </w:rPr>
      </w:pPr>
      <w:r w:rsidRPr="008141DA">
        <w:rPr>
          <w:i/>
          <w:szCs w:val="24"/>
        </w:rPr>
        <w:tab/>
      </w:r>
    </w:p>
    <w:p w14:paraId="5C7F48DB" w14:textId="77777777" w:rsidR="009A230A" w:rsidRPr="008141DA" w:rsidRDefault="009A230A" w:rsidP="008141DA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  <w:szCs w:val="24"/>
        </w:rPr>
      </w:pPr>
      <w:r w:rsidRPr="008141DA">
        <w:rPr>
          <w:i/>
          <w:szCs w:val="24"/>
        </w:rPr>
        <w:tab/>
        <w:t>...................................</w:t>
      </w:r>
      <w:r w:rsidRPr="008141DA">
        <w:rPr>
          <w:i/>
          <w:szCs w:val="24"/>
        </w:rPr>
        <w:tab/>
      </w:r>
      <w:r w:rsidRPr="008141DA">
        <w:rPr>
          <w:i/>
          <w:szCs w:val="24"/>
        </w:rPr>
        <w:tab/>
        <w:t xml:space="preserve">    ...................................</w:t>
      </w:r>
    </w:p>
    <w:p w14:paraId="1A1AEE05" w14:textId="6F78230A" w:rsidR="009A230A" w:rsidRPr="008141DA" w:rsidRDefault="008141DA" w:rsidP="008141DA">
      <w:pPr>
        <w:pStyle w:val="Zkladntext"/>
        <w:tabs>
          <w:tab w:val="left" w:pos="709"/>
          <w:tab w:val="left" w:pos="6660"/>
        </w:tabs>
        <w:spacing w:after="0" w:line="276" w:lineRule="auto"/>
        <w:rPr>
          <w:szCs w:val="24"/>
        </w:rPr>
      </w:pPr>
      <w:r>
        <w:rPr>
          <w:szCs w:val="24"/>
        </w:rPr>
        <w:tab/>
        <w:t>Mgr. Tomáš Sedláček</w:t>
      </w:r>
      <w:r w:rsidR="009A230A" w:rsidRPr="008141DA">
        <w:rPr>
          <w:szCs w:val="24"/>
        </w:rPr>
        <w:t xml:space="preserve"> </w:t>
      </w:r>
      <w:r w:rsidR="009A230A" w:rsidRPr="008141DA">
        <w:rPr>
          <w:szCs w:val="24"/>
        </w:rPr>
        <w:tab/>
        <w:t xml:space="preserve">    </w:t>
      </w:r>
      <w:r>
        <w:rPr>
          <w:szCs w:val="24"/>
        </w:rPr>
        <w:t>Eduard Lutišan</w:t>
      </w:r>
    </w:p>
    <w:p w14:paraId="1629EBC5" w14:textId="7C0CF1CB" w:rsidR="009A230A" w:rsidRPr="008141DA" w:rsidRDefault="009A230A" w:rsidP="008141DA">
      <w:pPr>
        <w:pStyle w:val="Zkladntext"/>
        <w:tabs>
          <w:tab w:val="left" w:pos="1080"/>
          <w:tab w:val="left" w:pos="7020"/>
        </w:tabs>
        <w:spacing w:after="0" w:line="276" w:lineRule="auto"/>
        <w:rPr>
          <w:szCs w:val="24"/>
        </w:rPr>
      </w:pPr>
      <w:r w:rsidRPr="008141DA">
        <w:rPr>
          <w:szCs w:val="24"/>
        </w:rPr>
        <w:tab/>
        <w:t xml:space="preserve">     starosta </w:t>
      </w:r>
      <w:r w:rsidR="00115342">
        <w:rPr>
          <w:szCs w:val="24"/>
        </w:rPr>
        <w:t>v.r.</w:t>
      </w:r>
      <w:r w:rsidRPr="008141DA">
        <w:rPr>
          <w:szCs w:val="24"/>
        </w:rPr>
        <w:tab/>
        <w:t>místostarosta</w:t>
      </w:r>
      <w:r w:rsidR="00115342">
        <w:rPr>
          <w:szCs w:val="24"/>
        </w:rPr>
        <w:t xml:space="preserve"> v.r.</w:t>
      </w:r>
    </w:p>
    <w:sectPr w:rsidR="009A230A" w:rsidRPr="008141DA" w:rsidSect="008141D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F708C" w14:textId="77777777" w:rsidR="00BF4731" w:rsidRDefault="00BF4731" w:rsidP="00993490">
      <w:r>
        <w:separator/>
      </w:r>
    </w:p>
  </w:endnote>
  <w:endnote w:type="continuationSeparator" w:id="0">
    <w:p w14:paraId="43EDE677" w14:textId="77777777" w:rsidR="00BF4731" w:rsidRDefault="00BF4731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7403A" w14:textId="77777777" w:rsidR="00BF4731" w:rsidRDefault="00BF4731" w:rsidP="00993490">
      <w:r>
        <w:separator/>
      </w:r>
    </w:p>
  </w:footnote>
  <w:footnote w:type="continuationSeparator" w:id="0">
    <w:p w14:paraId="08EBBD03" w14:textId="77777777" w:rsidR="00BF4731" w:rsidRDefault="00BF4731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24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4887">
    <w:abstractNumId w:val="1"/>
  </w:num>
  <w:num w:numId="3" w16cid:durableId="542210520">
    <w:abstractNumId w:val="0"/>
  </w:num>
  <w:num w:numId="4" w16cid:durableId="496531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41F8C"/>
    <w:rsid w:val="00071E91"/>
    <w:rsid w:val="000D7AC1"/>
    <w:rsid w:val="00115342"/>
    <w:rsid w:val="001D564B"/>
    <w:rsid w:val="001E01F2"/>
    <w:rsid w:val="002108A0"/>
    <w:rsid w:val="00216345"/>
    <w:rsid w:val="002207BA"/>
    <w:rsid w:val="0029665B"/>
    <w:rsid w:val="002B250C"/>
    <w:rsid w:val="002D2E46"/>
    <w:rsid w:val="002E58D6"/>
    <w:rsid w:val="00356020"/>
    <w:rsid w:val="0040224F"/>
    <w:rsid w:val="00410D41"/>
    <w:rsid w:val="00471016"/>
    <w:rsid w:val="004940ED"/>
    <w:rsid w:val="004B211F"/>
    <w:rsid w:val="004B5BE1"/>
    <w:rsid w:val="004D72B2"/>
    <w:rsid w:val="00550D6B"/>
    <w:rsid w:val="005B672B"/>
    <w:rsid w:val="005E0B88"/>
    <w:rsid w:val="005E3591"/>
    <w:rsid w:val="005F1A32"/>
    <w:rsid w:val="006753C4"/>
    <w:rsid w:val="006D76B9"/>
    <w:rsid w:val="006E4A5A"/>
    <w:rsid w:val="00742381"/>
    <w:rsid w:val="00790817"/>
    <w:rsid w:val="007A074A"/>
    <w:rsid w:val="007A26A0"/>
    <w:rsid w:val="008141DA"/>
    <w:rsid w:val="008A185C"/>
    <w:rsid w:val="008A5B20"/>
    <w:rsid w:val="00947156"/>
    <w:rsid w:val="0095053E"/>
    <w:rsid w:val="00954641"/>
    <w:rsid w:val="00954EF2"/>
    <w:rsid w:val="00993490"/>
    <w:rsid w:val="009A230A"/>
    <w:rsid w:val="009C6AF0"/>
    <w:rsid w:val="00A610F5"/>
    <w:rsid w:val="00B96E2A"/>
    <w:rsid w:val="00BB64BB"/>
    <w:rsid w:val="00BF07DF"/>
    <w:rsid w:val="00BF4731"/>
    <w:rsid w:val="00C507E7"/>
    <w:rsid w:val="00C5171E"/>
    <w:rsid w:val="00C61201"/>
    <w:rsid w:val="00D656AC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B250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25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B2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Ludmila Vokatá</cp:lastModifiedBy>
  <cp:revision>8</cp:revision>
  <cp:lastPrinted>2024-06-03T08:59:00Z</cp:lastPrinted>
  <dcterms:created xsi:type="dcterms:W3CDTF">2024-06-03T08:59:00Z</dcterms:created>
  <dcterms:modified xsi:type="dcterms:W3CDTF">2024-08-27T08:28:00Z</dcterms:modified>
</cp:coreProperties>
</file>