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F9326" w14:textId="77777777" w:rsidR="005752AC" w:rsidRPr="00682577" w:rsidRDefault="005752AC" w:rsidP="005752AC">
      <w:pPr>
        <w:jc w:val="center"/>
        <w:outlineLvl w:val="0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M Ě S T O   H O Š T K A</w:t>
      </w:r>
    </w:p>
    <w:p w14:paraId="04CCEA8E" w14:textId="77777777" w:rsidR="005752AC" w:rsidRPr="00731EE2" w:rsidRDefault="005752AC" w:rsidP="005752AC">
      <w:pPr>
        <w:jc w:val="center"/>
      </w:pPr>
    </w:p>
    <w:p w14:paraId="444F0395" w14:textId="77777777" w:rsidR="005752AC" w:rsidRDefault="005752AC" w:rsidP="005752AC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ZASTUPITELSTVO MĚSTA HOŠTKY</w:t>
      </w:r>
    </w:p>
    <w:p w14:paraId="2649353C" w14:textId="77777777" w:rsidR="005752AC" w:rsidRPr="00731EE2" w:rsidRDefault="005752AC" w:rsidP="005752AC">
      <w:pPr>
        <w:pStyle w:val="Nzev"/>
        <w:spacing w:before="0" w:beforeAutospacing="0" w:after="0" w:afterAutospacing="0"/>
        <w:jc w:val="center"/>
        <w:rPr>
          <w:rFonts w:ascii="Times New Roman" w:hAnsi="Times New Roman" w:cs="Times New Roman" w:hint="default"/>
          <w:b/>
          <w:bCs/>
          <w:sz w:val="20"/>
        </w:rPr>
      </w:pPr>
    </w:p>
    <w:p w14:paraId="618C0AEC" w14:textId="77777777" w:rsidR="005752AC" w:rsidRPr="00E130A8" w:rsidRDefault="005752AC" w:rsidP="005752AC">
      <w:pPr>
        <w:pStyle w:val="Nzev"/>
        <w:spacing w:before="0" w:beforeAutospacing="0" w:after="0" w:afterAutospacing="0"/>
        <w:jc w:val="center"/>
        <w:rPr>
          <w:rFonts w:ascii="Times New Roman" w:hAnsi="Times New Roman" w:cs="Times New Roman" w:hint="default"/>
          <w:b/>
          <w:bCs/>
          <w:sz w:val="32"/>
          <w:szCs w:val="32"/>
        </w:rPr>
      </w:pPr>
      <w:r w:rsidRPr="00E130A8">
        <w:rPr>
          <w:rFonts w:ascii="Times New Roman" w:hAnsi="Times New Roman" w:cs="Times New Roman" w:hint="default"/>
          <w:b/>
          <w:bCs/>
          <w:sz w:val="32"/>
          <w:szCs w:val="32"/>
        </w:rPr>
        <w:t>Obecně závazná vyhláška</w:t>
      </w:r>
    </w:p>
    <w:p w14:paraId="24517B35" w14:textId="77777777" w:rsidR="00D55D1F" w:rsidRPr="00247904" w:rsidRDefault="00D55D1F" w:rsidP="00D55D1F">
      <w:pPr>
        <w:jc w:val="center"/>
        <w:rPr>
          <w:sz w:val="24"/>
          <w:szCs w:val="24"/>
        </w:rPr>
      </w:pPr>
    </w:p>
    <w:p w14:paraId="64F06171" w14:textId="52CE4A16" w:rsidR="00005517" w:rsidRPr="00F05E9C" w:rsidRDefault="00005517" w:rsidP="00005517">
      <w:pPr>
        <w:jc w:val="center"/>
        <w:rPr>
          <w:b/>
          <w:sz w:val="28"/>
          <w:szCs w:val="28"/>
        </w:rPr>
      </w:pPr>
      <w:r w:rsidRPr="00F05E9C">
        <w:rPr>
          <w:b/>
          <w:sz w:val="28"/>
          <w:szCs w:val="28"/>
        </w:rPr>
        <w:t xml:space="preserve">o zákazu </w:t>
      </w:r>
      <w:r>
        <w:rPr>
          <w:b/>
          <w:sz w:val="28"/>
          <w:szCs w:val="28"/>
        </w:rPr>
        <w:t xml:space="preserve">požívání </w:t>
      </w:r>
      <w:r w:rsidR="00390199">
        <w:rPr>
          <w:b/>
          <w:sz w:val="28"/>
          <w:szCs w:val="28"/>
        </w:rPr>
        <w:t xml:space="preserve">a užívání </w:t>
      </w:r>
      <w:r w:rsidR="004673B2">
        <w:rPr>
          <w:b/>
          <w:sz w:val="28"/>
          <w:szCs w:val="28"/>
        </w:rPr>
        <w:t xml:space="preserve">některých návykových látek </w:t>
      </w:r>
      <w:r>
        <w:rPr>
          <w:b/>
          <w:sz w:val="28"/>
          <w:szCs w:val="28"/>
        </w:rPr>
        <w:t xml:space="preserve">na vybraných veřejných prostranstvích </w:t>
      </w:r>
    </w:p>
    <w:p w14:paraId="74D706F0" w14:textId="77777777" w:rsidR="00247904" w:rsidRPr="00247904" w:rsidRDefault="00247904" w:rsidP="00D55D1F">
      <w:pPr>
        <w:jc w:val="both"/>
        <w:rPr>
          <w:i/>
          <w:sz w:val="24"/>
          <w:szCs w:val="24"/>
        </w:rPr>
      </w:pPr>
    </w:p>
    <w:p w14:paraId="78320BB0" w14:textId="3C6460F0" w:rsidR="00D55D1F" w:rsidRPr="00005517" w:rsidRDefault="00D55D1F" w:rsidP="00D55D1F">
      <w:pPr>
        <w:jc w:val="both"/>
        <w:rPr>
          <w:i/>
          <w:sz w:val="24"/>
          <w:szCs w:val="24"/>
        </w:rPr>
      </w:pPr>
      <w:r w:rsidRPr="00005517">
        <w:rPr>
          <w:i/>
          <w:sz w:val="24"/>
          <w:szCs w:val="24"/>
        </w:rPr>
        <w:t xml:space="preserve">Zastupitelstvo </w:t>
      </w:r>
      <w:r w:rsidR="005752AC">
        <w:rPr>
          <w:i/>
          <w:sz w:val="24"/>
          <w:szCs w:val="24"/>
        </w:rPr>
        <w:t>města Hoštka</w:t>
      </w:r>
      <w:r w:rsidRPr="00005517">
        <w:rPr>
          <w:i/>
          <w:sz w:val="24"/>
          <w:szCs w:val="24"/>
        </w:rPr>
        <w:t xml:space="preserve"> se na svém zasedání dne</w:t>
      </w:r>
      <w:r w:rsidR="0002632D">
        <w:rPr>
          <w:i/>
          <w:sz w:val="24"/>
          <w:szCs w:val="24"/>
        </w:rPr>
        <w:t xml:space="preserve"> 16. června </w:t>
      </w:r>
      <w:r w:rsidR="00581776">
        <w:rPr>
          <w:i/>
          <w:sz w:val="24"/>
          <w:szCs w:val="24"/>
        </w:rPr>
        <w:t xml:space="preserve"> </w:t>
      </w:r>
      <w:r w:rsidR="005752AC">
        <w:rPr>
          <w:i/>
          <w:sz w:val="24"/>
          <w:szCs w:val="24"/>
        </w:rPr>
        <w:t>2025</w:t>
      </w:r>
      <w:r w:rsidRPr="00005517">
        <w:rPr>
          <w:i/>
          <w:sz w:val="24"/>
          <w:szCs w:val="24"/>
        </w:rPr>
        <w:t xml:space="preserve"> usneslo vydat na</w:t>
      </w:r>
      <w:r w:rsidR="004F0AE7">
        <w:rPr>
          <w:i/>
          <w:sz w:val="24"/>
          <w:szCs w:val="24"/>
        </w:rPr>
        <w:t> </w:t>
      </w:r>
      <w:r w:rsidRPr="00005517">
        <w:rPr>
          <w:i/>
          <w:sz w:val="24"/>
          <w:szCs w:val="24"/>
        </w:rPr>
        <w:t>základě ustanovení § 10 písm. a) a § 84 odst. 2 písm. h) zákona č. 128/2000 Sb., o</w:t>
      </w:r>
      <w:r w:rsidR="00312E25">
        <w:rPr>
          <w:i/>
          <w:sz w:val="24"/>
          <w:szCs w:val="24"/>
        </w:rPr>
        <w:t> </w:t>
      </w:r>
      <w:r w:rsidRPr="00005517">
        <w:rPr>
          <w:i/>
          <w:sz w:val="24"/>
          <w:szCs w:val="24"/>
        </w:rPr>
        <w:t>obcích (obecní zřízení), ve znění pozdějších předpisů, tuto obecně závaznou vyhlášku (dále jen „vyhláška“):</w:t>
      </w:r>
    </w:p>
    <w:p w14:paraId="32F74B5C" w14:textId="77777777" w:rsidR="00247904" w:rsidRPr="00247904" w:rsidRDefault="00247904" w:rsidP="00D55D1F">
      <w:pPr>
        <w:jc w:val="both"/>
        <w:rPr>
          <w:szCs w:val="24"/>
        </w:rPr>
      </w:pPr>
    </w:p>
    <w:p w14:paraId="5412DBF7" w14:textId="77777777" w:rsidR="00005517" w:rsidRPr="00005517" w:rsidRDefault="00005517" w:rsidP="00005517">
      <w:pPr>
        <w:jc w:val="center"/>
        <w:rPr>
          <w:b/>
          <w:sz w:val="24"/>
          <w:szCs w:val="24"/>
        </w:rPr>
      </w:pPr>
      <w:r w:rsidRPr="00005517">
        <w:rPr>
          <w:b/>
          <w:sz w:val="24"/>
          <w:szCs w:val="24"/>
        </w:rPr>
        <w:t>Článek 1</w:t>
      </w:r>
    </w:p>
    <w:p w14:paraId="728D80DF" w14:textId="77777777" w:rsidR="00005517" w:rsidRPr="00005517" w:rsidRDefault="00005517" w:rsidP="00005517">
      <w:pPr>
        <w:jc w:val="center"/>
        <w:rPr>
          <w:b/>
          <w:sz w:val="24"/>
          <w:szCs w:val="24"/>
        </w:rPr>
      </w:pPr>
      <w:r w:rsidRPr="00005517">
        <w:rPr>
          <w:b/>
          <w:sz w:val="24"/>
          <w:szCs w:val="24"/>
        </w:rPr>
        <w:t>Předmět a cíl vyhlášky</w:t>
      </w:r>
    </w:p>
    <w:p w14:paraId="3995EBAA" w14:textId="77777777" w:rsidR="00005517" w:rsidRPr="00A44EDD" w:rsidRDefault="00005517" w:rsidP="00005517">
      <w:pPr>
        <w:rPr>
          <w:szCs w:val="24"/>
        </w:rPr>
      </w:pPr>
    </w:p>
    <w:p w14:paraId="477EADF3" w14:textId="0569254D" w:rsidR="00005517" w:rsidRPr="00247904" w:rsidRDefault="00005517" w:rsidP="00247904">
      <w:pPr>
        <w:jc w:val="both"/>
        <w:rPr>
          <w:sz w:val="24"/>
          <w:szCs w:val="24"/>
        </w:rPr>
      </w:pPr>
      <w:r w:rsidRPr="00005517">
        <w:rPr>
          <w:sz w:val="24"/>
          <w:szCs w:val="24"/>
        </w:rPr>
        <w:t>Cílem této vyhlášky je přispět k ochraně veřejného pořádku, dobrých mravů, bezpečnosti v</w:t>
      </w:r>
      <w:r w:rsidR="005752AC">
        <w:rPr>
          <w:sz w:val="24"/>
          <w:szCs w:val="24"/>
        </w:rPr>
        <w:t>e městě</w:t>
      </w:r>
      <w:r w:rsidR="00D51F92">
        <w:rPr>
          <w:sz w:val="24"/>
          <w:szCs w:val="24"/>
        </w:rPr>
        <w:t xml:space="preserve"> </w:t>
      </w:r>
      <w:r w:rsidR="005752AC">
        <w:rPr>
          <w:sz w:val="24"/>
          <w:szCs w:val="24"/>
        </w:rPr>
        <w:t>Hoštka</w:t>
      </w:r>
      <w:r w:rsidR="00D51F92">
        <w:rPr>
          <w:sz w:val="24"/>
          <w:szCs w:val="24"/>
        </w:rPr>
        <w:t xml:space="preserve"> </w:t>
      </w:r>
      <w:r w:rsidR="004F0AE7" w:rsidRPr="00005517">
        <w:rPr>
          <w:sz w:val="24"/>
          <w:szCs w:val="24"/>
        </w:rPr>
        <w:t>(dále jen „</w:t>
      </w:r>
      <w:r w:rsidR="005752AC">
        <w:rPr>
          <w:sz w:val="24"/>
          <w:szCs w:val="24"/>
        </w:rPr>
        <w:t>město</w:t>
      </w:r>
      <w:r w:rsidR="004F0AE7" w:rsidRPr="00005517">
        <w:rPr>
          <w:sz w:val="24"/>
          <w:szCs w:val="24"/>
        </w:rPr>
        <w:t>“)</w:t>
      </w:r>
      <w:r w:rsidR="004F0AE7">
        <w:rPr>
          <w:sz w:val="24"/>
          <w:szCs w:val="24"/>
        </w:rPr>
        <w:t xml:space="preserve"> </w:t>
      </w:r>
      <w:r w:rsidRPr="00005517">
        <w:rPr>
          <w:sz w:val="24"/>
          <w:szCs w:val="24"/>
        </w:rPr>
        <w:t xml:space="preserve">a k zajištění mravního vývoje dětí a mladistvých v rámci zabezpečení místních záležitostí veřejného pořádku, a to prostřednictvím zákazu požívání </w:t>
      </w:r>
      <w:r w:rsidR="004673B2">
        <w:rPr>
          <w:sz w:val="24"/>
          <w:szCs w:val="24"/>
        </w:rPr>
        <w:t>a užívání některých návykových látek</w:t>
      </w:r>
      <w:r w:rsidR="004673B2" w:rsidRPr="00005517">
        <w:rPr>
          <w:rStyle w:val="Znakapoznpodarou"/>
          <w:sz w:val="24"/>
          <w:szCs w:val="24"/>
        </w:rPr>
        <w:footnoteReference w:id="1"/>
      </w:r>
      <w:r w:rsidR="004673B2" w:rsidRPr="00005517">
        <w:rPr>
          <w:sz w:val="24"/>
          <w:szCs w:val="24"/>
          <w:vertAlign w:val="superscript"/>
        </w:rPr>
        <w:t>)</w:t>
      </w:r>
      <w:r w:rsidR="004673B2">
        <w:rPr>
          <w:sz w:val="24"/>
          <w:szCs w:val="24"/>
        </w:rPr>
        <w:t xml:space="preserve">, a to požívání </w:t>
      </w:r>
      <w:r w:rsidRPr="00005517">
        <w:rPr>
          <w:sz w:val="24"/>
          <w:szCs w:val="24"/>
        </w:rPr>
        <w:t xml:space="preserve">alkoholických nápojů </w:t>
      </w:r>
      <w:r w:rsidR="001C779E">
        <w:rPr>
          <w:sz w:val="24"/>
          <w:szCs w:val="24"/>
        </w:rPr>
        <w:t xml:space="preserve">a </w:t>
      </w:r>
      <w:r w:rsidR="004673B2">
        <w:rPr>
          <w:sz w:val="24"/>
          <w:szCs w:val="24"/>
        </w:rPr>
        <w:t>užívání omamných</w:t>
      </w:r>
      <w:r w:rsidR="004673B2" w:rsidRPr="004673B2">
        <w:rPr>
          <w:sz w:val="24"/>
          <w:szCs w:val="24"/>
        </w:rPr>
        <w:t xml:space="preserve"> a</w:t>
      </w:r>
      <w:r w:rsidR="004673B2">
        <w:rPr>
          <w:sz w:val="24"/>
          <w:szCs w:val="24"/>
        </w:rPr>
        <w:t> </w:t>
      </w:r>
      <w:r w:rsidR="004673B2" w:rsidRPr="004673B2">
        <w:rPr>
          <w:sz w:val="24"/>
          <w:szCs w:val="24"/>
        </w:rPr>
        <w:t>psychotropní</w:t>
      </w:r>
      <w:r w:rsidR="004673B2">
        <w:rPr>
          <w:sz w:val="24"/>
          <w:szCs w:val="24"/>
        </w:rPr>
        <w:t>ch</w:t>
      </w:r>
      <w:r w:rsidR="004673B2" w:rsidRPr="004673B2">
        <w:rPr>
          <w:sz w:val="24"/>
          <w:szCs w:val="24"/>
        </w:rPr>
        <w:t xml:space="preserve"> lát</w:t>
      </w:r>
      <w:r w:rsidR="004673B2">
        <w:rPr>
          <w:sz w:val="24"/>
          <w:szCs w:val="24"/>
        </w:rPr>
        <w:t>e</w:t>
      </w:r>
      <w:r w:rsidR="004673B2" w:rsidRPr="004673B2">
        <w:rPr>
          <w:sz w:val="24"/>
          <w:szCs w:val="24"/>
        </w:rPr>
        <w:t>k</w:t>
      </w:r>
      <w:r w:rsidR="004673B2">
        <w:rPr>
          <w:sz w:val="24"/>
          <w:szCs w:val="24"/>
        </w:rPr>
        <w:t xml:space="preserve"> a jiných</w:t>
      </w:r>
      <w:r w:rsidR="004673B2" w:rsidRPr="004673B2">
        <w:rPr>
          <w:sz w:val="24"/>
          <w:szCs w:val="24"/>
        </w:rPr>
        <w:t xml:space="preserve"> lát</w:t>
      </w:r>
      <w:r w:rsidR="004673B2">
        <w:rPr>
          <w:sz w:val="24"/>
          <w:szCs w:val="24"/>
        </w:rPr>
        <w:t>e</w:t>
      </w:r>
      <w:r w:rsidR="004673B2" w:rsidRPr="004673B2">
        <w:rPr>
          <w:sz w:val="24"/>
          <w:szCs w:val="24"/>
        </w:rPr>
        <w:t>k s psychoaktivními účinky, jejichž užívání může vést nebo se podílet na vzniku a</w:t>
      </w:r>
      <w:r w:rsidR="004673B2">
        <w:rPr>
          <w:sz w:val="24"/>
          <w:szCs w:val="24"/>
        </w:rPr>
        <w:t> </w:t>
      </w:r>
      <w:r w:rsidR="004673B2" w:rsidRPr="004673B2">
        <w:rPr>
          <w:sz w:val="24"/>
          <w:szCs w:val="24"/>
        </w:rPr>
        <w:t>rozvoji duševních poruch a poruch chování</w:t>
      </w:r>
      <w:r w:rsidR="004673B2">
        <w:rPr>
          <w:sz w:val="24"/>
          <w:szCs w:val="24"/>
        </w:rPr>
        <w:t xml:space="preserve"> </w:t>
      </w:r>
      <w:r w:rsidRPr="00005517">
        <w:rPr>
          <w:sz w:val="24"/>
          <w:szCs w:val="24"/>
        </w:rPr>
        <w:t xml:space="preserve">na některých veřejných prostranstvích </w:t>
      </w:r>
      <w:r w:rsidR="00D51F92">
        <w:rPr>
          <w:sz w:val="24"/>
          <w:szCs w:val="24"/>
        </w:rPr>
        <w:t>obce</w:t>
      </w:r>
      <w:r w:rsidR="00CA7F84">
        <w:rPr>
          <w:sz w:val="24"/>
          <w:szCs w:val="24"/>
        </w:rPr>
        <w:t xml:space="preserve"> (dále jen „některé návykové látky“)</w:t>
      </w:r>
      <w:r w:rsidR="00247904">
        <w:rPr>
          <w:sz w:val="24"/>
          <w:szCs w:val="24"/>
        </w:rPr>
        <w:t xml:space="preserve">. </w:t>
      </w:r>
    </w:p>
    <w:p w14:paraId="61E43145" w14:textId="77777777" w:rsidR="00005517" w:rsidRPr="00005517" w:rsidRDefault="00005517" w:rsidP="00005517">
      <w:pPr>
        <w:rPr>
          <w:sz w:val="24"/>
          <w:szCs w:val="24"/>
        </w:rPr>
      </w:pPr>
    </w:p>
    <w:p w14:paraId="0A4316C9" w14:textId="77777777" w:rsidR="00005517" w:rsidRPr="00005517" w:rsidRDefault="00005517" w:rsidP="00005517">
      <w:pPr>
        <w:jc w:val="center"/>
        <w:rPr>
          <w:b/>
          <w:sz w:val="24"/>
          <w:szCs w:val="24"/>
        </w:rPr>
      </w:pPr>
      <w:r w:rsidRPr="00005517">
        <w:rPr>
          <w:b/>
          <w:sz w:val="24"/>
          <w:szCs w:val="24"/>
        </w:rPr>
        <w:t xml:space="preserve">Článek </w:t>
      </w:r>
      <w:r w:rsidR="00247904">
        <w:rPr>
          <w:b/>
          <w:sz w:val="24"/>
          <w:szCs w:val="24"/>
        </w:rPr>
        <w:t>2</w:t>
      </w:r>
    </w:p>
    <w:p w14:paraId="4ACDD404" w14:textId="76D6626A" w:rsidR="00005517" w:rsidRPr="00005517" w:rsidRDefault="00005517" w:rsidP="00005517">
      <w:pPr>
        <w:jc w:val="center"/>
        <w:rPr>
          <w:b/>
          <w:sz w:val="24"/>
          <w:szCs w:val="24"/>
        </w:rPr>
      </w:pPr>
      <w:r w:rsidRPr="00005517">
        <w:rPr>
          <w:b/>
          <w:sz w:val="24"/>
          <w:szCs w:val="24"/>
        </w:rPr>
        <w:t xml:space="preserve">Zákaz požívání </w:t>
      </w:r>
      <w:r w:rsidR="00390199">
        <w:rPr>
          <w:b/>
          <w:sz w:val="24"/>
          <w:szCs w:val="24"/>
        </w:rPr>
        <w:t xml:space="preserve">a užívání </w:t>
      </w:r>
      <w:r w:rsidR="00CA7F84">
        <w:rPr>
          <w:b/>
          <w:sz w:val="24"/>
          <w:szCs w:val="24"/>
        </w:rPr>
        <w:t>některých návykových látek</w:t>
      </w:r>
    </w:p>
    <w:p w14:paraId="554B83BB" w14:textId="77777777" w:rsidR="00005517" w:rsidRPr="00005517" w:rsidRDefault="00005517" w:rsidP="00005517">
      <w:pPr>
        <w:rPr>
          <w:sz w:val="24"/>
          <w:szCs w:val="24"/>
        </w:rPr>
      </w:pPr>
    </w:p>
    <w:p w14:paraId="4D097473" w14:textId="77777777" w:rsidR="008D3B73" w:rsidRPr="00BA2216" w:rsidRDefault="00005517" w:rsidP="007619D8">
      <w:pPr>
        <w:jc w:val="both"/>
        <w:rPr>
          <w:sz w:val="24"/>
          <w:szCs w:val="24"/>
        </w:rPr>
      </w:pPr>
      <w:r w:rsidRPr="00005517">
        <w:rPr>
          <w:sz w:val="24"/>
          <w:szCs w:val="24"/>
        </w:rPr>
        <w:t>Zakazuje se požívání alkoholických nápojů</w:t>
      </w:r>
      <w:r w:rsidR="00395767" w:rsidRPr="00005517">
        <w:rPr>
          <w:rStyle w:val="Znakapoznpodarou"/>
          <w:sz w:val="24"/>
          <w:szCs w:val="24"/>
        </w:rPr>
        <w:footnoteReference w:id="2"/>
      </w:r>
      <w:r w:rsidR="00395767" w:rsidRPr="00005517">
        <w:rPr>
          <w:sz w:val="24"/>
          <w:szCs w:val="24"/>
          <w:vertAlign w:val="superscript"/>
        </w:rPr>
        <w:t>)</w:t>
      </w:r>
      <w:r w:rsidR="00247904">
        <w:rPr>
          <w:sz w:val="24"/>
          <w:szCs w:val="24"/>
        </w:rPr>
        <w:t xml:space="preserve"> </w:t>
      </w:r>
      <w:r w:rsidR="001C779E">
        <w:rPr>
          <w:sz w:val="24"/>
          <w:szCs w:val="24"/>
        </w:rPr>
        <w:t xml:space="preserve">a </w:t>
      </w:r>
      <w:r w:rsidR="004673B2">
        <w:rPr>
          <w:sz w:val="24"/>
          <w:szCs w:val="24"/>
        </w:rPr>
        <w:t>užívání omamných</w:t>
      </w:r>
      <w:r w:rsidR="004673B2" w:rsidRPr="004673B2">
        <w:rPr>
          <w:sz w:val="24"/>
          <w:szCs w:val="24"/>
        </w:rPr>
        <w:t xml:space="preserve"> a psychotropní</w:t>
      </w:r>
      <w:r w:rsidR="004673B2">
        <w:rPr>
          <w:sz w:val="24"/>
          <w:szCs w:val="24"/>
        </w:rPr>
        <w:t>ch</w:t>
      </w:r>
      <w:r w:rsidR="004673B2" w:rsidRPr="004673B2">
        <w:rPr>
          <w:sz w:val="24"/>
          <w:szCs w:val="24"/>
        </w:rPr>
        <w:t xml:space="preserve"> lát</w:t>
      </w:r>
      <w:r w:rsidR="004673B2">
        <w:rPr>
          <w:sz w:val="24"/>
          <w:szCs w:val="24"/>
        </w:rPr>
        <w:t>e</w:t>
      </w:r>
      <w:r w:rsidR="004673B2" w:rsidRPr="004673B2">
        <w:rPr>
          <w:sz w:val="24"/>
          <w:szCs w:val="24"/>
        </w:rPr>
        <w:t>k</w:t>
      </w:r>
      <w:r w:rsidR="004673B2">
        <w:rPr>
          <w:sz w:val="24"/>
          <w:szCs w:val="24"/>
        </w:rPr>
        <w:t xml:space="preserve"> a</w:t>
      </w:r>
      <w:r w:rsidR="00784D3B">
        <w:rPr>
          <w:sz w:val="24"/>
          <w:szCs w:val="24"/>
        </w:rPr>
        <w:t> </w:t>
      </w:r>
      <w:r w:rsidR="004673B2">
        <w:rPr>
          <w:sz w:val="24"/>
          <w:szCs w:val="24"/>
        </w:rPr>
        <w:t>jiných</w:t>
      </w:r>
      <w:r w:rsidR="004673B2" w:rsidRPr="004673B2">
        <w:rPr>
          <w:sz w:val="24"/>
          <w:szCs w:val="24"/>
        </w:rPr>
        <w:t xml:space="preserve"> lát</w:t>
      </w:r>
      <w:r w:rsidR="004673B2">
        <w:rPr>
          <w:sz w:val="24"/>
          <w:szCs w:val="24"/>
        </w:rPr>
        <w:t>e</w:t>
      </w:r>
      <w:r w:rsidR="004673B2" w:rsidRPr="004673B2">
        <w:rPr>
          <w:sz w:val="24"/>
          <w:szCs w:val="24"/>
        </w:rPr>
        <w:t>k s psychoaktivními účinky, jejichž užívání může vést nebo se podílet na vzniku a</w:t>
      </w:r>
      <w:r w:rsidR="004673B2">
        <w:rPr>
          <w:sz w:val="24"/>
          <w:szCs w:val="24"/>
        </w:rPr>
        <w:t> </w:t>
      </w:r>
      <w:r w:rsidR="004673B2" w:rsidRPr="004673B2">
        <w:rPr>
          <w:sz w:val="24"/>
          <w:szCs w:val="24"/>
        </w:rPr>
        <w:t xml:space="preserve">rozvoji duševních </w:t>
      </w:r>
      <w:r w:rsidR="004673B2" w:rsidRPr="00BA2216">
        <w:rPr>
          <w:sz w:val="24"/>
          <w:szCs w:val="24"/>
        </w:rPr>
        <w:t xml:space="preserve">poruch a poruch chování </w:t>
      </w:r>
      <w:r w:rsidR="00395767" w:rsidRPr="00BA2216">
        <w:rPr>
          <w:sz w:val="24"/>
          <w:szCs w:val="24"/>
        </w:rPr>
        <w:t>na</w:t>
      </w:r>
      <w:r w:rsidR="001C779E" w:rsidRPr="00BA2216">
        <w:rPr>
          <w:sz w:val="24"/>
          <w:szCs w:val="24"/>
        </w:rPr>
        <w:t> </w:t>
      </w:r>
      <w:r w:rsidR="00395767" w:rsidRPr="00BA2216">
        <w:rPr>
          <w:sz w:val="24"/>
          <w:szCs w:val="24"/>
        </w:rPr>
        <w:t>těchto veřejných prostranstvích</w:t>
      </w:r>
      <w:r w:rsidR="00395767" w:rsidRPr="00BA2216">
        <w:rPr>
          <w:rStyle w:val="Znakapoznpodarou"/>
          <w:sz w:val="24"/>
          <w:szCs w:val="24"/>
        </w:rPr>
        <w:footnoteReference w:id="3"/>
      </w:r>
      <w:r w:rsidR="00395767" w:rsidRPr="00BA2216">
        <w:rPr>
          <w:sz w:val="24"/>
          <w:szCs w:val="24"/>
          <w:vertAlign w:val="superscript"/>
        </w:rPr>
        <w:t>)</w:t>
      </w:r>
      <w:r w:rsidR="00395767" w:rsidRPr="00BA2216">
        <w:rPr>
          <w:sz w:val="24"/>
          <w:szCs w:val="24"/>
        </w:rPr>
        <w:t>:</w:t>
      </w:r>
    </w:p>
    <w:p w14:paraId="1DC83CBA" w14:textId="77777777" w:rsidR="00DF31F1" w:rsidRDefault="00DF31F1" w:rsidP="00DF31F1">
      <w:pPr>
        <w:numPr>
          <w:ilvl w:val="0"/>
          <w:numId w:val="3"/>
        </w:numPr>
        <w:spacing w:line="276" w:lineRule="auto"/>
        <w:ind w:hanging="294"/>
        <w:jc w:val="both"/>
        <w:rPr>
          <w:sz w:val="24"/>
          <w:szCs w:val="24"/>
        </w:rPr>
      </w:pPr>
      <w:r>
        <w:rPr>
          <w:sz w:val="24"/>
          <w:szCs w:val="24"/>
        </w:rPr>
        <w:t>náměstí Svobody v Hoštce,</w:t>
      </w:r>
    </w:p>
    <w:p w14:paraId="25CE68F0" w14:textId="77777777" w:rsidR="00DF31F1" w:rsidRDefault="00DF31F1" w:rsidP="00DF31F1">
      <w:pPr>
        <w:numPr>
          <w:ilvl w:val="0"/>
          <w:numId w:val="3"/>
        </w:numPr>
        <w:spacing w:line="276" w:lineRule="auto"/>
        <w:ind w:hanging="294"/>
        <w:jc w:val="both"/>
        <w:rPr>
          <w:sz w:val="24"/>
          <w:szCs w:val="24"/>
        </w:rPr>
      </w:pPr>
      <w:r>
        <w:rPr>
          <w:sz w:val="24"/>
          <w:szCs w:val="24"/>
        </w:rPr>
        <w:t>v okruhu 100 m od hranice areálu Základní a mateřské školy, ulice Litoměřická č. p. 267,</w:t>
      </w:r>
    </w:p>
    <w:p w14:paraId="7A9C8FF5" w14:textId="77777777" w:rsidR="00DF31F1" w:rsidRDefault="00DF31F1" w:rsidP="00DF31F1">
      <w:pPr>
        <w:numPr>
          <w:ilvl w:val="0"/>
          <w:numId w:val="3"/>
        </w:numPr>
        <w:spacing w:line="276" w:lineRule="auto"/>
        <w:ind w:hanging="294"/>
        <w:jc w:val="both"/>
        <w:rPr>
          <w:sz w:val="24"/>
          <w:szCs w:val="24"/>
        </w:rPr>
      </w:pPr>
      <w:r>
        <w:rPr>
          <w:sz w:val="24"/>
          <w:szCs w:val="24"/>
        </w:rPr>
        <w:t>v okruhu 50 m od prodejny potravin Litoměřická ulice č. p. 203,</w:t>
      </w:r>
    </w:p>
    <w:p w14:paraId="67B3D1AC" w14:textId="77777777" w:rsidR="00DF31F1" w:rsidRDefault="00DF31F1" w:rsidP="00DF31F1">
      <w:pPr>
        <w:numPr>
          <w:ilvl w:val="0"/>
          <w:numId w:val="3"/>
        </w:numPr>
        <w:spacing w:line="276" w:lineRule="auto"/>
        <w:ind w:hanging="294"/>
        <w:jc w:val="both"/>
        <w:rPr>
          <w:sz w:val="24"/>
          <w:szCs w:val="24"/>
        </w:rPr>
      </w:pPr>
      <w:r>
        <w:rPr>
          <w:sz w:val="24"/>
          <w:szCs w:val="24"/>
        </w:rPr>
        <w:t>v okruhu 50 m od prodejny potravin náměstí Svobody č. p. 90,</w:t>
      </w:r>
    </w:p>
    <w:p w14:paraId="787FA812" w14:textId="77777777" w:rsidR="00DF31F1" w:rsidRPr="00AE115A" w:rsidRDefault="00DF31F1" w:rsidP="00DF31F1">
      <w:pPr>
        <w:numPr>
          <w:ilvl w:val="0"/>
          <w:numId w:val="3"/>
        </w:numPr>
        <w:spacing w:line="276" w:lineRule="auto"/>
        <w:ind w:hanging="294"/>
        <w:jc w:val="both"/>
        <w:rPr>
          <w:sz w:val="24"/>
          <w:szCs w:val="24"/>
        </w:rPr>
      </w:pPr>
      <w:r w:rsidRPr="00AE115A">
        <w:rPr>
          <w:sz w:val="24"/>
          <w:szCs w:val="24"/>
        </w:rPr>
        <w:t>v „Areálu sportu, volného času a rekreace“ č. p. 298 a v okruhu 50 m od jeho hranice,</w:t>
      </w:r>
    </w:p>
    <w:p w14:paraId="545FACA7" w14:textId="77777777" w:rsidR="00DF31F1" w:rsidRDefault="00DF31F1" w:rsidP="00DF31F1">
      <w:pPr>
        <w:numPr>
          <w:ilvl w:val="0"/>
          <w:numId w:val="3"/>
        </w:numPr>
        <w:spacing w:line="276" w:lineRule="auto"/>
        <w:ind w:hanging="294"/>
        <w:jc w:val="both"/>
        <w:rPr>
          <w:sz w:val="24"/>
          <w:szCs w:val="24"/>
        </w:rPr>
      </w:pPr>
      <w:r>
        <w:rPr>
          <w:sz w:val="24"/>
          <w:szCs w:val="24"/>
        </w:rPr>
        <w:t>v prostoru autobusových zastávek,</w:t>
      </w:r>
    </w:p>
    <w:p w14:paraId="756F7515" w14:textId="07F8B4C0" w:rsidR="00DF31F1" w:rsidRDefault="00DF31F1" w:rsidP="00DF31F1">
      <w:pPr>
        <w:numPr>
          <w:ilvl w:val="0"/>
          <w:numId w:val="3"/>
        </w:numPr>
        <w:spacing w:line="276" w:lineRule="auto"/>
        <w:ind w:hanging="294"/>
        <w:jc w:val="both"/>
        <w:rPr>
          <w:sz w:val="24"/>
          <w:szCs w:val="24"/>
        </w:rPr>
      </w:pPr>
      <w:r w:rsidRPr="00BA2216">
        <w:rPr>
          <w:sz w:val="24"/>
          <w:szCs w:val="24"/>
        </w:rPr>
        <w:t xml:space="preserve">v okruhu 50 m od kostela </w:t>
      </w:r>
      <w:r w:rsidR="0030319D">
        <w:rPr>
          <w:sz w:val="24"/>
          <w:szCs w:val="24"/>
        </w:rPr>
        <w:t>S</w:t>
      </w:r>
      <w:r w:rsidRPr="00BA2216">
        <w:rPr>
          <w:sz w:val="24"/>
          <w:szCs w:val="24"/>
        </w:rPr>
        <w:t>v. Otmara</w:t>
      </w:r>
      <w:r w:rsidR="0030319D">
        <w:rPr>
          <w:sz w:val="24"/>
          <w:szCs w:val="24"/>
        </w:rPr>
        <w:t xml:space="preserve"> v Hoštce</w:t>
      </w:r>
      <w:r w:rsidRPr="00BA2216">
        <w:rPr>
          <w:sz w:val="24"/>
          <w:szCs w:val="24"/>
        </w:rPr>
        <w:t>,</w:t>
      </w:r>
    </w:p>
    <w:p w14:paraId="4E804544" w14:textId="7CEF8266" w:rsidR="0030319D" w:rsidRDefault="0030319D" w:rsidP="00DF31F1">
      <w:pPr>
        <w:numPr>
          <w:ilvl w:val="0"/>
          <w:numId w:val="3"/>
        </w:numPr>
        <w:spacing w:line="276" w:lineRule="auto"/>
        <w:ind w:hanging="294"/>
        <w:jc w:val="both"/>
        <w:rPr>
          <w:sz w:val="24"/>
          <w:szCs w:val="24"/>
        </w:rPr>
      </w:pPr>
      <w:r w:rsidRPr="00BA2216">
        <w:rPr>
          <w:sz w:val="24"/>
          <w:szCs w:val="24"/>
        </w:rPr>
        <w:t>v okruhu 50 m od</w:t>
      </w:r>
      <w:r>
        <w:rPr>
          <w:sz w:val="24"/>
          <w:szCs w:val="24"/>
        </w:rPr>
        <w:t xml:space="preserve"> kaple Nanebevzetí Panny Marie</w:t>
      </w:r>
      <w:r w:rsidRPr="0030319D">
        <w:rPr>
          <w:sz w:val="24"/>
          <w:szCs w:val="24"/>
        </w:rPr>
        <w:t xml:space="preserve"> </w:t>
      </w:r>
      <w:r>
        <w:rPr>
          <w:sz w:val="24"/>
          <w:szCs w:val="24"/>
        </w:rPr>
        <w:t>v Hoštce,</w:t>
      </w:r>
    </w:p>
    <w:p w14:paraId="0D322FA5" w14:textId="192F073C" w:rsidR="0030319D" w:rsidRPr="00BA2216" w:rsidRDefault="0030319D" w:rsidP="00DF31F1">
      <w:pPr>
        <w:numPr>
          <w:ilvl w:val="0"/>
          <w:numId w:val="3"/>
        </w:numPr>
        <w:spacing w:line="276" w:lineRule="auto"/>
        <w:ind w:hanging="294"/>
        <w:jc w:val="both"/>
        <w:rPr>
          <w:sz w:val="24"/>
          <w:szCs w:val="24"/>
        </w:rPr>
      </w:pPr>
      <w:r w:rsidRPr="00BA2216">
        <w:rPr>
          <w:sz w:val="24"/>
          <w:szCs w:val="24"/>
        </w:rPr>
        <w:t>v okruhu 50 m od</w:t>
      </w:r>
      <w:r>
        <w:rPr>
          <w:sz w:val="24"/>
          <w:szCs w:val="24"/>
        </w:rPr>
        <w:t xml:space="preserve"> kaple Sv. Antonína </w:t>
      </w:r>
      <w:proofErr w:type="spellStart"/>
      <w:r>
        <w:rPr>
          <w:sz w:val="24"/>
          <w:szCs w:val="24"/>
        </w:rPr>
        <w:t>Paduánského</w:t>
      </w:r>
      <w:proofErr w:type="spellEnd"/>
      <w:r>
        <w:rPr>
          <w:sz w:val="24"/>
          <w:szCs w:val="24"/>
        </w:rPr>
        <w:t xml:space="preserve"> ve Velešicích,</w:t>
      </w:r>
    </w:p>
    <w:p w14:paraId="4FEB8E7B" w14:textId="297270AE" w:rsidR="00DF31F1" w:rsidRDefault="0030319D" w:rsidP="00DF31F1">
      <w:pPr>
        <w:numPr>
          <w:ilvl w:val="0"/>
          <w:numId w:val="3"/>
        </w:numPr>
        <w:spacing w:line="276" w:lineRule="auto"/>
        <w:ind w:hanging="294"/>
        <w:jc w:val="both"/>
        <w:rPr>
          <w:sz w:val="24"/>
          <w:szCs w:val="24"/>
        </w:rPr>
      </w:pPr>
      <w:r w:rsidRPr="00AE115A">
        <w:rPr>
          <w:sz w:val="24"/>
          <w:szCs w:val="24"/>
        </w:rPr>
        <w:t>v okruhu 50 m od hranice</w:t>
      </w:r>
      <w:r>
        <w:rPr>
          <w:sz w:val="24"/>
          <w:szCs w:val="24"/>
        </w:rPr>
        <w:t xml:space="preserve"> </w:t>
      </w:r>
      <w:r w:rsidR="00DF31F1">
        <w:rPr>
          <w:sz w:val="24"/>
          <w:szCs w:val="24"/>
        </w:rPr>
        <w:t>hřbitov</w:t>
      </w:r>
      <w:r>
        <w:rPr>
          <w:sz w:val="24"/>
          <w:szCs w:val="24"/>
        </w:rPr>
        <w:t>a</w:t>
      </w:r>
      <w:r w:rsidR="00DF31F1">
        <w:rPr>
          <w:sz w:val="24"/>
          <w:szCs w:val="24"/>
        </w:rPr>
        <w:t xml:space="preserve"> v Hoštce,</w:t>
      </w:r>
    </w:p>
    <w:p w14:paraId="1AC5D53C" w14:textId="77777777" w:rsidR="00DF31F1" w:rsidRDefault="00DF31F1" w:rsidP="00DF31F1">
      <w:pPr>
        <w:numPr>
          <w:ilvl w:val="0"/>
          <w:numId w:val="3"/>
        </w:numPr>
        <w:spacing w:line="276" w:lineRule="auto"/>
        <w:ind w:hanging="294"/>
        <w:jc w:val="both"/>
        <w:rPr>
          <w:sz w:val="24"/>
          <w:szCs w:val="24"/>
        </w:rPr>
      </w:pPr>
      <w:r w:rsidRPr="00AD1C13">
        <w:rPr>
          <w:sz w:val="24"/>
          <w:szCs w:val="24"/>
        </w:rPr>
        <w:t>na dětských hřištích, pískovištích a dalších zařízeních určených pro dětské hry</w:t>
      </w:r>
      <w:r>
        <w:rPr>
          <w:sz w:val="24"/>
          <w:szCs w:val="24"/>
        </w:rPr>
        <w:t xml:space="preserve"> přístupných každému bez omezení,</w:t>
      </w:r>
    </w:p>
    <w:p w14:paraId="74EE0169" w14:textId="77777777" w:rsidR="0030319D" w:rsidRDefault="00DF31F1" w:rsidP="0030319D">
      <w:pPr>
        <w:numPr>
          <w:ilvl w:val="0"/>
          <w:numId w:val="3"/>
        </w:numPr>
        <w:ind w:hanging="294"/>
        <w:jc w:val="both"/>
        <w:rPr>
          <w:sz w:val="24"/>
          <w:szCs w:val="24"/>
        </w:rPr>
      </w:pPr>
      <w:r w:rsidRPr="00BA2216">
        <w:rPr>
          <w:sz w:val="24"/>
          <w:szCs w:val="24"/>
        </w:rPr>
        <w:lastRenderedPageBreak/>
        <w:t>náves v Malešově (p. p. č. 1692/1 a 1692/16 v katastrálním území Malešov u Hoštky)</w:t>
      </w:r>
      <w:r>
        <w:rPr>
          <w:sz w:val="24"/>
          <w:szCs w:val="24"/>
        </w:rPr>
        <w:t>,</w:t>
      </w:r>
    </w:p>
    <w:p w14:paraId="0D76D7EE" w14:textId="17C583EF" w:rsidR="00DF31F1" w:rsidRDefault="0030319D" w:rsidP="0030319D">
      <w:pPr>
        <w:numPr>
          <w:ilvl w:val="0"/>
          <w:numId w:val="3"/>
        </w:numPr>
        <w:ind w:hanging="294"/>
        <w:jc w:val="both"/>
        <w:rPr>
          <w:sz w:val="24"/>
          <w:szCs w:val="24"/>
        </w:rPr>
      </w:pPr>
      <w:r w:rsidRPr="0030319D">
        <w:rPr>
          <w:sz w:val="24"/>
          <w:szCs w:val="24"/>
        </w:rPr>
        <w:t xml:space="preserve">v okruhu 50 m od hranice hřbitova </w:t>
      </w:r>
      <w:r w:rsidR="00DF31F1" w:rsidRPr="0030319D">
        <w:rPr>
          <w:sz w:val="24"/>
          <w:szCs w:val="24"/>
        </w:rPr>
        <w:t xml:space="preserve">v Malešově </w:t>
      </w:r>
      <w:r w:rsidR="00A51DCA">
        <w:rPr>
          <w:sz w:val="24"/>
          <w:szCs w:val="24"/>
        </w:rPr>
        <w:t>u Hoštky.</w:t>
      </w:r>
    </w:p>
    <w:p w14:paraId="7C2E072A" w14:textId="77777777" w:rsidR="0030319D" w:rsidRPr="0030319D" w:rsidRDefault="0030319D" w:rsidP="0030319D">
      <w:pPr>
        <w:ind w:left="720"/>
        <w:jc w:val="both"/>
        <w:rPr>
          <w:sz w:val="24"/>
          <w:szCs w:val="24"/>
        </w:rPr>
      </w:pPr>
    </w:p>
    <w:p w14:paraId="0ABDF1F5" w14:textId="054A4647" w:rsidR="00614B84" w:rsidRPr="00614B84" w:rsidRDefault="00614B84" w:rsidP="00614B8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614B84">
        <w:rPr>
          <w:b/>
          <w:bCs/>
          <w:sz w:val="24"/>
          <w:szCs w:val="24"/>
        </w:rPr>
        <w:t xml:space="preserve">Článek </w:t>
      </w:r>
      <w:r w:rsidR="00247904">
        <w:rPr>
          <w:b/>
          <w:bCs/>
          <w:sz w:val="24"/>
          <w:szCs w:val="24"/>
        </w:rPr>
        <w:t>3</w:t>
      </w:r>
    </w:p>
    <w:p w14:paraId="33F7F708" w14:textId="3E593C13" w:rsidR="00614B84" w:rsidRPr="00BA2216" w:rsidRDefault="00614B84" w:rsidP="00614B8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A2216">
        <w:rPr>
          <w:b/>
          <w:bCs/>
          <w:sz w:val="24"/>
          <w:szCs w:val="24"/>
        </w:rPr>
        <w:t>Výjimky</w:t>
      </w:r>
    </w:p>
    <w:p w14:paraId="4ACCBC22" w14:textId="77777777" w:rsidR="00614B84" w:rsidRPr="00BA2216" w:rsidRDefault="00614B84" w:rsidP="00614B8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B5A301B" w14:textId="77777777" w:rsidR="007619D8" w:rsidRPr="00BA2216" w:rsidRDefault="00614B84" w:rsidP="007619D8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BA2216">
        <w:rPr>
          <w:sz w:val="24"/>
          <w:szCs w:val="24"/>
        </w:rPr>
        <w:t xml:space="preserve">Zákaz </w:t>
      </w:r>
      <w:r w:rsidR="00927EE0" w:rsidRPr="00BA2216">
        <w:rPr>
          <w:sz w:val="24"/>
          <w:szCs w:val="24"/>
        </w:rPr>
        <w:t xml:space="preserve">požívání alkoholických nápojů stanovený v čl. </w:t>
      </w:r>
      <w:r w:rsidR="00247904" w:rsidRPr="00BA2216">
        <w:rPr>
          <w:sz w:val="24"/>
          <w:szCs w:val="24"/>
        </w:rPr>
        <w:t>2</w:t>
      </w:r>
      <w:r w:rsidR="00927EE0" w:rsidRPr="00BA2216">
        <w:rPr>
          <w:sz w:val="24"/>
          <w:szCs w:val="24"/>
        </w:rPr>
        <w:t xml:space="preserve"> </w:t>
      </w:r>
      <w:proofErr w:type="gramStart"/>
      <w:r w:rsidR="00927EE0" w:rsidRPr="00BA2216">
        <w:rPr>
          <w:sz w:val="24"/>
          <w:szCs w:val="24"/>
        </w:rPr>
        <w:t>této</w:t>
      </w:r>
      <w:proofErr w:type="gramEnd"/>
      <w:r w:rsidR="00927EE0" w:rsidRPr="00BA2216">
        <w:rPr>
          <w:sz w:val="24"/>
          <w:szCs w:val="24"/>
        </w:rPr>
        <w:t xml:space="preserve"> vyhlášky neplatí</w:t>
      </w:r>
      <w:r w:rsidR="007619D8" w:rsidRPr="00BA2216">
        <w:rPr>
          <w:sz w:val="24"/>
          <w:szCs w:val="24"/>
        </w:rPr>
        <w:t>:</w:t>
      </w:r>
    </w:p>
    <w:p w14:paraId="3DF447C9" w14:textId="5D7EB059" w:rsidR="007619D8" w:rsidRPr="00BA2216" w:rsidRDefault="00BA2216" w:rsidP="007619D8">
      <w:pPr>
        <w:numPr>
          <w:ilvl w:val="1"/>
          <w:numId w:val="11"/>
        </w:numPr>
        <w:tabs>
          <w:tab w:val="clear" w:pos="1440"/>
        </w:tabs>
        <w:autoSpaceDE w:val="0"/>
        <w:autoSpaceDN w:val="0"/>
        <w:adjustRightInd w:val="0"/>
        <w:ind w:left="714" w:hanging="357"/>
        <w:jc w:val="both"/>
        <w:rPr>
          <w:sz w:val="24"/>
          <w:szCs w:val="24"/>
        </w:rPr>
      </w:pPr>
      <w:r w:rsidRPr="00BA2216">
        <w:rPr>
          <w:sz w:val="24"/>
          <w:szCs w:val="24"/>
        </w:rPr>
        <w:t>pro prostory restaurační předzahrádky po dobu provozní (otevírací) doby takové předzahrádky</w:t>
      </w:r>
      <w:r w:rsidR="007619D8" w:rsidRPr="00BA2216">
        <w:rPr>
          <w:sz w:val="24"/>
          <w:szCs w:val="24"/>
        </w:rPr>
        <w:t>;</w:t>
      </w:r>
    </w:p>
    <w:p w14:paraId="23B0EA8F" w14:textId="293CD89A" w:rsidR="00BA2216" w:rsidRPr="00BA2216" w:rsidRDefault="007619D8" w:rsidP="00BA2216">
      <w:pPr>
        <w:numPr>
          <w:ilvl w:val="1"/>
          <w:numId w:val="11"/>
        </w:numPr>
        <w:tabs>
          <w:tab w:val="clear" w:pos="1440"/>
        </w:tabs>
        <w:autoSpaceDE w:val="0"/>
        <w:autoSpaceDN w:val="0"/>
        <w:adjustRightInd w:val="0"/>
        <w:ind w:left="714" w:hanging="357"/>
        <w:jc w:val="both"/>
        <w:rPr>
          <w:sz w:val="24"/>
          <w:szCs w:val="24"/>
        </w:rPr>
      </w:pPr>
      <w:r w:rsidRPr="00BA2216">
        <w:rPr>
          <w:sz w:val="24"/>
          <w:szCs w:val="24"/>
        </w:rPr>
        <w:t>ve dnech 31. prosince a 1. ledna</w:t>
      </w:r>
      <w:r w:rsidR="00BA2216">
        <w:rPr>
          <w:sz w:val="24"/>
          <w:szCs w:val="24"/>
        </w:rPr>
        <w:t>;</w:t>
      </w:r>
    </w:p>
    <w:p w14:paraId="243F8C44" w14:textId="7263B0E2" w:rsidR="00BA2216" w:rsidRPr="00BA2216" w:rsidRDefault="00BA2216" w:rsidP="00BA2216">
      <w:pPr>
        <w:numPr>
          <w:ilvl w:val="1"/>
          <w:numId w:val="11"/>
        </w:numPr>
        <w:tabs>
          <w:tab w:val="clear" w:pos="1440"/>
        </w:tabs>
        <w:autoSpaceDE w:val="0"/>
        <w:autoSpaceDN w:val="0"/>
        <w:adjustRightInd w:val="0"/>
        <w:ind w:left="714" w:hanging="357"/>
        <w:jc w:val="both"/>
        <w:rPr>
          <w:sz w:val="24"/>
          <w:szCs w:val="24"/>
        </w:rPr>
      </w:pPr>
      <w:r w:rsidRPr="00BA2216">
        <w:rPr>
          <w:sz w:val="24"/>
          <w:szCs w:val="24"/>
        </w:rPr>
        <w:t>na dobu a místo konání veřejnosti přístupných kulturních a sportovních akcí</w:t>
      </w:r>
      <w:r>
        <w:rPr>
          <w:sz w:val="24"/>
          <w:szCs w:val="24"/>
        </w:rPr>
        <w:t>.</w:t>
      </w:r>
    </w:p>
    <w:p w14:paraId="51DED470" w14:textId="5B4F9446" w:rsidR="004673B2" w:rsidRPr="00BA2216" w:rsidRDefault="004673B2" w:rsidP="00614B84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BA2216">
        <w:rPr>
          <w:sz w:val="24"/>
          <w:szCs w:val="24"/>
        </w:rPr>
        <w:t xml:space="preserve">Zákaz užívání omamných a psychotropních látek a jiných látek s psychoaktivními účinky, jejichž užívání může vést nebo se podílet na vzniku a rozvoji duševních poruch a poruch chování stanovený v čl. 2 </w:t>
      </w:r>
      <w:proofErr w:type="gramStart"/>
      <w:r w:rsidRPr="00BA2216">
        <w:rPr>
          <w:sz w:val="24"/>
          <w:szCs w:val="24"/>
        </w:rPr>
        <w:t>této</w:t>
      </w:r>
      <w:proofErr w:type="gramEnd"/>
      <w:r w:rsidRPr="00BA2216">
        <w:rPr>
          <w:sz w:val="24"/>
          <w:szCs w:val="24"/>
        </w:rPr>
        <w:t xml:space="preserve"> vyhlášky neplatí v případech, kdy se jedná o užívání léčivého přípravku, je-li užití takového léčivého přípravku nezbytně nutné.</w:t>
      </w:r>
    </w:p>
    <w:p w14:paraId="5CA24B07" w14:textId="77777777" w:rsidR="00614B84" w:rsidRPr="00614B84" w:rsidRDefault="00614B84" w:rsidP="00614B8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592541A1" w14:textId="4CE3C5F0" w:rsidR="00614B84" w:rsidRPr="00614B84" w:rsidRDefault="00614B84" w:rsidP="00614B84">
      <w:pPr>
        <w:jc w:val="center"/>
        <w:rPr>
          <w:b/>
          <w:sz w:val="24"/>
          <w:szCs w:val="24"/>
        </w:rPr>
      </w:pPr>
      <w:r w:rsidRPr="00614B84">
        <w:rPr>
          <w:b/>
          <w:sz w:val="24"/>
          <w:szCs w:val="24"/>
        </w:rPr>
        <w:t xml:space="preserve">Článek </w:t>
      </w:r>
      <w:r w:rsidR="00581776">
        <w:rPr>
          <w:b/>
          <w:sz w:val="24"/>
          <w:szCs w:val="24"/>
        </w:rPr>
        <w:t>4</w:t>
      </w:r>
    </w:p>
    <w:p w14:paraId="0553A185" w14:textId="77777777" w:rsidR="00614B84" w:rsidRPr="005969C9" w:rsidRDefault="00614B84" w:rsidP="00614B8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Zrušovací ustanovení</w:t>
      </w:r>
    </w:p>
    <w:p w14:paraId="74683199" w14:textId="77777777" w:rsidR="00614B84" w:rsidRPr="00614B84" w:rsidRDefault="00614B84" w:rsidP="00614B84">
      <w:pPr>
        <w:jc w:val="center"/>
        <w:rPr>
          <w:sz w:val="24"/>
          <w:szCs w:val="24"/>
        </w:rPr>
      </w:pPr>
    </w:p>
    <w:p w14:paraId="5C43A2F5" w14:textId="6235B89D" w:rsidR="00614B84" w:rsidRPr="00614B84" w:rsidRDefault="00614B84" w:rsidP="00A44EDD">
      <w:pPr>
        <w:jc w:val="both"/>
        <w:rPr>
          <w:sz w:val="24"/>
          <w:szCs w:val="24"/>
        </w:rPr>
      </w:pPr>
      <w:r w:rsidRPr="00614B84">
        <w:rPr>
          <w:sz w:val="24"/>
          <w:szCs w:val="24"/>
        </w:rPr>
        <w:t xml:space="preserve">Zrušuje se obecně závazná vyhláška č. </w:t>
      </w:r>
      <w:r w:rsidR="005752AC">
        <w:rPr>
          <w:sz w:val="24"/>
          <w:szCs w:val="24"/>
        </w:rPr>
        <w:t>3/2022</w:t>
      </w:r>
      <w:r w:rsidRPr="00614B84">
        <w:rPr>
          <w:sz w:val="24"/>
          <w:szCs w:val="24"/>
        </w:rPr>
        <w:t xml:space="preserve">, </w:t>
      </w:r>
      <w:r w:rsidR="005752AC" w:rsidRPr="005752AC">
        <w:rPr>
          <w:sz w:val="24"/>
          <w:szCs w:val="24"/>
        </w:rPr>
        <w:t>o zákazu požívání alkoholických nápojů na</w:t>
      </w:r>
      <w:r w:rsidR="00BA2216">
        <w:rPr>
          <w:sz w:val="24"/>
          <w:szCs w:val="24"/>
        </w:rPr>
        <w:t> </w:t>
      </w:r>
      <w:r w:rsidR="005752AC" w:rsidRPr="005752AC">
        <w:rPr>
          <w:sz w:val="24"/>
          <w:szCs w:val="24"/>
        </w:rPr>
        <w:t>vybraných veřejných prostranstvích</w:t>
      </w:r>
      <w:r w:rsidRPr="00614B84">
        <w:rPr>
          <w:sz w:val="24"/>
          <w:szCs w:val="24"/>
        </w:rPr>
        <w:t xml:space="preserve">, ze dne </w:t>
      </w:r>
      <w:r w:rsidR="005752AC">
        <w:rPr>
          <w:sz w:val="24"/>
          <w:szCs w:val="24"/>
        </w:rPr>
        <w:t>19. 12. 2022</w:t>
      </w:r>
      <w:r w:rsidRPr="00614B84">
        <w:rPr>
          <w:sz w:val="24"/>
          <w:szCs w:val="24"/>
        </w:rPr>
        <w:t>.</w:t>
      </w:r>
    </w:p>
    <w:p w14:paraId="29CF6BE5" w14:textId="77777777" w:rsidR="00614B84" w:rsidRDefault="00614B84" w:rsidP="00614B84">
      <w:pPr>
        <w:jc w:val="center"/>
        <w:rPr>
          <w:b/>
          <w:sz w:val="24"/>
          <w:szCs w:val="24"/>
        </w:rPr>
      </w:pPr>
    </w:p>
    <w:p w14:paraId="156AF055" w14:textId="404113BF" w:rsidR="00D55D1F" w:rsidRPr="005969C9" w:rsidRDefault="00D55D1F" w:rsidP="00614B84">
      <w:pPr>
        <w:jc w:val="center"/>
        <w:rPr>
          <w:b/>
          <w:sz w:val="24"/>
          <w:szCs w:val="24"/>
        </w:rPr>
      </w:pPr>
      <w:r w:rsidRPr="005969C9">
        <w:rPr>
          <w:b/>
          <w:sz w:val="24"/>
          <w:szCs w:val="24"/>
        </w:rPr>
        <w:t xml:space="preserve">Článek </w:t>
      </w:r>
      <w:r w:rsidR="00581776">
        <w:rPr>
          <w:b/>
          <w:sz w:val="24"/>
          <w:szCs w:val="24"/>
        </w:rPr>
        <w:t>5</w:t>
      </w:r>
    </w:p>
    <w:p w14:paraId="4292B2F0" w14:textId="77777777" w:rsidR="00D55D1F" w:rsidRPr="005969C9" w:rsidRDefault="00D55D1F" w:rsidP="00D55D1F">
      <w:pPr>
        <w:jc w:val="center"/>
        <w:rPr>
          <w:b/>
          <w:sz w:val="24"/>
          <w:szCs w:val="24"/>
        </w:rPr>
      </w:pPr>
      <w:r w:rsidRPr="005969C9">
        <w:rPr>
          <w:b/>
          <w:sz w:val="24"/>
          <w:szCs w:val="24"/>
        </w:rPr>
        <w:t>Účinnost</w:t>
      </w:r>
    </w:p>
    <w:p w14:paraId="10E774A9" w14:textId="77777777" w:rsidR="00D55D1F" w:rsidRPr="005969C9" w:rsidRDefault="00D55D1F" w:rsidP="00D55D1F">
      <w:pPr>
        <w:jc w:val="both"/>
        <w:rPr>
          <w:sz w:val="24"/>
          <w:szCs w:val="24"/>
        </w:rPr>
      </w:pPr>
    </w:p>
    <w:p w14:paraId="253E7981" w14:textId="6B93B11D" w:rsidR="007619D8" w:rsidRPr="00581776" w:rsidRDefault="00581776" w:rsidP="00581776">
      <w:pPr>
        <w:pStyle w:val="Prosttext"/>
        <w:tabs>
          <w:tab w:val="left" w:pos="4172"/>
        </w:tabs>
        <w:jc w:val="both"/>
        <w:rPr>
          <w:sz w:val="24"/>
          <w:szCs w:val="24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68C80E0C" w14:textId="77777777" w:rsidR="00927EE0" w:rsidRPr="00581776" w:rsidRDefault="00927EE0" w:rsidP="00D55D1F">
      <w:pPr>
        <w:jc w:val="both"/>
        <w:rPr>
          <w:sz w:val="24"/>
          <w:szCs w:val="24"/>
        </w:rPr>
      </w:pPr>
    </w:p>
    <w:p w14:paraId="5DCFC770" w14:textId="77777777" w:rsidR="00D51F92" w:rsidRDefault="00D51F92" w:rsidP="00D55D1F">
      <w:pPr>
        <w:jc w:val="both"/>
        <w:rPr>
          <w:sz w:val="24"/>
          <w:szCs w:val="24"/>
        </w:rPr>
      </w:pPr>
    </w:p>
    <w:p w14:paraId="1657272F" w14:textId="77777777" w:rsidR="005752AC" w:rsidRPr="005752AC" w:rsidRDefault="005752AC" w:rsidP="00D55D1F">
      <w:pPr>
        <w:jc w:val="both"/>
        <w:rPr>
          <w:sz w:val="24"/>
          <w:szCs w:val="24"/>
        </w:rPr>
      </w:pPr>
    </w:p>
    <w:p w14:paraId="55F14FB7" w14:textId="77777777" w:rsidR="005752AC" w:rsidRPr="005752AC" w:rsidRDefault="005752AC" w:rsidP="005752AC">
      <w:pPr>
        <w:ind w:firstLine="708"/>
        <w:jc w:val="both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5752AC" w:rsidRPr="005752AC" w14:paraId="732EB301" w14:textId="77777777" w:rsidTr="000B26A0">
        <w:trPr>
          <w:jc w:val="center"/>
        </w:trPr>
        <w:tc>
          <w:tcPr>
            <w:tcW w:w="4536" w:type="dxa"/>
          </w:tcPr>
          <w:p w14:paraId="258BFCEB" w14:textId="77777777" w:rsidR="005752AC" w:rsidRPr="005752AC" w:rsidRDefault="005752AC" w:rsidP="000B26A0">
            <w:pPr>
              <w:jc w:val="center"/>
              <w:rPr>
                <w:sz w:val="24"/>
                <w:szCs w:val="24"/>
              </w:rPr>
            </w:pPr>
            <w:r w:rsidRPr="005752AC">
              <w:rPr>
                <w:sz w:val="24"/>
                <w:szCs w:val="24"/>
              </w:rPr>
              <w:t>_________________________________</w:t>
            </w:r>
          </w:p>
        </w:tc>
        <w:tc>
          <w:tcPr>
            <w:tcW w:w="4499" w:type="dxa"/>
          </w:tcPr>
          <w:p w14:paraId="06728A42" w14:textId="77777777" w:rsidR="005752AC" w:rsidRPr="005752AC" w:rsidRDefault="005752AC" w:rsidP="000B26A0">
            <w:pPr>
              <w:jc w:val="center"/>
              <w:rPr>
                <w:sz w:val="24"/>
                <w:szCs w:val="24"/>
              </w:rPr>
            </w:pPr>
            <w:r w:rsidRPr="005752AC">
              <w:rPr>
                <w:sz w:val="24"/>
                <w:szCs w:val="24"/>
              </w:rPr>
              <w:t>_________________________________</w:t>
            </w:r>
          </w:p>
        </w:tc>
      </w:tr>
      <w:tr w:rsidR="005752AC" w:rsidRPr="005752AC" w14:paraId="7E4C5B70" w14:textId="77777777" w:rsidTr="000B26A0">
        <w:trPr>
          <w:jc w:val="center"/>
        </w:trPr>
        <w:tc>
          <w:tcPr>
            <w:tcW w:w="4536" w:type="dxa"/>
          </w:tcPr>
          <w:p w14:paraId="619633EF" w14:textId="77777777" w:rsidR="005752AC" w:rsidRPr="005752AC" w:rsidRDefault="005752AC" w:rsidP="000B26A0">
            <w:pPr>
              <w:jc w:val="center"/>
              <w:rPr>
                <w:sz w:val="24"/>
                <w:szCs w:val="24"/>
              </w:rPr>
            </w:pPr>
            <w:r w:rsidRPr="005752AC">
              <w:rPr>
                <w:sz w:val="24"/>
                <w:szCs w:val="24"/>
              </w:rPr>
              <w:t>Ing. Ilona Stieranková v. r.</w:t>
            </w:r>
          </w:p>
          <w:p w14:paraId="5A533A5B" w14:textId="77777777" w:rsidR="005752AC" w:rsidRPr="005752AC" w:rsidRDefault="005752AC" w:rsidP="000B26A0">
            <w:pPr>
              <w:jc w:val="center"/>
              <w:rPr>
                <w:sz w:val="24"/>
                <w:szCs w:val="24"/>
              </w:rPr>
            </w:pPr>
            <w:r w:rsidRPr="005752AC">
              <w:rPr>
                <w:sz w:val="24"/>
                <w:szCs w:val="24"/>
              </w:rPr>
              <w:t>místostarostka</w:t>
            </w:r>
          </w:p>
        </w:tc>
        <w:tc>
          <w:tcPr>
            <w:tcW w:w="4499" w:type="dxa"/>
          </w:tcPr>
          <w:p w14:paraId="45F2896E" w14:textId="77777777" w:rsidR="005752AC" w:rsidRPr="005752AC" w:rsidRDefault="005752AC" w:rsidP="000B26A0">
            <w:pPr>
              <w:jc w:val="center"/>
              <w:rPr>
                <w:sz w:val="24"/>
                <w:szCs w:val="24"/>
              </w:rPr>
            </w:pPr>
            <w:r w:rsidRPr="005752AC">
              <w:rPr>
                <w:sz w:val="24"/>
                <w:szCs w:val="24"/>
              </w:rPr>
              <w:t>Milan Konfršt v. r.</w:t>
            </w:r>
          </w:p>
          <w:p w14:paraId="048F08AC" w14:textId="77777777" w:rsidR="005752AC" w:rsidRPr="005752AC" w:rsidRDefault="005752AC" w:rsidP="000B26A0">
            <w:pPr>
              <w:jc w:val="center"/>
              <w:rPr>
                <w:sz w:val="24"/>
                <w:szCs w:val="24"/>
              </w:rPr>
            </w:pPr>
            <w:r w:rsidRPr="005752AC">
              <w:rPr>
                <w:sz w:val="24"/>
                <w:szCs w:val="24"/>
              </w:rPr>
              <w:t>starosta</w:t>
            </w:r>
          </w:p>
        </w:tc>
      </w:tr>
    </w:tbl>
    <w:p w14:paraId="525CD74A" w14:textId="77777777" w:rsidR="005752AC" w:rsidRPr="005752AC" w:rsidRDefault="005752AC" w:rsidP="00BA2216">
      <w:pPr>
        <w:jc w:val="both"/>
        <w:rPr>
          <w:sz w:val="24"/>
          <w:szCs w:val="24"/>
        </w:rPr>
      </w:pPr>
    </w:p>
    <w:sectPr w:rsidR="005752AC" w:rsidRPr="005752AC" w:rsidSect="002B5ED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ED284" w14:textId="77777777" w:rsidR="00620709" w:rsidRDefault="00620709" w:rsidP="00D55D1F">
      <w:r>
        <w:separator/>
      </w:r>
    </w:p>
  </w:endnote>
  <w:endnote w:type="continuationSeparator" w:id="0">
    <w:p w14:paraId="0562BBA6" w14:textId="77777777" w:rsidR="00620709" w:rsidRDefault="00620709" w:rsidP="00D55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9B41F" w14:textId="77777777" w:rsidR="00620709" w:rsidRDefault="00620709" w:rsidP="00D55D1F">
      <w:r>
        <w:separator/>
      </w:r>
    </w:p>
  </w:footnote>
  <w:footnote w:type="continuationSeparator" w:id="0">
    <w:p w14:paraId="0A631C6B" w14:textId="77777777" w:rsidR="00620709" w:rsidRDefault="00620709" w:rsidP="00D55D1F">
      <w:r>
        <w:continuationSeparator/>
      </w:r>
    </w:p>
  </w:footnote>
  <w:footnote w:id="1">
    <w:p w14:paraId="7C6DC2DB" w14:textId="77777777" w:rsidR="004673B2" w:rsidRDefault="004673B2" w:rsidP="004673B2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 w:rsidRPr="00F05E9C">
        <w:rPr>
          <w:vertAlign w:val="superscript"/>
        </w:rPr>
        <w:t>)</w:t>
      </w:r>
      <w:r>
        <w:t xml:space="preserve"> ustanovení § 2 písm. a) zákona č. 65/2017 Sb., </w:t>
      </w:r>
      <w:r w:rsidRPr="000B5C84">
        <w:t>o ochraně zdraví před škodlivými účinky návykových látek</w:t>
      </w:r>
      <w:r>
        <w:t>, ve znění pozdějších předpisů</w:t>
      </w:r>
    </w:p>
  </w:footnote>
  <w:footnote w:id="2">
    <w:p w14:paraId="19D94A31" w14:textId="77777777" w:rsidR="00395767" w:rsidRDefault="00395767" w:rsidP="00395767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 w:rsidRPr="00F05E9C">
        <w:rPr>
          <w:vertAlign w:val="superscript"/>
        </w:rPr>
        <w:t>)</w:t>
      </w:r>
      <w:r>
        <w:t xml:space="preserve"> ustanovení § 2 písm. f) zákona č. 65/2017 Sb., </w:t>
      </w:r>
      <w:r w:rsidRPr="000B5C84">
        <w:t>o ochraně zdraví před škodlivými účinky návykových látek</w:t>
      </w:r>
      <w:r>
        <w:t>, ve znění pozdějších předpisů</w:t>
      </w:r>
    </w:p>
  </w:footnote>
  <w:footnote w:id="3">
    <w:p w14:paraId="3FFFEC61" w14:textId="77777777" w:rsidR="00395767" w:rsidRPr="00247904" w:rsidRDefault="00395767" w:rsidP="00247904">
      <w:pPr>
        <w:pStyle w:val="Textpoznpodarou"/>
        <w:ind w:left="198" w:hanging="198"/>
        <w:jc w:val="both"/>
      </w:pPr>
      <w:r w:rsidRPr="00247904">
        <w:rPr>
          <w:rStyle w:val="Znakapoznpodarou"/>
        </w:rPr>
        <w:footnoteRef/>
      </w:r>
      <w:r w:rsidRPr="00247904">
        <w:rPr>
          <w:vertAlign w:val="superscript"/>
        </w:rPr>
        <w:t>)</w:t>
      </w:r>
      <w:r w:rsidRPr="00247904">
        <w:t xml:space="preserve"> ustanovení § 34 zákona o obcích </w:t>
      </w:r>
      <w:r w:rsidR="00247904" w:rsidRPr="00247904">
        <w:t>(</w:t>
      </w:r>
      <w:r w:rsidR="00247904" w:rsidRPr="00247904">
        <w:rPr>
          <w:i/>
        </w:rPr>
        <w:t>všechna náměstí, návsi, ulice, tržiště, chodníky, veřejná zeleň, parky a další prostory přístupné každému bez omezení, tedy sloužící obecnému užívání, a to bez ohledu na vlastnictví k</w:t>
      </w:r>
      <w:r w:rsidR="00247904">
        <w:rPr>
          <w:i/>
        </w:rPr>
        <w:t> </w:t>
      </w:r>
      <w:r w:rsidR="00247904" w:rsidRPr="00247904">
        <w:rPr>
          <w:i/>
        </w:rPr>
        <w:t>tomuto prostoru</w:t>
      </w:r>
      <w:r w:rsidR="00247904" w:rsidRPr="00247904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5C35"/>
    <w:multiLevelType w:val="hybridMultilevel"/>
    <w:tmpl w:val="F96A13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93C2D"/>
    <w:multiLevelType w:val="hybridMultilevel"/>
    <w:tmpl w:val="78D038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6253E"/>
    <w:multiLevelType w:val="hybridMultilevel"/>
    <w:tmpl w:val="1D3AA83C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68482BA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16011D"/>
    <w:multiLevelType w:val="hybridMultilevel"/>
    <w:tmpl w:val="6CF2F286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8782E5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1F016E"/>
    <w:multiLevelType w:val="hybridMultilevel"/>
    <w:tmpl w:val="A81A67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A7A0B"/>
    <w:multiLevelType w:val="hybridMultilevel"/>
    <w:tmpl w:val="A81A67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748E9"/>
    <w:multiLevelType w:val="hybridMultilevel"/>
    <w:tmpl w:val="EDF8D54A"/>
    <w:lvl w:ilvl="0" w:tplc="B4DCF60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3ECA2EE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117DB6"/>
    <w:multiLevelType w:val="hybridMultilevel"/>
    <w:tmpl w:val="A81A67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E77577"/>
    <w:multiLevelType w:val="hybridMultilevel"/>
    <w:tmpl w:val="A81A67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83E5D"/>
    <w:multiLevelType w:val="hybridMultilevel"/>
    <w:tmpl w:val="AE986E6C"/>
    <w:lvl w:ilvl="0" w:tplc="B87AC8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  <w:color w:val="auto"/>
        <w:u w:val="none"/>
        <w:effect w:val="none"/>
      </w:rPr>
    </w:lvl>
    <w:lvl w:ilvl="1" w:tplc="D298CFC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E87F0F"/>
    <w:multiLevelType w:val="hybridMultilevel"/>
    <w:tmpl w:val="656C67BA"/>
    <w:lvl w:ilvl="0" w:tplc="082AA5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081535"/>
    <w:multiLevelType w:val="hybridMultilevel"/>
    <w:tmpl w:val="A81A67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8C532C"/>
    <w:multiLevelType w:val="hybridMultilevel"/>
    <w:tmpl w:val="645A4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C52ACA"/>
    <w:multiLevelType w:val="hybridMultilevel"/>
    <w:tmpl w:val="64E8B6E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3B385ED0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D03342"/>
    <w:multiLevelType w:val="hybridMultilevel"/>
    <w:tmpl w:val="A81A67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D91AC4"/>
    <w:multiLevelType w:val="hybridMultilevel"/>
    <w:tmpl w:val="28C69318"/>
    <w:lvl w:ilvl="0" w:tplc="960009D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F17EF4"/>
    <w:multiLevelType w:val="hybridMultilevel"/>
    <w:tmpl w:val="8B1E91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C062C6"/>
    <w:multiLevelType w:val="hybridMultilevel"/>
    <w:tmpl w:val="B37898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DB29FE"/>
    <w:multiLevelType w:val="hybridMultilevel"/>
    <w:tmpl w:val="78863A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DB0B54"/>
    <w:multiLevelType w:val="hybridMultilevel"/>
    <w:tmpl w:val="E9A03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8"/>
  </w:num>
  <w:num w:numId="3">
    <w:abstractNumId w:val="1"/>
  </w:num>
  <w:num w:numId="4">
    <w:abstractNumId w:val="12"/>
  </w:num>
  <w:num w:numId="5">
    <w:abstractNumId w:val="15"/>
  </w:num>
  <w:num w:numId="6">
    <w:abstractNumId w:val="17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0"/>
  </w:num>
  <w:num w:numId="13">
    <w:abstractNumId w:val="2"/>
  </w:num>
  <w:num w:numId="14">
    <w:abstractNumId w:val="19"/>
  </w:num>
  <w:num w:numId="15">
    <w:abstractNumId w:val="16"/>
  </w:num>
  <w:num w:numId="16">
    <w:abstractNumId w:val="7"/>
  </w:num>
  <w:num w:numId="17">
    <w:abstractNumId w:val="13"/>
  </w:num>
  <w:num w:numId="18">
    <w:abstractNumId w:val="14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5"/>
  </w:num>
  <w:num w:numId="22">
    <w:abstractNumId w:val="8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D1F"/>
    <w:rsid w:val="00005517"/>
    <w:rsid w:val="0002632D"/>
    <w:rsid w:val="00086EBC"/>
    <w:rsid w:val="00090436"/>
    <w:rsid w:val="00094735"/>
    <w:rsid w:val="00130260"/>
    <w:rsid w:val="001536D9"/>
    <w:rsid w:val="00191480"/>
    <w:rsid w:val="00191734"/>
    <w:rsid w:val="001B6EA2"/>
    <w:rsid w:val="001C779E"/>
    <w:rsid w:val="001E7A6C"/>
    <w:rsid w:val="001F1B09"/>
    <w:rsid w:val="001F6E43"/>
    <w:rsid w:val="00221EE6"/>
    <w:rsid w:val="00247904"/>
    <w:rsid w:val="0028794E"/>
    <w:rsid w:val="002B5ED5"/>
    <w:rsid w:val="002E4EAF"/>
    <w:rsid w:val="002E73F7"/>
    <w:rsid w:val="0030319D"/>
    <w:rsid w:val="00312E25"/>
    <w:rsid w:val="0038194E"/>
    <w:rsid w:val="00390199"/>
    <w:rsid w:val="00395767"/>
    <w:rsid w:val="00395B78"/>
    <w:rsid w:val="003A65B9"/>
    <w:rsid w:val="003C2E49"/>
    <w:rsid w:val="003D15A4"/>
    <w:rsid w:val="003F141D"/>
    <w:rsid w:val="00406FB9"/>
    <w:rsid w:val="00450132"/>
    <w:rsid w:val="004673B2"/>
    <w:rsid w:val="004F0AE7"/>
    <w:rsid w:val="00544876"/>
    <w:rsid w:val="00556C74"/>
    <w:rsid w:val="005752AC"/>
    <w:rsid w:val="00575FB6"/>
    <w:rsid w:val="00577E50"/>
    <w:rsid w:val="00581776"/>
    <w:rsid w:val="005969C9"/>
    <w:rsid w:val="005C001E"/>
    <w:rsid w:val="005C060D"/>
    <w:rsid w:val="005F5BDD"/>
    <w:rsid w:val="00614B84"/>
    <w:rsid w:val="00620709"/>
    <w:rsid w:val="006670FC"/>
    <w:rsid w:val="00676099"/>
    <w:rsid w:val="00691A2E"/>
    <w:rsid w:val="0073177F"/>
    <w:rsid w:val="007370C6"/>
    <w:rsid w:val="007453E2"/>
    <w:rsid w:val="007619D8"/>
    <w:rsid w:val="00770F33"/>
    <w:rsid w:val="00773668"/>
    <w:rsid w:val="00784D3B"/>
    <w:rsid w:val="00787131"/>
    <w:rsid w:val="00787A3E"/>
    <w:rsid w:val="007A28CF"/>
    <w:rsid w:val="00825A6A"/>
    <w:rsid w:val="0089594A"/>
    <w:rsid w:val="008A71C1"/>
    <w:rsid w:val="008D3B73"/>
    <w:rsid w:val="008F3152"/>
    <w:rsid w:val="00927EE0"/>
    <w:rsid w:val="00944CC4"/>
    <w:rsid w:val="00950217"/>
    <w:rsid w:val="0095698B"/>
    <w:rsid w:val="00967ABE"/>
    <w:rsid w:val="00987AFB"/>
    <w:rsid w:val="009A3B9A"/>
    <w:rsid w:val="009A44B7"/>
    <w:rsid w:val="009B5F89"/>
    <w:rsid w:val="009E040A"/>
    <w:rsid w:val="00A44EDD"/>
    <w:rsid w:val="00A51DCA"/>
    <w:rsid w:val="00A62038"/>
    <w:rsid w:val="00A845B3"/>
    <w:rsid w:val="00AF4918"/>
    <w:rsid w:val="00B02937"/>
    <w:rsid w:val="00B3116B"/>
    <w:rsid w:val="00B377F0"/>
    <w:rsid w:val="00B80AB0"/>
    <w:rsid w:val="00B9155D"/>
    <w:rsid w:val="00B95160"/>
    <w:rsid w:val="00BA2216"/>
    <w:rsid w:val="00BB09DA"/>
    <w:rsid w:val="00BB382F"/>
    <w:rsid w:val="00BB5C18"/>
    <w:rsid w:val="00BD3732"/>
    <w:rsid w:val="00BE325B"/>
    <w:rsid w:val="00C234FC"/>
    <w:rsid w:val="00C34C71"/>
    <w:rsid w:val="00C47FD2"/>
    <w:rsid w:val="00C529D5"/>
    <w:rsid w:val="00C75EA1"/>
    <w:rsid w:val="00C8678F"/>
    <w:rsid w:val="00CA0DD7"/>
    <w:rsid w:val="00CA4F36"/>
    <w:rsid w:val="00CA7F84"/>
    <w:rsid w:val="00CC18BF"/>
    <w:rsid w:val="00D3081E"/>
    <w:rsid w:val="00D47522"/>
    <w:rsid w:val="00D51F92"/>
    <w:rsid w:val="00D55D1F"/>
    <w:rsid w:val="00D82722"/>
    <w:rsid w:val="00DA6B47"/>
    <w:rsid w:val="00DC2048"/>
    <w:rsid w:val="00DE494B"/>
    <w:rsid w:val="00DF31F1"/>
    <w:rsid w:val="00E44864"/>
    <w:rsid w:val="00E63B0F"/>
    <w:rsid w:val="00E63CBC"/>
    <w:rsid w:val="00E75860"/>
    <w:rsid w:val="00EA05D4"/>
    <w:rsid w:val="00EC2BE7"/>
    <w:rsid w:val="00EF3767"/>
    <w:rsid w:val="00F247AF"/>
    <w:rsid w:val="00F53989"/>
    <w:rsid w:val="00F66461"/>
    <w:rsid w:val="00F67390"/>
    <w:rsid w:val="00F76544"/>
    <w:rsid w:val="00F806A3"/>
    <w:rsid w:val="00F82EA4"/>
    <w:rsid w:val="00F87D49"/>
    <w:rsid w:val="00F948CC"/>
    <w:rsid w:val="00FA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131F9"/>
  <w15:chartTrackingRefBased/>
  <w15:docId w15:val="{4A6F3C5D-6665-4731-AA06-790BB116D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5D1F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D55D1F"/>
  </w:style>
  <w:style w:type="character" w:customStyle="1" w:styleId="TextpoznpodarouChar">
    <w:name w:val="Text pozn. pod čarou Char"/>
    <w:link w:val="Textpoznpodarou"/>
    <w:semiHidden/>
    <w:rsid w:val="00D55D1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55D1F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D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55D1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C34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6203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62038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A6203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62038"/>
    <w:rPr>
      <w:rFonts w:ascii="Times New Roman" w:eastAsia="Times New Roman" w:hAnsi="Times New Roman"/>
    </w:rPr>
  </w:style>
  <w:style w:type="paragraph" w:styleId="Prosttext">
    <w:name w:val="Plain Text"/>
    <w:basedOn w:val="Normln"/>
    <w:link w:val="ProsttextChar"/>
    <w:rsid w:val="00581776"/>
    <w:rPr>
      <w:rFonts w:ascii="Courier New" w:hAnsi="Courier New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581776"/>
    <w:rPr>
      <w:rFonts w:ascii="Courier New" w:eastAsia="Times New Roman" w:hAnsi="Courier New"/>
      <w:lang w:val="x-none" w:eastAsia="x-none"/>
    </w:rPr>
  </w:style>
  <w:style w:type="paragraph" w:styleId="Nzev">
    <w:name w:val="Title"/>
    <w:basedOn w:val="Normln"/>
    <w:link w:val="NzevChar"/>
    <w:qFormat/>
    <w:rsid w:val="005752AC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color w:val="000000"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5752AC"/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6AD2F-3B71-412E-9898-4921BE9D5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MVČR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Martin Pech</dc:creator>
  <cp:keywords/>
  <cp:lastModifiedBy>Jana Doležalová</cp:lastModifiedBy>
  <cp:revision>2</cp:revision>
  <cp:lastPrinted>2021-01-21T07:48:00Z</cp:lastPrinted>
  <dcterms:created xsi:type="dcterms:W3CDTF">2025-07-08T06:34:00Z</dcterms:created>
  <dcterms:modified xsi:type="dcterms:W3CDTF">2025-07-08T06:34:00Z</dcterms:modified>
</cp:coreProperties>
</file>