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69F04ACC" w:rsidR="00DC3232" w:rsidRPr="006753C4" w:rsidRDefault="00DC3232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>Obec</w:t>
      </w:r>
      <w:r w:rsidR="00A43650">
        <w:rPr>
          <w:rFonts w:ascii="Arial" w:hAnsi="Arial" w:cs="Arial"/>
          <w:b/>
          <w:color w:val="000000"/>
          <w:szCs w:val="24"/>
        </w:rPr>
        <w:t xml:space="preserve"> Mankovice</w:t>
      </w:r>
      <w:r w:rsidRPr="006753C4">
        <w:rPr>
          <w:rFonts w:ascii="Arial" w:hAnsi="Arial" w:cs="Arial"/>
          <w:b/>
          <w:color w:val="000000"/>
          <w:szCs w:val="24"/>
        </w:rPr>
        <w:t xml:space="preserve"> </w:t>
      </w:r>
    </w:p>
    <w:p w14:paraId="1649DFEF" w14:textId="0129E4D0" w:rsidR="00DC3232" w:rsidRPr="006753C4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A43650">
        <w:rPr>
          <w:rFonts w:ascii="Arial" w:hAnsi="Arial" w:cs="Arial"/>
          <w:b/>
          <w:color w:val="000000"/>
          <w:szCs w:val="24"/>
        </w:rPr>
        <w:t>Mankovice</w:t>
      </w: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53891A84"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obce </w:t>
      </w:r>
      <w:r w:rsidR="00A43650">
        <w:rPr>
          <w:rFonts w:ascii="Arial" w:hAnsi="Arial" w:cs="Arial"/>
          <w:b/>
          <w:szCs w:val="24"/>
        </w:rPr>
        <w:t>Mankovice</w:t>
      </w:r>
      <w:r w:rsidR="001E64A4">
        <w:rPr>
          <w:rFonts w:ascii="Arial" w:hAnsi="Arial" w:cs="Arial"/>
          <w:b/>
          <w:szCs w:val="24"/>
        </w:rPr>
        <w:t xml:space="preserve"> 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3FEAD99C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56020">
        <w:rPr>
          <w:rFonts w:ascii="Arial" w:hAnsi="Arial" w:cs="Arial"/>
          <w:sz w:val="22"/>
          <w:szCs w:val="22"/>
        </w:rPr>
        <w:t xml:space="preserve"> </w:t>
      </w:r>
      <w:r w:rsidR="00A43650">
        <w:rPr>
          <w:rFonts w:ascii="Arial" w:hAnsi="Arial" w:cs="Arial"/>
          <w:sz w:val="22"/>
          <w:szCs w:val="22"/>
        </w:rPr>
        <w:t xml:space="preserve">Mankovice </w:t>
      </w:r>
      <w:r>
        <w:rPr>
          <w:rFonts w:ascii="Arial" w:hAnsi="Arial" w:cs="Arial"/>
          <w:sz w:val="22"/>
          <w:szCs w:val="22"/>
        </w:rPr>
        <w:t>se na svém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672C2F" w:rsidRPr="00CD196B">
        <w:rPr>
          <w:rFonts w:ascii="Arial" w:hAnsi="Arial" w:cs="Arial"/>
          <w:sz w:val="22"/>
          <w:szCs w:val="22"/>
        </w:rPr>
        <w:t>2</w:t>
      </w:r>
      <w:r w:rsidR="009E61AA" w:rsidRPr="00CD196B">
        <w:rPr>
          <w:rFonts w:ascii="Arial" w:hAnsi="Arial" w:cs="Arial"/>
          <w:sz w:val="22"/>
          <w:szCs w:val="22"/>
        </w:rPr>
        <w:t>9</w:t>
      </w:r>
      <w:r w:rsidR="00A43650" w:rsidRPr="00CD196B">
        <w:rPr>
          <w:rFonts w:ascii="Arial" w:hAnsi="Arial" w:cs="Arial"/>
          <w:sz w:val="22"/>
          <w:szCs w:val="22"/>
        </w:rPr>
        <w:t xml:space="preserve">.5.2024 </w:t>
      </w:r>
      <w:r w:rsidR="00CD196B" w:rsidRPr="00CD196B">
        <w:rPr>
          <w:rFonts w:ascii="Arial" w:hAnsi="Arial" w:cs="Arial"/>
          <w:sz w:val="22"/>
          <w:szCs w:val="22"/>
        </w:rPr>
        <w:t xml:space="preserve">usnesením 174/24/ZO11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33EB1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6753C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4BD57C1C" w14:textId="77777777" w:rsidR="000F7D46" w:rsidRPr="00C565D2" w:rsidRDefault="000F7D46" w:rsidP="000F7D46">
      <w:pPr>
        <w:jc w:val="both"/>
        <w:rPr>
          <w:rFonts w:ascii="Arial" w:hAnsi="Arial" w:cs="Arial"/>
          <w:sz w:val="22"/>
          <w:szCs w:val="22"/>
        </w:rPr>
      </w:pPr>
      <w:r w:rsidRPr="00C565D2">
        <w:rPr>
          <w:rFonts w:ascii="Arial" w:hAnsi="Arial" w:cs="Arial"/>
          <w:sz w:val="22"/>
          <w:szCs w:val="22"/>
        </w:rPr>
        <w:t>Cílem této vyhlášky je omezit společenská rizika vyplývající z provozování hazardních her, které často tvoří tzv. předpolí činností rozporných s veřejným pořádkem a dobrými mravy, a které mají škodlivý vliv jak na jejich účastníky, tak osoby jim blízké.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22D8AF4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6FF57D46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7D3E3C9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56D66B83" w14:textId="5637DB8E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A43650">
        <w:rPr>
          <w:rFonts w:ascii="Arial" w:hAnsi="Arial" w:cs="Arial"/>
          <w:bCs/>
          <w:iCs/>
          <w:sz w:val="22"/>
          <w:szCs w:val="22"/>
        </w:rPr>
        <w:t>2/2012</w:t>
      </w:r>
      <w:r>
        <w:rPr>
          <w:rFonts w:ascii="Arial" w:hAnsi="Arial" w:cs="Arial"/>
          <w:bCs/>
          <w:iCs/>
          <w:sz w:val="22"/>
          <w:szCs w:val="22"/>
        </w:rPr>
        <w:t>,</w:t>
      </w:r>
      <w:r w:rsidR="00A43650">
        <w:rPr>
          <w:rFonts w:ascii="Arial" w:hAnsi="Arial" w:cs="Arial"/>
          <w:bCs/>
          <w:iCs/>
          <w:sz w:val="22"/>
          <w:szCs w:val="22"/>
        </w:rPr>
        <w:t xml:space="preserve"> kterou se stanoví zákaz provozování loterií a jiných podobných her na celém území obce</w:t>
      </w:r>
      <w:r>
        <w:rPr>
          <w:rFonts w:ascii="Arial" w:hAnsi="Arial" w:cs="Arial"/>
          <w:bCs/>
          <w:iCs/>
          <w:sz w:val="22"/>
          <w:szCs w:val="22"/>
        </w:rPr>
        <w:t xml:space="preserve">, ze dne </w:t>
      </w:r>
      <w:r w:rsidR="00A43650">
        <w:rPr>
          <w:rFonts w:ascii="Arial" w:hAnsi="Arial" w:cs="Arial"/>
          <w:bCs/>
          <w:iCs/>
          <w:sz w:val="22"/>
          <w:szCs w:val="22"/>
        </w:rPr>
        <w:t>13.</w:t>
      </w:r>
      <w:r w:rsidR="000F7D46">
        <w:rPr>
          <w:rFonts w:ascii="Arial" w:hAnsi="Arial" w:cs="Arial"/>
          <w:bCs/>
          <w:iCs/>
          <w:sz w:val="22"/>
          <w:szCs w:val="22"/>
        </w:rPr>
        <w:t xml:space="preserve"> </w:t>
      </w:r>
      <w:r w:rsidR="00A43650">
        <w:rPr>
          <w:rFonts w:ascii="Arial" w:hAnsi="Arial" w:cs="Arial"/>
          <w:bCs/>
          <w:iCs/>
          <w:sz w:val="22"/>
          <w:szCs w:val="22"/>
        </w:rPr>
        <w:t>6.</w:t>
      </w:r>
      <w:r w:rsidR="000F7D46">
        <w:rPr>
          <w:rFonts w:ascii="Arial" w:hAnsi="Arial" w:cs="Arial"/>
          <w:bCs/>
          <w:iCs/>
          <w:sz w:val="22"/>
          <w:szCs w:val="22"/>
        </w:rPr>
        <w:t xml:space="preserve"> </w:t>
      </w:r>
      <w:r w:rsidR="00A43650">
        <w:rPr>
          <w:rFonts w:ascii="Arial" w:hAnsi="Arial" w:cs="Arial"/>
          <w:bCs/>
          <w:iCs/>
          <w:sz w:val="22"/>
          <w:szCs w:val="22"/>
        </w:rPr>
        <w:t>2012</w:t>
      </w:r>
      <w:r w:rsidR="000F7D46">
        <w:rPr>
          <w:rFonts w:ascii="Arial" w:hAnsi="Arial" w:cs="Arial"/>
          <w:bCs/>
          <w:iCs/>
          <w:sz w:val="22"/>
          <w:szCs w:val="22"/>
        </w:rPr>
        <w:t>.</w:t>
      </w:r>
    </w:p>
    <w:p w14:paraId="7AE76417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553BB542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5C7F48DB" w14:textId="77777777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A1AEE05" w14:textId="6146AD5D" w:rsidR="009A230A" w:rsidRPr="000C2DC4" w:rsidRDefault="009A230A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43650">
        <w:rPr>
          <w:rFonts w:ascii="Arial" w:hAnsi="Arial" w:cs="Arial"/>
          <w:sz w:val="22"/>
          <w:szCs w:val="22"/>
        </w:rPr>
        <w:t>Martina Blažková</w:t>
      </w:r>
      <w:r w:rsidR="000F7D46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F7D46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A43650">
        <w:rPr>
          <w:rFonts w:ascii="Arial" w:hAnsi="Arial" w:cs="Arial"/>
          <w:sz w:val="22"/>
          <w:szCs w:val="22"/>
        </w:rPr>
        <w:t>Lukáš Sigmund</w:t>
      </w:r>
      <w:r w:rsidR="000F7D46">
        <w:rPr>
          <w:rFonts w:ascii="Arial" w:hAnsi="Arial" w:cs="Arial"/>
          <w:sz w:val="22"/>
          <w:szCs w:val="22"/>
        </w:rPr>
        <w:t xml:space="preserve"> v. r.</w:t>
      </w:r>
    </w:p>
    <w:p w14:paraId="1629EBC5" w14:textId="37EEB5E5" w:rsidR="009A230A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0F7D4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B79DF15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p w14:paraId="69550819" w14:textId="2C2859E5" w:rsidR="00DC3232" w:rsidRDefault="00DC3232" w:rsidP="00A43650">
      <w:pPr>
        <w:spacing w:after="20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</w:p>
    <w:sectPr w:rsidR="00DC3232" w:rsidSect="00AE044E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CEFBE" w14:textId="77777777" w:rsidR="00455F9B" w:rsidRDefault="00455F9B" w:rsidP="00993490">
      <w:r>
        <w:separator/>
      </w:r>
    </w:p>
  </w:endnote>
  <w:endnote w:type="continuationSeparator" w:id="0">
    <w:p w14:paraId="580305CC" w14:textId="77777777" w:rsidR="00455F9B" w:rsidRDefault="00455F9B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E45D3F" w14:textId="77777777" w:rsidR="00455F9B" w:rsidRDefault="00455F9B" w:rsidP="00993490">
      <w:r>
        <w:separator/>
      </w:r>
    </w:p>
  </w:footnote>
  <w:footnote w:type="continuationSeparator" w:id="0">
    <w:p w14:paraId="55F81482" w14:textId="77777777" w:rsidR="00455F9B" w:rsidRDefault="00455F9B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3227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8246571">
    <w:abstractNumId w:val="1"/>
  </w:num>
  <w:num w:numId="3" w16cid:durableId="2020234644">
    <w:abstractNumId w:val="0"/>
  </w:num>
  <w:num w:numId="4" w16cid:durableId="206332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144BD"/>
    <w:rsid w:val="000227BE"/>
    <w:rsid w:val="00071E91"/>
    <w:rsid w:val="000F7D46"/>
    <w:rsid w:val="00146CDB"/>
    <w:rsid w:val="001B1E68"/>
    <w:rsid w:val="001E01F2"/>
    <w:rsid w:val="001E09B3"/>
    <w:rsid w:val="001E64A4"/>
    <w:rsid w:val="00216345"/>
    <w:rsid w:val="002207BA"/>
    <w:rsid w:val="00233EB1"/>
    <w:rsid w:val="002713CE"/>
    <w:rsid w:val="002A5491"/>
    <w:rsid w:val="002B7622"/>
    <w:rsid w:val="002D2E46"/>
    <w:rsid w:val="002E58D6"/>
    <w:rsid w:val="00356020"/>
    <w:rsid w:val="003653CA"/>
    <w:rsid w:val="0040224F"/>
    <w:rsid w:val="00410D41"/>
    <w:rsid w:val="00440372"/>
    <w:rsid w:val="00455F9B"/>
    <w:rsid w:val="004940ED"/>
    <w:rsid w:val="004B5BE1"/>
    <w:rsid w:val="004D72B2"/>
    <w:rsid w:val="005F1A32"/>
    <w:rsid w:val="00672C2F"/>
    <w:rsid w:val="006753C4"/>
    <w:rsid w:val="006870F7"/>
    <w:rsid w:val="006D14E4"/>
    <w:rsid w:val="006D1697"/>
    <w:rsid w:val="006E4A5A"/>
    <w:rsid w:val="00732231"/>
    <w:rsid w:val="00742381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C6AF0"/>
    <w:rsid w:val="009E61AA"/>
    <w:rsid w:val="00A43650"/>
    <w:rsid w:val="00A610F5"/>
    <w:rsid w:val="00AE044E"/>
    <w:rsid w:val="00B96E2A"/>
    <w:rsid w:val="00BB64BB"/>
    <w:rsid w:val="00C61201"/>
    <w:rsid w:val="00C663FC"/>
    <w:rsid w:val="00CD196B"/>
    <w:rsid w:val="00D71261"/>
    <w:rsid w:val="00DA730A"/>
    <w:rsid w:val="00DC3232"/>
    <w:rsid w:val="00DC5766"/>
    <w:rsid w:val="00E36778"/>
    <w:rsid w:val="00E46815"/>
    <w:rsid w:val="00E855B8"/>
    <w:rsid w:val="00E91963"/>
    <w:rsid w:val="00EF4ED0"/>
    <w:rsid w:val="00F06E6E"/>
    <w:rsid w:val="00F44FAB"/>
    <w:rsid w:val="00F67A88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C2800-F6E0-4C70-A84A-439E3CFE4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admim</cp:lastModifiedBy>
  <cp:revision>6</cp:revision>
  <cp:lastPrinted>2024-05-30T09:12:00Z</cp:lastPrinted>
  <dcterms:created xsi:type="dcterms:W3CDTF">2024-05-22T06:25:00Z</dcterms:created>
  <dcterms:modified xsi:type="dcterms:W3CDTF">2024-05-30T09:12:00Z</dcterms:modified>
</cp:coreProperties>
</file>