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04BFA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EF357EF" wp14:editId="28812C0A">
            <wp:extent cx="854710" cy="959485"/>
            <wp:effectExtent l="0" t="0" r="0" b="0"/>
            <wp:docPr id="1" name="Obrázek 1" descr="Obsah obrázku symbol, klipar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klipart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F7489" w14:textId="77777777" w:rsidR="00BB7CB1" w:rsidRDefault="00BB7CB1">
      <w:pPr>
        <w:pStyle w:val="Zhlav"/>
        <w:jc w:val="center"/>
        <w:rPr>
          <w:rFonts w:ascii="Times New Roman" w:hAnsi="Times New Roman" w:cs="Arial"/>
          <w:sz w:val="24"/>
          <w:szCs w:val="24"/>
        </w:rPr>
      </w:pPr>
    </w:p>
    <w:p w14:paraId="3B2686E2" w14:textId="77777777" w:rsidR="00BB7CB1" w:rsidRDefault="00CC312D">
      <w:pPr>
        <w:pStyle w:val="Zhlav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>Město Heřmanův Městec</w:t>
      </w:r>
    </w:p>
    <w:p w14:paraId="50116125" w14:textId="77777777" w:rsidR="00BB7CB1" w:rsidRDefault="00CC312D">
      <w:pPr>
        <w:pStyle w:val="Zhlav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>Zastupitelstvo města Heřmanův Městec</w:t>
      </w:r>
    </w:p>
    <w:p w14:paraId="45C8A880" w14:textId="77777777" w:rsidR="00BB7CB1" w:rsidRDefault="00BB7CB1">
      <w:pPr>
        <w:spacing w:after="0" w:line="240" w:lineRule="auto"/>
        <w:ind w:left="-340" w:right="-340"/>
        <w:jc w:val="center"/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</w:pPr>
    </w:p>
    <w:p w14:paraId="3DF50B18" w14:textId="77777777" w:rsidR="00BB7CB1" w:rsidRDefault="00BB7CB1">
      <w:pPr>
        <w:spacing w:after="0" w:line="240" w:lineRule="auto"/>
        <w:ind w:left="-340" w:right="-340"/>
        <w:jc w:val="center"/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</w:pPr>
    </w:p>
    <w:p w14:paraId="7CB77454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 xml:space="preserve">OBECNĚ ZÁVAZNÁ VYHLÁŠKA </w:t>
      </w:r>
    </w:p>
    <w:p w14:paraId="24F6A7D7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o nočním klidu</w:t>
      </w:r>
    </w:p>
    <w:p w14:paraId="2591972F" w14:textId="77777777" w:rsidR="00BB7CB1" w:rsidRDefault="00BB7CB1">
      <w:pPr>
        <w:spacing w:after="0" w:line="240" w:lineRule="auto"/>
        <w:ind w:left="-340" w:right="-340"/>
        <w:jc w:val="both"/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</w:pPr>
    </w:p>
    <w:p w14:paraId="5D61A2C4" w14:textId="66EC9356" w:rsidR="00BB7CB1" w:rsidRDefault="00CC312D">
      <w:pPr>
        <w:spacing w:after="0" w:line="240" w:lineRule="auto"/>
        <w:ind w:left="-340"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i/>
          <w:iCs/>
          <w:color w:val="000000" w:themeColor="text1"/>
          <w:sz w:val="24"/>
          <w:szCs w:val="24"/>
        </w:rPr>
        <w:t xml:space="preserve">Zastupitelstvo města Heřmanův Městec se na svém zasedání dne </w:t>
      </w:r>
      <w:r w:rsidR="005A40CF">
        <w:rPr>
          <w:rFonts w:ascii="Times New Roman" w:hAnsi="Times New Roman" w:cs="Arial"/>
          <w:i/>
          <w:iCs/>
          <w:color w:val="000000" w:themeColor="text1"/>
          <w:sz w:val="24"/>
          <w:szCs w:val="24"/>
        </w:rPr>
        <w:t>30.3.2026</w:t>
      </w:r>
      <w:r>
        <w:rPr>
          <w:rFonts w:ascii="Times New Roman" w:hAnsi="Times New Roman" w:cs="Arial"/>
          <w:i/>
          <w:iCs/>
          <w:color w:val="000000" w:themeColor="text1"/>
          <w:sz w:val="24"/>
          <w:szCs w:val="24"/>
        </w:rPr>
        <w:t xml:space="preserve"> usnesením č. </w:t>
      </w:r>
      <w:r w:rsidR="005A40CF">
        <w:rPr>
          <w:rFonts w:ascii="Times New Roman" w:hAnsi="Times New Roman" w:cs="Arial"/>
          <w:i/>
          <w:iCs/>
          <w:color w:val="000000" w:themeColor="text1"/>
          <w:sz w:val="24"/>
          <w:szCs w:val="24"/>
        </w:rPr>
        <w:t>Z/2026/018</w:t>
      </w:r>
      <w:r w:rsidR="00631868">
        <w:rPr>
          <w:rFonts w:ascii="Times New Roman" w:hAnsi="Times New Roman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Arial"/>
          <w:i/>
          <w:iCs/>
          <w:color w:val="000000" w:themeColor="text1"/>
          <w:sz w:val="24"/>
          <w:szCs w:val="24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05AE17FE" w14:textId="77777777" w:rsidR="00BB7CB1" w:rsidRDefault="00BB7CB1">
      <w:pPr>
        <w:spacing w:after="0" w:line="240" w:lineRule="auto"/>
        <w:ind w:left="-340" w:right="-340"/>
        <w:jc w:val="both"/>
        <w:rPr>
          <w:rFonts w:ascii="Times New Roman" w:hAnsi="Times New Roman" w:cs="Arial"/>
          <w:i/>
          <w:iCs/>
          <w:color w:val="000000" w:themeColor="text1"/>
          <w:sz w:val="24"/>
          <w:szCs w:val="24"/>
        </w:rPr>
      </w:pPr>
    </w:p>
    <w:p w14:paraId="02DB1623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Čl. 1</w:t>
      </w:r>
    </w:p>
    <w:p w14:paraId="29ECEC4C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Předmět</w:t>
      </w:r>
    </w:p>
    <w:p w14:paraId="0131E034" w14:textId="77777777" w:rsidR="00BB7CB1" w:rsidRDefault="00BB7CB1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</w:p>
    <w:p w14:paraId="7172E508" w14:textId="77777777" w:rsidR="00BB7CB1" w:rsidRDefault="00CC312D">
      <w:pPr>
        <w:spacing w:after="0" w:line="240" w:lineRule="auto"/>
        <w:ind w:left="-340"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000000" w:themeColor="text1"/>
          <w:sz w:val="24"/>
          <w:szCs w:val="24"/>
        </w:rPr>
        <w:t>Předmětem této vyhlášky je stanovení výjimečných případů, při nichž je doba nočního klidu vymezena dobou kratší, než stanoví zákon.</w:t>
      </w:r>
    </w:p>
    <w:p w14:paraId="5FC9624F" w14:textId="77777777" w:rsidR="00BB7CB1" w:rsidRDefault="00BB7CB1">
      <w:pPr>
        <w:spacing w:after="0" w:line="240" w:lineRule="auto"/>
        <w:ind w:left="-340" w:right="-340"/>
        <w:jc w:val="both"/>
        <w:rPr>
          <w:rFonts w:ascii="Times New Roman" w:hAnsi="Times New Roman" w:cs="Arial"/>
          <w:color w:val="000000" w:themeColor="text1"/>
          <w:sz w:val="24"/>
          <w:szCs w:val="24"/>
        </w:rPr>
      </w:pPr>
    </w:p>
    <w:p w14:paraId="4BCD6690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Čl. 2</w:t>
      </w:r>
    </w:p>
    <w:p w14:paraId="21E47170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Doba nočního klidu</w:t>
      </w:r>
    </w:p>
    <w:p w14:paraId="53E0A855" w14:textId="77777777" w:rsidR="00BB7CB1" w:rsidRDefault="00BB7CB1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</w:p>
    <w:p w14:paraId="6CA6AC21" w14:textId="77777777" w:rsidR="00BB7CB1" w:rsidRDefault="00CC312D">
      <w:pPr>
        <w:spacing w:after="0" w:line="240" w:lineRule="auto"/>
        <w:ind w:left="-340"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000000" w:themeColor="text1"/>
          <w:sz w:val="24"/>
          <w:szCs w:val="24"/>
        </w:rPr>
        <w:t>Dobou nočního klidu se rozumí doba od 22:00 hodin do 06:00 hodin. ¹</w:t>
      </w:r>
    </w:p>
    <w:p w14:paraId="5126535E" w14:textId="77777777" w:rsidR="00BB7CB1" w:rsidRDefault="00BB7CB1">
      <w:pPr>
        <w:spacing w:after="0" w:line="240" w:lineRule="auto"/>
        <w:ind w:left="-340" w:right="-340"/>
        <w:jc w:val="both"/>
        <w:rPr>
          <w:rFonts w:ascii="Times New Roman" w:hAnsi="Times New Roman" w:cs="Arial"/>
          <w:color w:val="000000" w:themeColor="text1"/>
          <w:sz w:val="24"/>
          <w:szCs w:val="24"/>
        </w:rPr>
      </w:pPr>
    </w:p>
    <w:p w14:paraId="46590DD9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Čl. 3</w:t>
      </w:r>
    </w:p>
    <w:p w14:paraId="6175095C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Stanovení výjimečných případů</w:t>
      </w:r>
    </w:p>
    <w:p w14:paraId="61F4EBDB" w14:textId="77777777" w:rsidR="00BB7CB1" w:rsidRDefault="00BB7CB1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</w:p>
    <w:p w14:paraId="0C091DCF" w14:textId="77777777" w:rsidR="00BB7CB1" w:rsidRDefault="00CC312D">
      <w:pPr>
        <w:pStyle w:val="Odstavecseseznamem"/>
        <w:numPr>
          <w:ilvl w:val="0"/>
          <w:numId w:val="1"/>
        </w:numPr>
        <w:spacing w:after="0" w:line="240" w:lineRule="auto"/>
        <w:ind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000000" w:themeColor="text1"/>
          <w:sz w:val="24"/>
          <w:szCs w:val="24"/>
        </w:rPr>
        <w:t>Doba nočního klidu se vymezuje dobou kratší, a to od 02:00 do 06:00 hodin</w:t>
      </w:r>
    </w:p>
    <w:p w14:paraId="54C93B3B" w14:textId="77777777" w:rsidR="00BB7CB1" w:rsidRDefault="00CC312D">
      <w:pPr>
        <w:pStyle w:val="Odstavecseseznamem"/>
        <w:spacing w:after="0" w:line="240" w:lineRule="auto"/>
        <w:ind w:left="-340"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000000" w:themeColor="text1"/>
          <w:sz w:val="24"/>
          <w:szCs w:val="24"/>
        </w:rPr>
        <w:t>v době konání následujících tradičních veřejnosti přístupných akcí a slavností:</w:t>
      </w:r>
    </w:p>
    <w:p w14:paraId="46F226A4" w14:textId="77777777" w:rsidR="00BB7CB1" w:rsidRDefault="00BB7CB1">
      <w:pPr>
        <w:pStyle w:val="Odstavecseseznamem"/>
        <w:spacing w:after="0" w:line="240" w:lineRule="auto"/>
        <w:ind w:left="728" w:right="-340"/>
        <w:jc w:val="both"/>
        <w:rPr>
          <w:rFonts w:ascii="Times New Roman" w:hAnsi="Times New Roman" w:cs="Arial"/>
          <w:color w:val="000000" w:themeColor="text1"/>
          <w:sz w:val="24"/>
          <w:szCs w:val="24"/>
        </w:rPr>
      </w:pPr>
    </w:p>
    <w:p w14:paraId="52C1441C" w14:textId="77777777" w:rsidR="00BB7CB1" w:rsidRDefault="00CC312D">
      <w:pPr>
        <w:pStyle w:val="Odstavecseseznamem"/>
        <w:numPr>
          <w:ilvl w:val="0"/>
          <w:numId w:val="2"/>
        </w:numPr>
        <w:spacing w:after="0" w:line="240" w:lineRule="auto"/>
        <w:ind w:right="-340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</w:rPr>
        <w:t>v noci z 31. prosince na 1. ledna (oslavy Silvestra a vítání Nového roku),</w:t>
      </w:r>
    </w:p>
    <w:p w14:paraId="5B5EBA8A" w14:textId="77777777" w:rsidR="00BB7CB1" w:rsidRDefault="00CC312D">
      <w:pPr>
        <w:pStyle w:val="Odstavecseseznamem"/>
        <w:numPr>
          <w:ilvl w:val="0"/>
          <w:numId w:val="2"/>
        </w:numPr>
        <w:spacing w:after="0" w:line="240" w:lineRule="auto"/>
        <w:ind w:right="-340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</w:rPr>
        <w:t>v noci z 30. dubna na 1. května (pálení čarodějnic),</w:t>
      </w:r>
    </w:p>
    <w:p w14:paraId="5C272E33" w14:textId="48A35615" w:rsidR="00BB7CB1" w:rsidRDefault="00CC312D">
      <w:pPr>
        <w:pStyle w:val="Odstavecseseznamem"/>
        <w:numPr>
          <w:ilvl w:val="0"/>
          <w:numId w:val="2"/>
        </w:numPr>
        <w:spacing w:after="0" w:line="240" w:lineRule="auto"/>
        <w:ind w:right="-340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</w:rPr>
        <w:t xml:space="preserve">„motoristická akce“ v areálu Autokempu Konopáč </w:t>
      </w:r>
      <w:r w:rsidR="006D1607">
        <w:rPr>
          <w:rFonts w:ascii="Times New Roman" w:hAnsi="Times New Roman" w:cs="Arial"/>
          <w:color w:val="000000" w:themeColor="text1"/>
          <w:sz w:val="24"/>
          <w:szCs w:val="24"/>
        </w:rPr>
        <w:t>29</w:t>
      </w:r>
      <w:r>
        <w:rPr>
          <w:rFonts w:ascii="Times New Roman" w:hAnsi="Times New Roman" w:cs="Arial"/>
          <w:color w:val="000000" w:themeColor="text1"/>
          <w:sz w:val="24"/>
          <w:szCs w:val="24"/>
        </w:rPr>
        <w:t>.5.-</w:t>
      </w:r>
      <w:r w:rsidR="006D1607">
        <w:rPr>
          <w:rFonts w:ascii="Times New Roman" w:hAnsi="Times New Roman" w:cs="Arial"/>
          <w:color w:val="000000" w:themeColor="text1"/>
          <w:sz w:val="24"/>
          <w:szCs w:val="24"/>
        </w:rPr>
        <w:t>31.5.</w:t>
      </w:r>
      <w:r>
        <w:rPr>
          <w:rFonts w:ascii="Times New Roman" w:hAnsi="Times New Roman" w:cs="Arial"/>
          <w:color w:val="000000" w:themeColor="text1"/>
          <w:sz w:val="24"/>
          <w:szCs w:val="24"/>
        </w:rPr>
        <w:t>202</w:t>
      </w:r>
      <w:r w:rsidR="006D1607">
        <w:rPr>
          <w:rFonts w:ascii="Times New Roman" w:hAnsi="Times New Roman" w:cs="Arial"/>
          <w:color w:val="000000" w:themeColor="text1"/>
          <w:sz w:val="24"/>
          <w:szCs w:val="24"/>
        </w:rPr>
        <w:t>6</w:t>
      </w:r>
      <w:r>
        <w:rPr>
          <w:rFonts w:ascii="Times New Roman" w:hAnsi="Times New Roman" w:cs="Arial"/>
          <w:color w:val="000000" w:themeColor="text1"/>
          <w:sz w:val="24"/>
          <w:szCs w:val="24"/>
        </w:rPr>
        <w:t xml:space="preserve"> (tato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stanovená výjimka se vztahuje pouze na místní část města Konopáč)</w:t>
      </w:r>
      <w:r w:rsidR="00014D6A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</w:p>
    <w:p w14:paraId="66245435" w14:textId="446CEC45" w:rsidR="00BB7CB1" w:rsidRDefault="00CC312D">
      <w:pPr>
        <w:pStyle w:val="Odstavecseseznamem"/>
        <w:numPr>
          <w:ilvl w:val="0"/>
          <w:numId w:val="2"/>
        </w:numPr>
        <w:spacing w:after="0" w:line="240" w:lineRule="auto"/>
        <w:ind w:right="-340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</w:rPr>
        <w:t xml:space="preserve">„automobilový sraz“ v areálu Autokempu Konopáč – víkend </w:t>
      </w:r>
      <w:r w:rsidR="006D1607">
        <w:rPr>
          <w:rFonts w:ascii="Times New Roman" w:hAnsi="Times New Roman" w:cs="Arial"/>
          <w:color w:val="000000" w:themeColor="text1"/>
          <w:sz w:val="24"/>
          <w:szCs w:val="24"/>
        </w:rPr>
        <w:t>11.6.-14.6.2026</w:t>
      </w:r>
      <w:r>
        <w:rPr>
          <w:rFonts w:ascii="Times New Roman" w:hAnsi="Times New Roman" w:cs="Arial"/>
          <w:color w:val="000000" w:themeColor="text1"/>
          <w:sz w:val="24"/>
          <w:szCs w:val="24"/>
        </w:rPr>
        <w:t xml:space="preserve"> </w:t>
      </w:r>
    </w:p>
    <w:p w14:paraId="1ABF74DC" w14:textId="3D2A2CFC" w:rsidR="00BB7CB1" w:rsidRDefault="00CC312D" w:rsidP="006D1607">
      <w:pPr>
        <w:spacing w:after="0" w:line="240" w:lineRule="auto"/>
        <w:ind w:left="728" w:right="-340" w:firstLine="360"/>
        <w:jc w:val="both"/>
      </w:pPr>
      <w:r w:rsidRPr="006D1607">
        <w:rPr>
          <w:rFonts w:ascii="Times New Roman" w:hAnsi="Times New Roman" w:cs="Arial"/>
          <w:color w:val="000000" w:themeColor="text1"/>
          <w:sz w:val="24"/>
          <w:szCs w:val="24"/>
        </w:rPr>
        <w:t xml:space="preserve"> (tato</w:t>
      </w:r>
      <w:r w:rsidRPr="006D1607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stanovená výjimka se vztahuje pouze na místní část města Konopáč)</w:t>
      </w:r>
      <w:r w:rsidR="00014D6A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</w:p>
    <w:p w14:paraId="3DF2DC36" w14:textId="160C92B8" w:rsidR="00BB7CB1" w:rsidRDefault="00CC312D">
      <w:pPr>
        <w:pStyle w:val="Odstavecseseznamem"/>
        <w:numPr>
          <w:ilvl w:val="0"/>
          <w:numId w:val="2"/>
        </w:numPr>
        <w:spacing w:after="0" w:line="240" w:lineRule="auto"/>
        <w:ind w:right="-340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</w:rPr>
        <w:t>„prázdninová zábava“ v areálu fotbalového hřiště dne</w:t>
      </w:r>
      <w:r w:rsidR="006D1607">
        <w:rPr>
          <w:rFonts w:ascii="Times New Roman" w:hAnsi="Times New Roman" w:cs="Arial"/>
          <w:color w:val="000000" w:themeColor="text1"/>
          <w:sz w:val="24"/>
          <w:szCs w:val="24"/>
        </w:rPr>
        <w:t xml:space="preserve"> </w:t>
      </w:r>
      <w:r w:rsidR="00957F28" w:rsidRPr="00957F28">
        <w:rPr>
          <w:rFonts w:ascii="Times New Roman" w:hAnsi="Times New Roman" w:cs="Arial"/>
          <w:sz w:val="24"/>
          <w:szCs w:val="24"/>
        </w:rPr>
        <w:t>20.6.2026</w:t>
      </w:r>
      <w:r w:rsidR="00014D6A">
        <w:rPr>
          <w:rFonts w:ascii="Times New Roman" w:hAnsi="Times New Roman" w:cs="Arial"/>
          <w:sz w:val="24"/>
          <w:szCs w:val="24"/>
        </w:rPr>
        <w:t>,</w:t>
      </w:r>
    </w:p>
    <w:p w14:paraId="28F6D79D" w14:textId="77777777" w:rsidR="00BB7CB1" w:rsidRDefault="00CC312D">
      <w:pPr>
        <w:pStyle w:val="Odstavecseseznamem"/>
        <w:numPr>
          <w:ilvl w:val="0"/>
          <w:numId w:val="2"/>
        </w:numPr>
        <w:spacing w:after="0" w:line="240" w:lineRule="auto"/>
        <w:ind w:right="-340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</w:rPr>
        <w:t xml:space="preserve">„Bartolomějská pouť“ (jedna noc z pátku na sobotu, jedna noc ze soboty na neděli </w:t>
      </w:r>
    </w:p>
    <w:p w14:paraId="20BA6D44" w14:textId="7B656825" w:rsidR="00BB7CB1" w:rsidRDefault="00CC312D">
      <w:pPr>
        <w:pStyle w:val="Odstavecseseznamem"/>
        <w:spacing w:after="0" w:line="240" w:lineRule="auto"/>
        <w:ind w:left="1088" w:right="-340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</w:rPr>
        <w:t xml:space="preserve">a jedna noc z neděle na pondělí na konci měsíce srpen) v termínu </w:t>
      </w:r>
      <w:r w:rsidR="006D1607">
        <w:rPr>
          <w:rFonts w:ascii="Times New Roman" w:hAnsi="Times New Roman" w:cs="Arial"/>
          <w:color w:val="000000" w:themeColor="text1"/>
          <w:sz w:val="24"/>
          <w:szCs w:val="24"/>
        </w:rPr>
        <w:t>28.-31.8.2026</w:t>
      </w:r>
      <w:r w:rsidR="00014D6A">
        <w:rPr>
          <w:rFonts w:ascii="Times New Roman" w:hAnsi="Times New Roman" w:cs="Arial"/>
          <w:color w:val="000000" w:themeColor="text1"/>
          <w:sz w:val="24"/>
          <w:szCs w:val="24"/>
        </w:rPr>
        <w:t>.</w:t>
      </w:r>
    </w:p>
    <w:p w14:paraId="2AFE8B44" w14:textId="77777777" w:rsidR="00BB7CB1" w:rsidRDefault="00BB7CB1">
      <w:pPr>
        <w:pStyle w:val="Odstavecseseznamem"/>
        <w:spacing w:after="0" w:line="240" w:lineRule="auto"/>
        <w:ind w:left="1088" w:right="-340"/>
        <w:jc w:val="both"/>
        <w:rPr>
          <w:rFonts w:ascii="Times New Roman" w:hAnsi="Times New Roman" w:cs="Arial"/>
          <w:color w:val="000000" w:themeColor="text1"/>
          <w:sz w:val="24"/>
          <w:szCs w:val="24"/>
        </w:rPr>
      </w:pPr>
    </w:p>
    <w:p w14:paraId="02318713" w14:textId="77777777" w:rsidR="00BB7CB1" w:rsidRDefault="00CC312D">
      <w:pPr>
        <w:pStyle w:val="Odstavecseseznamem"/>
        <w:numPr>
          <w:ilvl w:val="0"/>
          <w:numId w:val="1"/>
        </w:numPr>
        <w:spacing w:after="0" w:line="240" w:lineRule="auto"/>
        <w:ind w:right="-340"/>
        <w:jc w:val="both"/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Doba nočního klidu se vymezuje dobou kratší, a to od 00:00 do 06:00 hodin pro konání následujících tradičních veřejnosti přístupných akcí a slavností:</w:t>
      </w:r>
    </w:p>
    <w:p w14:paraId="41178F70" w14:textId="77777777" w:rsidR="00BB7CB1" w:rsidRDefault="00BB7CB1">
      <w:pPr>
        <w:pStyle w:val="Odstavecseseznamem"/>
        <w:spacing w:after="0" w:line="240" w:lineRule="auto"/>
        <w:ind w:left="728" w:right="-340"/>
        <w:jc w:val="both"/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3FE6839F" w14:textId="77777777" w:rsidR="00BB7CB1" w:rsidRDefault="00CC312D">
      <w:pPr>
        <w:pStyle w:val="Odstavecseseznamem"/>
        <w:numPr>
          <w:ilvl w:val="0"/>
          <w:numId w:val="3"/>
        </w:numPr>
        <w:spacing w:after="0" w:line="240" w:lineRule="auto"/>
        <w:ind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lastRenderedPageBreak/>
        <w:t>„Velikonoční posezení“ v Autokempu Konopáč (noc z pátku na sobotu nebo ze soboty na neděli v měsíci duben), tato stanovená výjimka se vztahuje pouze na část města Konopáč,</w:t>
      </w:r>
    </w:p>
    <w:p w14:paraId="095443A1" w14:textId="77777777" w:rsidR="00BB7CB1" w:rsidRPr="00FD7F4E" w:rsidRDefault="00CC312D">
      <w:pPr>
        <w:pStyle w:val="Odstavecseseznamem"/>
        <w:numPr>
          <w:ilvl w:val="0"/>
          <w:numId w:val="3"/>
        </w:numPr>
        <w:spacing w:after="0" w:line="240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FD7F4E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„Gastrovečer“ v Autokempu Konopáč (noc z pátku na sobotu nebo ze soboty na neděli v měsíci květen), tato stanovená výjimka se vztahuje pouze na část města Konopáč,</w:t>
      </w:r>
    </w:p>
    <w:p w14:paraId="00B33B4D" w14:textId="77777777" w:rsidR="00BB7CB1" w:rsidRPr="00FD7F4E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 w:rsidRPr="00FD7F4E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„Setkání motoristů“ v Autokempu Konopáč (noc z pátku na sobotu nebo ze soboty na neděli v měsíci červen), tato stanovená výjimka se vztahuje pouze na část města Konopáč,</w:t>
      </w:r>
    </w:p>
    <w:p w14:paraId="76F6BB35" w14:textId="77777777" w:rsidR="00BB7CB1" w:rsidRPr="00FD7F4E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 w:rsidRPr="00FD7F4E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„Sportovní večer“ v Autokempu Konopáč (noc z pátku na sobotu nebo ze soboty na neděli v měsíci červenec), tato stanovená výjimka se vztahuje pouze na část města Konopáč,</w:t>
      </w:r>
    </w:p>
    <w:p w14:paraId="7278CFF8" w14:textId="77777777" w:rsidR="00BB7CB1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„Nefestival“ v Autokempu Konopáč (noc z pátku na sobotu nebo ze soboty na neděli v měsíci srpen), tato stanovená výjimka se vztahuje pouze na část města Konopáč,</w:t>
      </w:r>
    </w:p>
    <w:p w14:paraId="1FCF623E" w14:textId="77777777" w:rsidR="00BB7CB1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„Setkání historických automobilů“ v Autokempu Konopáč (noc z pátku na sobotu nebo ze soboty na neděli v měsíci září), tato stanovená výjimka se vztahuje pouze na část města Konopáč,</w:t>
      </w:r>
    </w:p>
    <w:p w14:paraId="71F8B5D1" w14:textId="77777777" w:rsidR="00BB7CB1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„Závěr sezóny“ v Autokempu Konopáč (noc z pátku na sobotu nebo ze soboty na neděli v měsíci říjen), tato stanovená výjimka se vztahuje pouze na část města Konopáč,</w:t>
      </w:r>
    </w:p>
    <w:p w14:paraId="6D641633" w14:textId="46C595BA" w:rsidR="00BB7CB1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„Koncert punkových kapel“ dne </w:t>
      </w:r>
      <w:r w:rsidR="00845566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23.5.2026</w:t>
      </w:r>
      <w:r w:rsidR="00AF0649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</w:p>
    <w:p w14:paraId="33B4855C" w14:textId="24BF4E01" w:rsidR="00BB7CB1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„Pivní festival“ v</w:t>
      </w:r>
      <w:r w:rsidR="008C7255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 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termínu</w:t>
      </w:r>
      <w:r w:rsidR="008C7255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5.6.-6.6.2026</w:t>
      </w:r>
      <w:r w:rsidR="00AF0649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</w:p>
    <w:p w14:paraId="2F6CE461" w14:textId="5A203B87" w:rsidR="00BB7CB1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„Keramické trhy“ dne 2</w:t>
      </w:r>
      <w:r w:rsidR="00A44490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0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.6.202</w:t>
      </w:r>
      <w:r w:rsidR="00A44490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6</w:t>
      </w:r>
      <w:r w:rsidR="00AF0649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</w:p>
    <w:p w14:paraId="7F821B6D" w14:textId="2198889B" w:rsidR="00BB7CB1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„Heřmanoměstecké slavnosti“ </w:t>
      </w:r>
      <w:r w:rsidR="00AF0649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dne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A44490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3.10.2026</w:t>
      </w:r>
      <w:r w:rsidR="00AF0649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</w:p>
    <w:p w14:paraId="3D631BA9" w14:textId="4E268DC8" w:rsidR="00BB7CB1" w:rsidRPr="00B038EE" w:rsidRDefault="00CC312D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„Letní kino v areálu Autokempu Konopáč“ </w:t>
      </w:r>
      <w:r w:rsidR="00A44490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ve dnech 10.7.,11.7. a 21.8.2026</w:t>
      </w:r>
      <w:r w:rsidR="00B038EE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  <w:r w:rsidR="00643973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  <w:r w:rsidR="00643973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tato stanovená výjimka se vztahuje pouze na část města Konopáč</w:t>
      </w:r>
      <w:r w:rsidR="00643973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</w:p>
    <w:p w14:paraId="4115CC31" w14:textId="7EBB8813" w:rsidR="00B038EE" w:rsidRDefault="00B038EE">
      <w:pPr>
        <w:numPr>
          <w:ilvl w:val="0"/>
          <w:numId w:val="3"/>
        </w:numPr>
        <w:spacing w:after="0" w:line="240" w:lineRule="auto"/>
        <w:ind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„Koncerty v letním kině“ </w:t>
      </w:r>
      <w:r w:rsidR="00505F70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v Autokempu Konopáč </w:t>
      </w:r>
      <w:r w:rsidR="005C3BFB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– ve dnech 21.7.,2.8.2026</w:t>
      </w:r>
      <w:r w:rsidR="0028308D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, tato stanovená výjimka se vztahuje pouze na část města Konopáč.</w:t>
      </w:r>
    </w:p>
    <w:p w14:paraId="1E28EE00" w14:textId="77777777" w:rsidR="00BB7CB1" w:rsidRDefault="00CC312D">
      <w:pPr>
        <w:spacing w:after="0" w:line="240" w:lineRule="auto"/>
        <w:ind w:left="-340" w:right="-3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>3) V případě, kdy v odst. 2 není uveden konkrétní den, resp. dny konání akce, uveřejní Městský úřad Heřmanův Městec minimálně 5 dnů před počátkem konání akce přesný termín konání akce způsobem v místě obvyklým (na úřední desce a na webových stránkách města).</w:t>
      </w:r>
    </w:p>
    <w:p w14:paraId="233F340B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Čl. 4</w:t>
      </w:r>
      <w:r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br/>
        <w:t>Zrušovací ustanovení</w:t>
      </w:r>
    </w:p>
    <w:p w14:paraId="4ABC4CC2" w14:textId="3C274188" w:rsidR="00BB7CB1" w:rsidRDefault="00CC312D">
      <w:pPr>
        <w:spacing w:after="0" w:line="240" w:lineRule="auto"/>
        <w:ind w:left="-340" w:right="-3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>Ruší se obecně závazná vyhláška č. 1/202</w:t>
      </w:r>
      <w:r w:rsidR="00251D8C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>5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města Heřmanův Městec o nočním klidu</w:t>
      </w:r>
      <w:r w:rsidR="00931252"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34D9823F" w14:textId="77777777" w:rsidR="00BB7CB1" w:rsidRDefault="00CC312D">
      <w:pPr>
        <w:spacing w:after="0" w:line="240" w:lineRule="auto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Čl. 5</w:t>
      </w:r>
      <w:r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17668793" w14:textId="77777777" w:rsidR="00BB7CB1" w:rsidRDefault="00CC312D">
      <w:pPr>
        <w:spacing w:after="0" w:line="240" w:lineRule="auto"/>
        <w:ind w:left="-340" w:right="-3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 xml:space="preserve">Tato vyhláška nabývá účinnosti počátkem patnáctého dne následujícího po dni jejího vyhlášení. </w:t>
      </w:r>
    </w:p>
    <w:p w14:paraId="536BE054" w14:textId="77777777" w:rsidR="00BB7CB1" w:rsidRDefault="00BB7CB1">
      <w:pPr>
        <w:spacing w:after="0" w:line="240" w:lineRule="auto"/>
        <w:ind w:left="-340" w:right="-340"/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6C89CCC1" w14:textId="77777777" w:rsidR="00BB7CB1" w:rsidRDefault="00BB7CB1">
      <w:pPr>
        <w:spacing w:after="0" w:line="240" w:lineRule="auto"/>
        <w:ind w:right="-340"/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7D810AEF" w14:textId="77777777" w:rsidR="00BB7CB1" w:rsidRDefault="00BB7CB1">
      <w:pPr>
        <w:spacing w:after="0" w:line="240" w:lineRule="auto"/>
        <w:ind w:right="-340"/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5A8D78B8" w14:textId="77777777" w:rsidR="00BB7CB1" w:rsidRDefault="00BB7CB1">
      <w:pPr>
        <w:spacing w:after="0" w:line="240" w:lineRule="auto"/>
        <w:ind w:right="-340"/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005D1B77" w14:textId="77777777" w:rsidR="00BB7CB1" w:rsidRDefault="00CC312D">
      <w:pPr>
        <w:spacing w:after="0" w:line="240" w:lineRule="auto"/>
        <w:ind w:left="-340" w:right="-3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 xml:space="preserve">……………………….. 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  <w:t>……………………..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>Ing. Aleš Jiroutek, v.r.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  <w:t>Mgr. Zuzana Dvořáková, v.r.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br/>
        <w:t xml:space="preserve">starosta </w:t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4"/>
          <w:szCs w:val="24"/>
          <w:lang w:eastAsia="cs-CZ"/>
          <w14:ligatures w14:val="none"/>
        </w:rPr>
        <w:tab/>
        <w:t>místostarosta</w:t>
      </w:r>
    </w:p>
    <w:sectPr w:rsidR="00BB7CB1">
      <w:footerReference w:type="even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66CAC" w14:textId="77777777" w:rsidR="00670993" w:rsidRDefault="00670993">
      <w:pPr>
        <w:spacing w:after="0" w:line="240" w:lineRule="auto"/>
      </w:pPr>
      <w:r>
        <w:separator/>
      </w:r>
    </w:p>
  </w:endnote>
  <w:endnote w:type="continuationSeparator" w:id="0">
    <w:p w14:paraId="17B20CAA" w14:textId="77777777" w:rsidR="00670993" w:rsidRDefault="0067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F512" w14:textId="77777777" w:rsidR="00BB7CB1" w:rsidRDefault="00BB7C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AF680" w14:textId="77777777" w:rsidR="00BB7CB1" w:rsidRDefault="00CC312D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¹ § 5 odst. 7 zákona č. 251/2016 Sb., o některých přestupcích</w:t>
    </w:r>
  </w:p>
  <w:p w14:paraId="67AF5A0C" w14:textId="77777777" w:rsidR="00BB7CB1" w:rsidRDefault="00BB7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0C76D" w14:textId="77777777" w:rsidR="00670993" w:rsidRDefault="00670993">
      <w:pPr>
        <w:spacing w:after="0" w:line="240" w:lineRule="auto"/>
      </w:pPr>
      <w:r>
        <w:separator/>
      </w:r>
    </w:p>
  </w:footnote>
  <w:footnote w:type="continuationSeparator" w:id="0">
    <w:p w14:paraId="4451772B" w14:textId="77777777" w:rsidR="00670993" w:rsidRDefault="0067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365D7"/>
    <w:multiLevelType w:val="multilevel"/>
    <w:tmpl w:val="04FED8FE"/>
    <w:lvl w:ilvl="0">
      <w:start w:val="1"/>
      <w:numFmt w:val="decimal"/>
      <w:lvlText w:val="%1)"/>
      <w:lvlJc w:val="left"/>
      <w:pPr>
        <w:tabs>
          <w:tab w:val="num" w:pos="0"/>
        </w:tabs>
        <w:ind w:left="7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8" w:hanging="180"/>
      </w:pPr>
    </w:lvl>
  </w:abstractNum>
  <w:abstractNum w:abstractNumId="1" w15:restartNumberingAfterBreak="0">
    <w:nsid w:val="412856A8"/>
    <w:multiLevelType w:val="multilevel"/>
    <w:tmpl w:val="541E5D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0494682"/>
    <w:multiLevelType w:val="multilevel"/>
    <w:tmpl w:val="38FC65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C64FD4"/>
    <w:multiLevelType w:val="multilevel"/>
    <w:tmpl w:val="5936BE6A"/>
    <w:lvl w:ilvl="0">
      <w:start w:val="1"/>
      <w:numFmt w:val="lowerLetter"/>
      <w:lvlText w:val="%1)"/>
      <w:lvlJc w:val="left"/>
      <w:pPr>
        <w:tabs>
          <w:tab w:val="num" w:pos="0"/>
        </w:tabs>
        <w:ind w:left="10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8" w:hanging="180"/>
      </w:pPr>
    </w:lvl>
  </w:abstractNum>
  <w:num w:numId="1" w16cid:durableId="1079400735">
    <w:abstractNumId w:val="0"/>
  </w:num>
  <w:num w:numId="2" w16cid:durableId="891118223">
    <w:abstractNumId w:val="3"/>
  </w:num>
  <w:num w:numId="3" w16cid:durableId="426772407">
    <w:abstractNumId w:val="1"/>
  </w:num>
  <w:num w:numId="4" w16cid:durableId="588194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B1"/>
    <w:rsid w:val="00014D6A"/>
    <w:rsid w:val="00126E2C"/>
    <w:rsid w:val="001657A4"/>
    <w:rsid w:val="00251D8C"/>
    <w:rsid w:val="0028308D"/>
    <w:rsid w:val="00322DD0"/>
    <w:rsid w:val="00361DDA"/>
    <w:rsid w:val="0040135B"/>
    <w:rsid w:val="00505F70"/>
    <w:rsid w:val="005A40CF"/>
    <w:rsid w:val="005C3BFB"/>
    <w:rsid w:val="00631868"/>
    <w:rsid w:val="00643973"/>
    <w:rsid w:val="00670993"/>
    <w:rsid w:val="00692185"/>
    <w:rsid w:val="006D1607"/>
    <w:rsid w:val="006E27C6"/>
    <w:rsid w:val="0073315F"/>
    <w:rsid w:val="00845566"/>
    <w:rsid w:val="008C7255"/>
    <w:rsid w:val="00903DB4"/>
    <w:rsid w:val="00931252"/>
    <w:rsid w:val="00957F28"/>
    <w:rsid w:val="00A33A60"/>
    <w:rsid w:val="00A44490"/>
    <w:rsid w:val="00AF0649"/>
    <w:rsid w:val="00B038EE"/>
    <w:rsid w:val="00BB7CB1"/>
    <w:rsid w:val="00CC312D"/>
    <w:rsid w:val="00D32E40"/>
    <w:rsid w:val="00E80C76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E436"/>
  <w15:docId w15:val="{AFDC9235-9220-419B-BC4B-B14A3F38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qFormat/>
    <w:rsid w:val="004E5A6A"/>
  </w:style>
  <w:style w:type="character" w:customStyle="1" w:styleId="ZhlavChar">
    <w:name w:val="Záhlaví Char"/>
    <w:basedOn w:val="Standardnpsmoodstavce"/>
    <w:link w:val="Zhlav"/>
    <w:uiPriority w:val="99"/>
    <w:qFormat/>
    <w:rsid w:val="00A90244"/>
  </w:style>
  <w:style w:type="character" w:customStyle="1" w:styleId="ZpatChar">
    <w:name w:val="Zápatí Char"/>
    <w:basedOn w:val="Standardnpsmoodstavce"/>
    <w:link w:val="Zpat"/>
    <w:uiPriority w:val="99"/>
    <w:qFormat/>
    <w:rsid w:val="00A90244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9024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90244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9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Remsová</dc:creator>
  <dc:description/>
  <cp:lastModifiedBy>Zuzana Bláhová</cp:lastModifiedBy>
  <cp:revision>18</cp:revision>
  <cp:lastPrinted>2026-04-09T10:51:00Z</cp:lastPrinted>
  <dcterms:created xsi:type="dcterms:W3CDTF">2026-02-05T13:41:00Z</dcterms:created>
  <dcterms:modified xsi:type="dcterms:W3CDTF">2026-04-09T11:04:00Z</dcterms:modified>
  <dc:language>cs-CZ</dc:language>
</cp:coreProperties>
</file>