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B20B0" w14:textId="77777777" w:rsidR="007E68CD" w:rsidRDefault="007E68CD" w:rsidP="007E68CD">
      <w:pPr>
        <w:pStyle w:val="Nadpis8"/>
        <w:jc w:val="center"/>
      </w:pPr>
      <w:r>
        <w:t>Město česká třebová</w:t>
      </w:r>
    </w:p>
    <w:p w14:paraId="0C21B657" w14:textId="77777777" w:rsidR="007E68CD" w:rsidRDefault="007E68CD" w:rsidP="007E68CD"/>
    <w:p w14:paraId="045CD624" w14:textId="77777777" w:rsidR="007E68CD" w:rsidRDefault="007E68CD" w:rsidP="007E68CD">
      <w:r>
        <w:rPr>
          <w:noProof/>
        </w:rPr>
        <w:drawing>
          <wp:anchor distT="0" distB="0" distL="114300" distR="114300" simplePos="0" relativeHeight="251659264" behindDoc="0" locked="0" layoutInCell="1" allowOverlap="1" wp14:anchorId="66FB3858" wp14:editId="4EAD77D6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1" name="Obrázek 1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icka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FCED5" w14:textId="77777777" w:rsidR="007E68CD" w:rsidRDefault="007E68CD" w:rsidP="007E68CD"/>
    <w:p w14:paraId="3FFEC494" w14:textId="77777777" w:rsidR="007E68CD" w:rsidRPr="00C3656D" w:rsidRDefault="007E68CD" w:rsidP="007E68CD"/>
    <w:p w14:paraId="2BC83DB4" w14:textId="77777777" w:rsidR="007E68CD" w:rsidRDefault="007E68CD" w:rsidP="007E68CD"/>
    <w:p w14:paraId="3BF3F75C" w14:textId="77777777" w:rsidR="007E68CD" w:rsidRDefault="007E68CD" w:rsidP="007E68CD"/>
    <w:p w14:paraId="19655D84" w14:textId="77777777" w:rsidR="007E68CD" w:rsidRDefault="007E68CD" w:rsidP="007E68CD"/>
    <w:p w14:paraId="60C1434E" w14:textId="77777777" w:rsidR="007E68CD" w:rsidRDefault="007E68CD" w:rsidP="007E68CD"/>
    <w:p w14:paraId="713FE392" w14:textId="77777777" w:rsidR="007E68CD" w:rsidRPr="00FD3B18" w:rsidRDefault="007E68CD" w:rsidP="007E68CD"/>
    <w:p w14:paraId="3B0A48E2" w14:textId="3FB4948B" w:rsidR="007E68CD" w:rsidRPr="00FD3B18" w:rsidRDefault="007E68CD" w:rsidP="007E68CD">
      <w:pPr>
        <w:pStyle w:val="Nadpis1"/>
        <w:rPr>
          <w:b/>
          <w:szCs w:val="28"/>
        </w:rPr>
      </w:pPr>
      <w:r w:rsidRPr="00FD3B18">
        <w:rPr>
          <w:b/>
          <w:szCs w:val="28"/>
        </w:rPr>
        <w:t>Obecně závazná vyhláška</w:t>
      </w:r>
      <w:r w:rsidR="00F7644F">
        <w:rPr>
          <w:b/>
          <w:szCs w:val="28"/>
        </w:rPr>
        <w:t xml:space="preserve"> </w:t>
      </w:r>
    </w:p>
    <w:p w14:paraId="149ACEDC" w14:textId="143E422B" w:rsidR="007E68CD" w:rsidRPr="00FD3B18" w:rsidRDefault="007E68CD" w:rsidP="007E68CD">
      <w:pPr>
        <w:jc w:val="center"/>
        <w:rPr>
          <w:b/>
          <w:sz w:val="28"/>
          <w:szCs w:val="28"/>
        </w:rPr>
      </w:pPr>
      <w:r w:rsidRPr="00FD3B18">
        <w:rPr>
          <w:b/>
          <w:sz w:val="28"/>
          <w:szCs w:val="28"/>
        </w:rPr>
        <w:t>o</w:t>
      </w:r>
      <w:r w:rsidR="002C091E" w:rsidRPr="00FD3B18">
        <w:t xml:space="preserve"> </w:t>
      </w:r>
      <w:r w:rsidR="002C091E" w:rsidRPr="00FD3B18">
        <w:rPr>
          <w:b/>
          <w:sz w:val="28"/>
          <w:szCs w:val="28"/>
        </w:rPr>
        <w:t>stanovení místních koeficientů daně z nemovitých věcí</w:t>
      </w:r>
    </w:p>
    <w:p w14:paraId="63F35EAC" w14:textId="77777777" w:rsidR="002C091E" w:rsidRPr="00FD3B18" w:rsidRDefault="002C091E" w:rsidP="007E68CD">
      <w:pPr>
        <w:jc w:val="center"/>
        <w:rPr>
          <w:b/>
          <w:sz w:val="28"/>
          <w:szCs w:val="28"/>
        </w:rPr>
      </w:pPr>
    </w:p>
    <w:p w14:paraId="29892A9B" w14:textId="20D22602" w:rsidR="00FA0E19" w:rsidRPr="00FD3B18" w:rsidRDefault="00FA0E19" w:rsidP="00FA0E19">
      <w:pPr>
        <w:pStyle w:val="Textparagrafu"/>
        <w:tabs>
          <w:tab w:val="left" w:pos="2977"/>
        </w:tabs>
        <w:spacing w:before="0" w:line="264" w:lineRule="auto"/>
        <w:ind w:firstLine="0"/>
      </w:pPr>
      <w:r w:rsidRPr="00FD3B18">
        <w:t xml:space="preserve">Zastupitelstvo města Česká Třebová se na svém zasedání dne </w:t>
      </w:r>
      <w:r w:rsidR="002C091E" w:rsidRPr="00FD3B18">
        <w:t>24</w:t>
      </w:r>
      <w:r w:rsidRPr="00FD3B18">
        <w:t>.0</w:t>
      </w:r>
      <w:r w:rsidR="002C091E" w:rsidRPr="00FD3B18">
        <w:t>6</w:t>
      </w:r>
      <w:r w:rsidRPr="00FD3B18">
        <w:t xml:space="preserve">. 2024 usnesením č. </w:t>
      </w:r>
      <w:r w:rsidR="00CD4091">
        <w:t>67</w:t>
      </w:r>
      <w:r w:rsidRPr="00FD3B18">
        <w:t xml:space="preserve"> usneslo vydat </w:t>
      </w:r>
      <w:r w:rsidR="002C091E" w:rsidRPr="00FD3B18">
        <w:t>na základě 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6DDBFF06" w14:textId="77777777" w:rsidR="007E68CD" w:rsidRPr="00FD3B18" w:rsidRDefault="007E68CD" w:rsidP="007E68CD">
      <w:pPr>
        <w:spacing w:line="240" w:lineRule="atLeast"/>
        <w:jc w:val="center"/>
        <w:rPr>
          <w:b/>
          <w:bCs/>
        </w:rPr>
      </w:pPr>
    </w:p>
    <w:p w14:paraId="2BD37514" w14:textId="77777777" w:rsidR="007E68CD" w:rsidRPr="00FD3B18" w:rsidRDefault="007E68CD" w:rsidP="007E68CD">
      <w:pPr>
        <w:jc w:val="both"/>
        <w:rPr>
          <w:snapToGrid w:val="0"/>
        </w:rPr>
      </w:pPr>
    </w:p>
    <w:p w14:paraId="6A3F4952" w14:textId="4F9B903A" w:rsidR="007E68CD" w:rsidRPr="00FD3B18" w:rsidRDefault="007E68CD" w:rsidP="007E68CD">
      <w:pPr>
        <w:pStyle w:val="Nadpis3"/>
        <w:rPr>
          <w:szCs w:val="24"/>
        </w:rPr>
      </w:pPr>
      <w:r w:rsidRPr="00FD3B18">
        <w:rPr>
          <w:szCs w:val="24"/>
        </w:rPr>
        <w:t>Čl</w:t>
      </w:r>
      <w:r w:rsidR="00264E66" w:rsidRPr="00FD3B18">
        <w:rPr>
          <w:szCs w:val="24"/>
        </w:rPr>
        <w:t>.</w:t>
      </w:r>
      <w:r w:rsidRPr="00FD3B18">
        <w:rPr>
          <w:szCs w:val="24"/>
        </w:rPr>
        <w:t xml:space="preserve"> 1</w:t>
      </w:r>
    </w:p>
    <w:p w14:paraId="55C7960C" w14:textId="77777777" w:rsidR="002C091E" w:rsidRPr="00FD3B18" w:rsidRDefault="002C091E" w:rsidP="002C091E">
      <w:pPr>
        <w:pStyle w:val="Nadpis3"/>
        <w:rPr>
          <w:szCs w:val="24"/>
        </w:rPr>
      </w:pPr>
      <w:r w:rsidRPr="00FD3B18">
        <w:rPr>
          <w:szCs w:val="24"/>
        </w:rPr>
        <w:t>Místní koeficient pro jednotlivé katastrální území</w:t>
      </w:r>
    </w:p>
    <w:p w14:paraId="26116208" w14:textId="0495D324" w:rsidR="002C091E" w:rsidRPr="00FD3B18" w:rsidRDefault="002C091E" w:rsidP="002C091E">
      <w:pPr>
        <w:numPr>
          <w:ilvl w:val="0"/>
          <w:numId w:val="17"/>
        </w:numPr>
        <w:jc w:val="both"/>
        <w:rPr>
          <w:snapToGrid w:val="0"/>
        </w:rPr>
      </w:pPr>
      <w:r w:rsidRPr="00FD3B18">
        <w:rPr>
          <w:snapToGrid w:val="0"/>
        </w:rPr>
        <w:t xml:space="preserve">Město stanovuje místní koeficient pro jednotlivé katastrální území, a to v následující výši: </w:t>
      </w:r>
    </w:p>
    <w:p w14:paraId="03EA8508" w14:textId="35564006" w:rsidR="002C091E" w:rsidRPr="002C091E" w:rsidRDefault="002C091E" w:rsidP="002C091E">
      <w:pPr>
        <w:numPr>
          <w:ilvl w:val="0"/>
          <w:numId w:val="18"/>
        </w:numPr>
        <w:jc w:val="both"/>
        <w:rPr>
          <w:snapToGrid w:val="0"/>
        </w:rPr>
      </w:pPr>
      <w:r w:rsidRPr="002C091E">
        <w:rPr>
          <w:snapToGrid w:val="0"/>
        </w:rPr>
        <w:t xml:space="preserve">katastrální území </w:t>
      </w:r>
      <w:r w:rsidR="006230D8" w:rsidRPr="00FD3B18">
        <w:rPr>
          <w:snapToGrid w:val="0"/>
        </w:rPr>
        <w:t xml:space="preserve">Skuhrov u České Třebové </w:t>
      </w:r>
      <w:r w:rsidRPr="002C091E">
        <w:rPr>
          <w:snapToGrid w:val="0"/>
        </w:rPr>
        <w:t xml:space="preserve">koeficient </w:t>
      </w:r>
      <w:r w:rsidR="006230D8" w:rsidRPr="00FD3B18">
        <w:rPr>
          <w:snapToGrid w:val="0"/>
        </w:rPr>
        <w:t>0,</w:t>
      </w:r>
      <w:proofErr w:type="gramStart"/>
      <w:r w:rsidR="006230D8" w:rsidRPr="00FD3B18">
        <w:rPr>
          <w:snapToGrid w:val="0"/>
        </w:rPr>
        <w:t>5</w:t>
      </w:r>
      <w:r w:rsidR="00F7644F">
        <w:rPr>
          <w:snapToGrid w:val="0"/>
        </w:rPr>
        <w:t xml:space="preserve"> </w:t>
      </w:r>
      <w:r w:rsidR="006230D8" w:rsidRPr="00FD3B18">
        <w:rPr>
          <w:snapToGrid w:val="0"/>
        </w:rPr>
        <w:t>,</w:t>
      </w:r>
      <w:proofErr w:type="gramEnd"/>
    </w:p>
    <w:p w14:paraId="2D3B70C6" w14:textId="77777777" w:rsidR="006230D8" w:rsidRPr="002C091E" w:rsidRDefault="002C091E" w:rsidP="006230D8">
      <w:pPr>
        <w:numPr>
          <w:ilvl w:val="0"/>
          <w:numId w:val="18"/>
        </w:numPr>
        <w:jc w:val="both"/>
        <w:rPr>
          <w:snapToGrid w:val="0"/>
        </w:rPr>
      </w:pPr>
      <w:r w:rsidRPr="002C091E">
        <w:rPr>
          <w:snapToGrid w:val="0"/>
        </w:rPr>
        <w:t xml:space="preserve">katastrální území </w:t>
      </w:r>
      <w:proofErr w:type="spellStart"/>
      <w:r w:rsidR="006230D8" w:rsidRPr="00FD3B18">
        <w:rPr>
          <w:snapToGrid w:val="0"/>
        </w:rPr>
        <w:t>Svinná</w:t>
      </w:r>
      <w:proofErr w:type="spellEnd"/>
      <w:r w:rsidR="006230D8" w:rsidRPr="00FD3B18">
        <w:rPr>
          <w:snapToGrid w:val="0"/>
        </w:rPr>
        <w:t xml:space="preserve"> u České Třebové </w:t>
      </w:r>
      <w:r w:rsidR="006230D8" w:rsidRPr="002C091E">
        <w:rPr>
          <w:snapToGrid w:val="0"/>
        </w:rPr>
        <w:t xml:space="preserve">koeficient </w:t>
      </w:r>
      <w:r w:rsidR="006230D8" w:rsidRPr="00FD3B18">
        <w:rPr>
          <w:snapToGrid w:val="0"/>
        </w:rPr>
        <w:t>0,</w:t>
      </w:r>
      <w:proofErr w:type="gramStart"/>
      <w:r w:rsidR="006230D8" w:rsidRPr="00FD3B18">
        <w:rPr>
          <w:snapToGrid w:val="0"/>
        </w:rPr>
        <w:t>5 ,</w:t>
      </w:r>
      <w:proofErr w:type="gramEnd"/>
    </w:p>
    <w:p w14:paraId="616518AA" w14:textId="418C7084" w:rsidR="006230D8" w:rsidRPr="00FD3B18" w:rsidRDefault="006230D8" w:rsidP="006230D8">
      <w:pPr>
        <w:numPr>
          <w:ilvl w:val="0"/>
          <w:numId w:val="18"/>
        </w:numPr>
        <w:jc w:val="both"/>
        <w:rPr>
          <w:snapToGrid w:val="0"/>
        </w:rPr>
      </w:pPr>
      <w:r w:rsidRPr="002C091E">
        <w:rPr>
          <w:snapToGrid w:val="0"/>
        </w:rPr>
        <w:t xml:space="preserve">katastrální území </w:t>
      </w:r>
      <w:r w:rsidRPr="00FD3B18">
        <w:rPr>
          <w:snapToGrid w:val="0"/>
        </w:rPr>
        <w:t xml:space="preserve">Kozlov u České Třebové </w:t>
      </w:r>
      <w:r w:rsidRPr="002C091E">
        <w:rPr>
          <w:snapToGrid w:val="0"/>
        </w:rPr>
        <w:t xml:space="preserve">koeficient </w:t>
      </w:r>
      <w:r w:rsidRPr="00FD3B18">
        <w:rPr>
          <w:snapToGrid w:val="0"/>
        </w:rPr>
        <w:t>0,5.</w:t>
      </w:r>
    </w:p>
    <w:p w14:paraId="494029C9" w14:textId="77777777" w:rsidR="006230D8" w:rsidRPr="002C091E" w:rsidRDefault="006230D8" w:rsidP="006230D8">
      <w:pPr>
        <w:ind w:left="720"/>
        <w:jc w:val="both"/>
        <w:rPr>
          <w:snapToGrid w:val="0"/>
        </w:rPr>
      </w:pPr>
    </w:p>
    <w:p w14:paraId="0C868F2D" w14:textId="77777777" w:rsidR="002C091E" w:rsidRPr="002C091E" w:rsidRDefault="002C091E" w:rsidP="002C091E">
      <w:pPr>
        <w:numPr>
          <w:ilvl w:val="0"/>
          <w:numId w:val="17"/>
        </w:numPr>
        <w:jc w:val="both"/>
        <w:rPr>
          <w:snapToGrid w:val="0"/>
        </w:rPr>
      </w:pPr>
      <w:r w:rsidRPr="002C091E">
        <w:rPr>
          <w:snapToGrid w:val="0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2C091E">
        <w:rPr>
          <w:snapToGrid w:val="0"/>
          <w:vertAlign w:val="superscript"/>
        </w:rPr>
        <w:footnoteReference w:id="1"/>
      </w:r>
    </w:p>
    <w:p w14:paraId="212F7516" w14:textId="77777777" w:rsidR="002C091E" w:rsidRPr="002C091E" w:rsidRDefault="002C091E" w:rsidP="002C091E">
      <w:pPr>
        <w:jc w:val="both"/>
        <w:rPr>
          <w:snapToGrid w:val="0"/>
        </w:rPr>
      </w:pPr>
    </w:p>
    <w:p w14:paraId="34AB8843" w14:textId="40F03E2B" w:rsidR="002C091E" w:rsidRPr="002C091E" w:rsidRDefault="002C091E" w:rsidP="006230D8">
      <w:pPr>
        <w:jc w:val="center"/>
        <w:rPr>
          <w:b/>
          <w:snapToGrid w:val="0"/>
        </w:rPr>
      </w:pPr>
      <w:r w:rsidRPr="002C091E">
        <w:rPr>
          <w:b/>
          <w:snapToGrid w:val="0"/>
        </w:rPr>
        <w:t xml:space="preserve">Čl. </w:t>
      </w:r>
      <w:r w:rsidR="006230D8" w:rsidRPr="00FD3B18">
        <w:rPr>
          <w:b/>
          <w:snapToGrid w:val="0"/>
        </w:rPr>
        <w:t>2</w:t>
      </w:r>
    </w:p>
    <w:p w14:paraId="33973FD1" w14:textId="77777777" w:rsidR="002C091E" w:rsidRPr="00FD3B18" w:rsidRDefault="002C091E" w:rsidP="006230D8">
      <w:pPr>
        <w:jc w:val="center"/>
        <w:rPr>
          <w:b/>
          <w:snapToGrid w:val="0"/>
        </w:rPr>
      </w:pPr>
      <w:r w:rsidRPr="002C091E">
        <w:rPr>
          <w:b/>
          <w:snapToGrid w:val="0"/>
        </w:rPr>
        <w:t>Místní koeficient pro jednotlivé skupiny nemovitých věcí</w:t>
      </w:r>
    </w:p>
    <w:p w14:paraId="15F9CA8A" w14:textId="77777777" w:rsidR="006230D8" w:rsidRPr="002C091E" w:rsidRDefault="006230D8" w:rsidP="006230D8">
      <w:pPr>
        <w:jc w:val="center"/>
        <w:rPr>
          <w:b/>
          <w:snapToGrid w:val="0"/>
        </w:rPr>
      </w:pPr>
    </w:p>
    <w:p w14:paraId="37EDE5EE" w14:textId="4DB01624" w:rsidR="002C091E" w:rsidRPr="00FD3B18" w:rsidRDefault="006230D8" w:rsidP="006230D8">
      <w:pPr>
        <w:pStyle w:val="Odstavecseseznamem"/>
        <w:numPr>
          <w:ilvl w:val="0"/>
          <w:numId w:val="22"/>
        </w:numPr>
        <w:jc w:val="both"/>
        <w:rPr>
          <w:snapToGrid w:val="0"/>
        </w:rPr>
      </w:pPr>
      <w:r w:rsidRPr="00FD3B18">
        <w:rPr>
          <w:snapToGrid w:val="0"/>
        </w:rPr>
        <w:t>Město</w:t>
      </w:r>
      <w:r w:rsidR="002C091E" w:rsidRPr="00FD3B18">
        <w:rPr>
          <w:snapToGrid w:val="0"/>
        </w:rPr>
        <w:t xml:space="preserve"> stanovuje místní koeficient pro jednotlivé skupiny staveb</w:t>
      </w:r>
      <w:r w:rsidRPr="00FD3B18">
        <w:rPr>
          <w:snapToGrid w:val="0"/>
        </w:rPr>
        <w:t xml:space="preserve"> </w:t>
      </w:r>
      <w:r w:rsidR="002C091E" w:rsidRPr="00FD3B18">
        <w:rPr>
          <w:snapToGrid w:val="0"/>
        </w:rPr>
        <w:t xml:space="preserve">a jednotek dle § 10a odst. 1 zákona o dani z nemovitých věcí, a to v následující výši: </w:t>
      </w:r>
    </w:p>
    <w:p w14:paraId="175DAECF" w14:textId="3CCFACAB" w:rsidR="002C091E" w:rsidRPr="002C091E" w:rsidRDefault="002C091E" w:rsidP="002C091E">
      <w:pPr>
        <w:numPr>
          <w:ilvl w:val="0"/>
          <w:numId w:val="21"/>
        </w:numPr>
        <w:jc w:val="both"/>
        <w:rPr>
          <w:snapToGrid w:val="0"/>
        </w:rPr>
      </w:pPr>
      <w:r w:rsidRPr="002C091E">
        <w:rPr>
          <w:snapToGrid w:val="0"/>
        </w:rPr>
        <w:t>rekreační budovy</w:t>
      </w:r>
      <w:r w:rsidR="006230D8" w:rsidRPr="00FD3B18">
        <w:rPr>
          <w:snapToGrid w:val="0"/>
        </w:rPr>
        <w:t xml:space="preserve"> </w:t>
      </w:r>
      <w:r w:rsidRPr="002C091E">
        <w:rPr>
          <w:snapToGrid w:val="0"/>
        </w:rPr>
        <w:t xml:space="preserve">koeficient </w:t>
      </w:r>
      <w:r w:rsidR="006230D8" w:rsidRPr="00FD3B18">
        <w:rPr>
          <w:snapToGrid w:val="0"/>
        </w:rPr>
        <w:t>1,</w:t>
      </w:r>
      <w:proofErr w:type="gramStart"/>
      <w:r w:rsidR="006230D8" w:rsidRPr="00FD3B18">
        <w:rPr>
          <w:snapToGrid w:val="0"/>
        </w:rPr>
        <w:t xml:space="preserve">5 </w:t>
      </w:r>
      <w:r w:rsidRPr="002C091E">
        <w:rPr>
          <w:snapToGrid w:val="0"/>
        </w:rPr>
        <w:t>,</w:t>
      </w:r>
      <w:proofErr w:type="gramEnd"/>
    </w:p>
    <w:p w14:paraId="000801A3" w14:textId="3C42C082" w:rsidR="002C091E" w:rsidRPr="002C091E" w:rsidRDefault="002C091E" w:rsidP="002C091E">
      <w:pPr>
        <w:numPr>
          <w:ilvl w:val="0"/>
          <w:numId w:val="21"/>
        </w:numPr>
        <w:jc w:val="both"/>
        <w:rPr>
          <w:snapToGrid w:val="0"/>
        </w:rPr>
      </w:pPr>
      <w:r w:rsidRPr="002C091E">
        <w:rPr>
          <w:snapToGrid w:val="0"/>
        </w:rPr>
        <w:t>garáže</w:t>
      </w:r>
      <w:r w:rsidRPr="002C091E">
        <w:rPr>
          <w:snapToGrid w:val="0"/>
        </w:rPr>
        <w:tab/>
        <w:t xml:space="preserve">koeficient </w:t>
      </w:r>
      <w:r w:rsidR="006230D8" w:rsidRPr="00FD3B18">
        <w:rPr>
          <w:snapToGrid w:val="0"/>
        </w:rPr>
        <w:t>1,</w:t>
      </w:r>
      <w:proofErr w:type="gramStart"/>
      <w:r w:rsidR="006230D8" w:rsidRPr="00FD3B18">
        <w:rPr>
          <w:snapToGrid w:val="0"/>
        </w:rPr>
        <w:t xml:space="preserve">5 </w:t>
      </w:r>
      <w:r w:rsidRPr="002C091E">
        <w:rPr>
          <w:snapToGrid w:val="0"/>
        </w:rPr>
        <w:t>,</w:t>
      </w:r>
      <w:proofErr w:type="gramEnd"/>
    </w:p>
    <w:p w14:paraId="26EE520C" w14:textId="4E1A6862" w:rsidR="002C091E" w:rsidRPr="002C091E" w:rsidRDefault="002C091E" w:rsidP="002C091E">
      <w:pPr>
        <w:numPr>
          <w:ilvl w:val="0"/>
          <w:numId w:val="21"/>
        </w:numPr>
        <w:jc w:val="both"/>
        <w:rPr>
          <w:snapToGrid w:val="0"/>
        </w:rPr>
      </w:pPr>
      <w:r w:rsidRPr="002C091E">
        <w:rPr>
          <w:snapToGrid w:val="0"/>
        </w:rPr>
        <w:t>zdanitelné stavby a zdanitelné jednotky pro</w:t>
      </w:r>
      <w:r w:rsidR="006230D8" w:rsidRPr="00FD3B18">
        <w:rPr>
          <w:snapToGrid w:val="0"/>
        </w:rPr>
        <w:t xml:space="preserve"> </w:t>
      </w:r>
      <w:r w:rsidRPr="002C091E">
        <w:rPr>
          <w:snapToGrid w:val="0"/>
        </w:rPr>
        <w:t>podnikání v zemědělské prvovýrobě, lesním</w:t>
      </w:r>
    </w:p>
    <w:p w14:paraId="1FCE5DEB" w14:textId="6277D663" w:rsidR="002C091E" w:rsidRPr="002C091E" w:rsidRDefault="006230D8" w:rsidP="002C091E">
      <w:pPr>
        <w:jc w:val="both"/>
        <w:rPr>
          <w:snapToGrid w:val="0"/>
        </w:rPr>
      </w:pPr>
      <w:r w:rsidRPr="00FD3B18">
        <w:rPr>
          <w:snapToGrid w:val="0"/>
        </w:rPr>
        <w:t xml:space="preserve">            </w:t>
      </w:r>
      <w:r w:rsidR="002C091E" w:rsidRPr="002C091E">
        <w:rPr>
          <w:snapToGrid w:val="0"/>
        </w:rPr>
        <w:t>nebo vodním hospodářství</w:t>
      </w:r>
      <w:r w:rsidRPr="00FD3B18">
        <w:rPr>
          <w:snapToGrid w:val="0"/>
        </w:rPr>
        <w:t xml:space="preserve"> </w:t>
      </w:r>
      <w:r w:rsidR="002C091E" w:rsidRPr="002C091E">
        <w:rPr>
          <w:snapToGrid w:val="0"/>
        </w:rPr>
        <w:t xml:space="preserve">koeficient </w:t>
      </w:r>
      <w:r w:rsidRPr="00FD3B18">
        <w:rPr>
          <w:snapToGrid w:val="0"/>
        </w:rPr>
        <w:t>1,</w:t>
      </w:r>
      <w:proofErr w:type="gramStart"/>
      <w:r w:rsidRPr="00FD3B18">
        <w:rPr>
          <w:snapToGrid w:val="0"/>
        </w:rPr>
        <w:t xml:space="preserve">5 </w:t>
      </w:r>
      <w:r w:rsidR="002C091E" w:rsidRPr="002C091E">
        <w:rPr>
          <w:snapToGrid w:val="0"/>
        </w:rPr>
        <w:t>,</w:t>
      </w:r>
      <w:proofErr w:type="gramEnd"/>
    </w:p>
    <w:p w14:paraId="7629D31E" w14:textId="2615C39F" w:rsidR="002C091E" w:rsidRPr="002C091E" w:rsidRDefault="002C091E" w:rsidP="002C091E">
      <w:pPr>
        <w:numPr>
          <w:ilvl w:val="0"/>
          <w:numId w:val="21"/>
        </w:numPr>
        <w:jc w:val="both"/>
        <w:rPr>
          <w:snapToGrid w:val="0"/>
        </w:rPr>
      </w:pPr>
      <w:r w:rsidRPr="002C091E">
        <w:rPr>
          <w:snapToGrid w:val="0"/>
        </w:rPr>
        <w:t>zdanitelné stavby a zdanitelné jednotky pro</w:t>
      </w:r>
      <w:r w:rsidR="006230D8" w:rsidRPr="00FD3B18">
        <w:rPr>
          <w:snapToGrid w:val="0"/>
        </w:rPr>
        <w:t xml:space="preserve"> </w:t>
      </w:r>
      <w:r w:rsidRPr="002C091E">
        <w:rPr>
          <w:snapToGrid w:val="0"/>
        </w:rPr>
        <w:t>podnikání v průmyslu, stavebnictví, dopravě,</w:t>
      </w:r>
      <w:r w:rsidR="006230D8" w:rsidRPr="00FD3B18">
        <w:rPr>
          <w:snapToGrid w:val="0"/>
        </w:rPr>
        <w:t xml:space="preserve"> </w:t>
      </w:r>
      <w:r w:rsidRPr="002C091E">
        <w:rPr>
          <w:snapToGrid w:val="0"/>
        </w:rPr>
        <w:t>energetice nebo ostatní zemědělské výrobě</w:t>
      </w:r>
      <w:r w:rsidR="006230D8" w:rsidRPr="00FD3B18">
        <w:rPr>
          <w:snapToGrid w:val="0"/>
        </w:rPr>
        <w:t xml:space="preserve"> k</w:t>
      </w:r>
      <w:r w:rsidRPr="002C091E">
        <w:rPr>
          <w:snapToGrid w:val="0"/>
        </w:rPr>
        <w:t xml:space="preserve">oeficient </w:t>
      </w:r>
      <w:r w:rsidR="006230D8" w:rsidRPr="00FD3B18">
        <w:rPr>
          <w:snapToGrid w:val="0"/>
        </w:rPr>
        <w:t>1,</w:t>
      </w:r>
      <w:proofErr w:type="gramStart"/>
      <w:r w:rsidR="006230D8" w:rsidRPr="00FD3B18">
        <w:rPr>
          <w:snapToGrid w:val="0"/>
        </w:rPr>
        <w:t xml:space="preserve">5 </w:t>
      </w:r>
      <w:r w:rsidRPr="002C091E">
        <w:rPr>
          <w:snapToGrid w:val="0"/>
        </w:rPr>
        <w:t>,</w:t>
      </w:r>
      <w:proofErr w:type="gramEnd"/>
    </w:p>
    <w:p w14:paraId="1E118320" w14:textId="120EE78B" w:rsidR="002C091E" w:rsidRPr="002C091E" w:rsidRDefault="002C091E" w:rsidP="002C091E">
      <w:pPr>
        <w:numPr>
          <w:ilvl w:val="0"/>
          <w:numId w:val="21"/>
        </w:numPr>
        <w:jc w:val="both"/>
        <w:rPr>
          <w:snapToGrid w:val="0"/>
        </w:rPr>
      </w:pPr>
      <w:r w:rsidRPr="002C091E">
        <w:rPr>
          <w:snapToGrid w:val="0"/>
        </w:rPr>
        <w:t>zdanitelné stavby a zdanitelné jednotky pro</w:t>
      </w:r>
      <w:r w:rsidR="006230D8" w:rsidRPr="00FD3B18">
        <w:rPr>
          <w:snapToGrid w:val="0"/>
        </w:rPr>
        <w:t xml:space="preserve"> </w:t>
      </w:r>
      <w:r w:rsidRPr="002C091E">
        <w:rPr>
          <w:snapToGrid w:val="0"/>
        </w:rPr>
        <w:t>ostatní druhy podnikání</w:t>
      </w:r>
      <w:r w:rsidR="006230D8" w:rsidRPr="00FD3B18">
        <w:rPr>
          <w:snapToGrid w:val="0"/>
        </w:rPr>
        <w:t xml:space="preserve"> </w:t>
      </w:r>
      <w:r w:rsidRPr="002C091E">
        <w:rPr>
          <w:snapToGrid w:val="0"/>
        </w:rPr>
        <w:t xml:space="preserve">koeficient </w:t>
      </w:r>
      <w:r w:rsidR="006230D8" w:rsidRPr="00FD3B18">
        <w:rPr>
          <w:snapToGrid w:val="0"/>
        </w:rPr>
        <w:t>1,</w:t>
      </w:r>
      <w:proofErr w:type="gramStart"/>
      <w:r w:rsidR="006230D8" w:rsidRPr="00FD3B18">
        <w:rPr>
          <w:snapToGrid w:val="0"/>
        </w:rPr>
        <w:t>5 .</w:t>
      </w:r>
      <w:proofErr w:type="gramEnd"/>
    </w:p>
    <w:p w14:paraId="5254B73E" w14:textId="15CFC9A7" w:rsidR="002C091E" w:rsidRPr="002C091E" w:rsidRDefault="002C091E" w:rsidP="006230D8">
      <w:pPr>
        <w:ind w:left="720"/>
        <w:jc w:val="both"/>
        <w:rPr>
          <w:snapToGrid w:val="0"/>
        </w:rPr>
      </w:pPr>
    </w:p>
    <w:p w14:paraId="1706A609" w14:textId="2ABD3F93" w:rsidR="002C091E" w:rsidRPr="00FD3B18" w:rsidRDefault="002C091E" w:rsidP="006230D8">
      <w:pPr>
        <w:pStyle w:val="Odstavecseseznamem"/>
        <w:numPr>
          <w:ilvl w:val="0"/>
          <w:numId w:val="22"/>
        </w:numPr>
        <w:jc w:val="both"/>
        <w:rPr>
          <w:snapToGrid w:val="0"/>
        </w:rPr>
      </w:pPr>
      <w:r w:rsidRPr="00FD3B18">
        <w:rPr>
          <w:snapToGrid w:val="0"/>
        </w:rPr>
        <w:lastRenderedPageBreak/>
        <w:t>Místní koeficient pro jednotlivou skupinu nemovitých věcí se vztahuje na všechny nemovité věci dané skupiny nemovitých věcí na území celé</w:t>
      </w:r>
      <w:r w:rsidR="006230D8" w:rsidRPr="00FD3B18">
        <w:rPr>
          <w:snapToGrid w:val="0"/>
        </w:rPr>
        <w:t>ho města</w:t>
      </w:r>
      <w:r w:rsidRPr="00FD3B18">
        <w:rPr>
          <w:snapToGrid w:val="0"/>
        </w:rPr>
        <w:t>.</w:t>
      </w:r>
      <w:r w:rsidRPr="00FD3B18">
        <w:rPr>
          <w:snapToGrid w:val="0"/>
          <w:vertAlign w:val="superscript"/>
        </w:rPr>
        <w:footnoteReference w:id="2"/>
      </w:r>
    </w:p>
    <w:p w14:paraId="751C58F2" w14:textId="77777777" w:rsidR="002C091E" w:rsidRPr="002C091E" w:rsidRDefault="002C091E" w:rsidP="006230D8">
      <w:pPr>
        <w:numPr>
          <w:ilvl w:val="0"/>
          <w:numId w:val="22"/>
        </w:numPr>
        <w:jc w:val="both"/>
        <w:rPr>
          <w:snapToGrid w:val="0"/>
        </w:rPr>
      </w:pPr>
      <w:r w:rsidRPr="002C091E">
        <w:rPr>
          <w:snapToGrid w:val="0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2C091E">
        <w:rPr>
          <w:snapToGrid w:val="0"/>
          <w:vertAlign w:val="superscript"/>
        </w:rPr>
        <w:footnoteReference w:id="3"/>
      </w:r>
    </w:p>
    <w:p w14:paraId="01D5E090" w14:textId="77777777" w:rsidR="002C091E" w:rsidRPr="002C091E" w:rsidRDefault="002C091E" w:rsidP="002C091E">
      <w:pPr>
        <w:jc w:val="both"/>
        <w:rPr>
          <w:snapToGrid w:val="0"/>
        </w:rPr>
      </w:pPr>
    </w:p>
    <w:p w14:paraId="0514967C" w14:textId="77777777" w:rsidR="002C091E" w:rsidRPr="002C091E" w:rsidRDefault="002C091E" w:rsidP="002C091E">
      <w:pPr>
        <w:jc w:val="both"/>
        <w:rPr>
          <w:i/>
          <w:snapToGrid w:val="0"/>
        </w:rPr>
      </w:pPr>
    </w:p>
    <w:p w14:paraId="01DDBFEF" w14:textId="5C22DF06" w:rsidR="002C091E" w:rsidRPr="002C091E" w:rsidRDefault="002C091E" w:rsidP="006230D8">
      <w:pPr>
        <w:jc w:val="center"/>
        <w:rPr>
          <w:b/>
          <w:snapToGrid w:val="0"/>
        </w:rPr>
      </w:pPr>
      <w:r w:rsidRPr="002C091E">
        <w:rPr>
          <w:b/>
          <w:snapToGrid w:val="0"/>
        </w:rPr>
        <w:t xml:space="preserve">Čl. </w:t>
      </w:r>
      <w:r w:rsidR="006230D8" w:rsidRPr="00FD3B18">
        <w:rPr>
          <w:b/>
          <w:snapToGrid w:val="0"/>
        </w:rPr>
        <w:t>3</w:t>
      </w:r>
    </w:p>
    <w:p w14:paraId="3318F6BA" w14:textId="77777777" w:rsidR="002C091E" w:rsidRPr="00FD3B18" w:rsidRDefault="002C091E" w:rsidP="006230D8">
      <w:pPr>
        <w:jc w:val="center"/>
        <w:rPr>
          <w:b/>
          <w:snapToGrid w:val="0"/>
        </w:rPr>
      </w:pPr>
      <w:r w:rsidRPr="002C091E">
        <w:rPr>
          <w:b/>
          <w:snapToGrid w:val="0"/>
        </w:rPr>
        <w:t>Zrušovací ustanovení</w:t>
      </w:r>
    </w:p>
    <w:p w14:paraId="73E06256" w14:textId="77777777" w:rsidR="006230D8" w:rsidRPr="002C091E" w:rsidRDefault="006230D8" w:rsidP="006230D8">
      <w:pPr>
        <w:jc w:val="center"/>
        <w:rPr>
          <w:b/>
          <w:snapToGrid w:val="0"/>
        </w:rPr>
      </w:pPr>
    </w:p>
    <w:p w14:paraId="5FBE1005" w14:textId="2B95E842" w:rsidR="002C091E" w:rsidRPr="002C091E" w:rsidRDefault="002C091E" w:rsidP="002C091E">
      <w:pPr>
        <w:jc w:val="both"/>
        <w:rPr>
          <w:snapToGrid w:val="0"/>
        </w:rPr>
      </w:pPr>
      <w:r w:rsidRPr="002C091E">
        <w:rPr>
          <w:snapToGrid w:val="0"/>
        </w:rPr>
        <w:t xml:space="preserve">Zrušuje se obecně závazná vyhláška </w:t>
      </w:r>
      <w:r w:rsidR="006230D8" w:rsidRPr="00FD3B18">
        <w:rPr>
          <w:snapToGrid w:val="0"/>
        </w:rPr>
        <w:t>města o stanovení koeficientu pro výpočet daně z nemovitých věcí</w:t>
      </w:r>
      <w:r w:rsidRPr="002C091E">
        <w:rPr>
          <w:snapToGrid w:val="0"/>
        </w:rPr>
        <w:t xml:space="preserve"> č. </w:t>
      </w:r>
      <w:r w:rsidR="006230D8" w:rsidRPr="00FD3B18">
        <w:rPr>
          <w:snapToGrid w:val="0"/>
        </w:rPr>
        <w:t>2/2014</w:t>
      </w:r>
      <w:r w:rsidRPr="002C091E">
        <w:rPr>
          <w:snapToGrid w:val="0"/>
        </w:rPr>
        <w:t>, ze dne</w:t>
      </w:r>
      <w:r w:rsidR="006230D8" w:rsidRPr="00FD3B18">
        <w:rPr>
          <w:snapToGrid w:val="0"/>
        </w:rPr>
        <w:t xml:space="preserve"> 23.06.</w:t>
      </w:r>
      <w:r w:rsidRPr="002C091E">
        <w:rPr>
          <w:snapToGrid w:val="0"/>
        </w:rPr>
        <w:t xml:space="preserve"> </w:t>
      </w:r>
      <w:r w:rsidR="006230D8" w:rsidRPr="00FD3B18">
        <w:rPr>
          <w:snapToGrid w:val="0"/>
        </w:rPr>
        <w:t>2014</w:t>
      </w:r>
      <w:r w:rsidRPr="002C091E">
        <w:rPr>
          <w:snapToGrid w:val="0"/>
        </w:rPr>
        <w:t>.</w:t>
      </w:r>
    </w:p>
    <w:p w14:paraId="19798096" w14:textId="77777777" w:rsidR="002C091E" w:rsidRPr="002C091E" w:rsidRDefault="002C091E" w:rsidP="002C091E">
      <w:pPr>
        <w:jc w:val="both"/>
        <w:rPr>
          <w:snapToGrid w:val="0"/>
        </w:rPr>
      </w:pPr>
    </w:p>
    <w:p w14:paraId="6546BC21" w14:textId="77777777" w:rsidR="002C091E" w:rsidRPr="002C091E" w:rsidRDefault="002C091E" w:rsidP="006230D8">
      <w:pPr>
        <w:jc w:val="center"/>
        <w:rPr>
          <w:b/>
          <w:snapToGrid w:val="0"/>
        </w:rPr>
      </w:pPr>
      <w:r w:rsidRPr="002C091E">
        <w:rPr>
          <w:b/>
          <w:snapToGrid w:val="0"/>
        </w:rPr>
        <w:t>Čl. 5</w:t>
      </w:r>
    </w:p>
    <w:p w14:paraId="65AC1C52" w14:textId="77777777" w:rsidR="002C091E" w:rsidRPr="00FD3B18" w:rsidRDefault="002C091E" w:rsidP="006230D8">
      <w:pPr>
        <w:jc w:val="center"/>
        <w:rPr>
          <w:b/>
          <w:snapToGrid w:val="0"/>
        </w:rPr>
      </w:pPr>
      <w:r w:rsidRPr="002C091E">
        <w:rPr>
          <w:b/>
          <w:snapToGrid w:val="0"/>
        </w:rPr>
        <w:t>Účinnost</w:t>
      </w:r>
    </w:p>
    <w:p w14:paraId="4AD1EA23" w14:textId="77777777" w:rsidR="006230D8" w:rsidRPr="002C091E" w:rsidRDefault="006230D8" w:rsidP="006230D8">
      <w:pPr>
        <w:jc w:val="center"/>
        <w:rPr>
          <w:i/>
          <w:snapToGrid w:val="0"/>
        </w:rPr>
      </w:pPr>
    </w:p>
    <w:p w14:paraId="16C769EE" w14:textId="27795899" w:rsidR="002C091E" w:rsidRPr="002C091E" w:rsidRDefault="002C091E" w:rsidP="002C091E">
      <w:pPr>
        <w:jc w:val="both"/>
        <w:rPr>
          <w:snapToGrid w:val="0"/>
        </w:rPr>
      </w:pPr>
      <w:r w:rsidRPr="002C091E">
        <w:rPr>
          <w:snapToGrid w:val="0"/>
        </w:rPr>
        <w:t xml:space="preserve">Tato obecně závazná vyhláška nabývá účinnosti dnem 1. ledna </w:t>
      </w:r>
      <w:r w:rsidR="00CB4FBB" w:rsidRPr="00FD3B18">
        <w:rPr>
          <w:snapToGrid w:val="0"/>
        </w:rPr>
        <w:t>2025</w:t>
      </w:r>
      <w:r w:rsidRPr="002C091E">
        <w:rPr>
          <w:snapToGrid w:val="0"/>
        </w:rPr>
        <w:t>.</w:t>
      </w:r>
    </w:p>
    <w:p w14:paraId="7B3797C3" w14:textId="77777777" w:rsidR="002C091E" w:rsidRPr="002C091E" w:rsidRDefault="002C091E" w:rsidP="002C091E">
      <w:pPr>
        <w:jc w:val="both"/>
        <w:rPr>
          <w:snapToGrid w:val="0"/>
        </w:rPr>
      </w:pPr>
    </w:p>
    <w:p w14:paraId="1EC61EE9" w14:textId="77777777" w:rsidR="002C091E" w:rsidRDefault="002C091E" w:rsidP="002C091E">
      <w:pPr>
        <w:jc w:val="both"/>
        <w:rPr>
          <w:snapToGrid w:val="0"/>
        </w:rPr>
      </w:pPr>
    </w:p>
    <w:p w14:paraId="384F9D95" w14:textId="77777777" w:rsidR="00F7644F" w:rsidRDefault="00F7644F" w:rsidP="002C091E">
      <w:pPr>
        <w:jc w:val="both"/>
        <w:rPr>
          <w:snapToGrid w:val="0"/>
        </w:rPr>
      </w:pPr>
    </w:p>
    <w:p w14:paraId="7153064B" w14:textId="77777777" w:rsidR="00F7644F" w:rsidRDefault="00F7644F" w:rsidP="002C091E">
      <w:pPr>
        <w:jc w:val="both"/>
        <w:rPr>
          <w:snapToGrid w:val="0"/>
        </w:rPr>
      </w:pPr>
    </w:p>
    <w:p w14:paraId="4A7E3933" w14:textId="77777777" w:rsidR="00F7644F" w:rsidRDefault="00F7644F" w:rsidP="002C091E">
      <w:pPr>
        <w:jc w:val="both"/>
        <w:rPr>
          <w:snapToGrid w:val="0"/>
        </w:rPr>
      </w:pPr>
    </w:p>
    <w:p w14:paraId="4DD9735F" w14:textId="77777777" w:rsidR="00F7644F" w:rsidRPr="002C091E" w:rsidRDefault="00F7644F" w:rsidP="002C091E">
      <w:pPr>
        <w:jc w:val="both"/>
        <w:rPr>
          <w:snapToGrid w:val="0"/>
        </w:rPr>
      </w:pPr>
    </w:p>
    <w:p w14:paraId="319C88EB" w14:textId="77777777" w:rsidR="002C091E" w:rsidRPr="002C091E" w:rsidRDefault="002C091E" w:rsidP="002C091E">
      <w:pPr>
        <w:jc w:val="both"/>
        <w:rPr>
          <w:snapToGrid w:val="0"/>
        </w:rPr>
      </w:pPr>
    </w:p>
    <w:p w14:paraId="20DD39CC" w14:textId="11B9DADD" w:rsidR="00244A8C" w:rsidRPr="00FD3B18" w:rsidRDefault="000B54D0" w:rsidP="00F7644F">
      <w:r w:rsidRPr="00FD3B18">
        <w:t>Zdeněk Řehák</w:t>
      </w:r>
      <w:r w:rsidR="00244A8C">
        <w:rPr>
          <w:b/>
          <w:bCs/>
        </w:rPr>
        <w:t xml:space="preserve">                     </w:t>
      </w:r>
      <w:r w:rsidR="00F7644F">
        <w:rPr>
          <w:b/>
          <w:bCs/>
        </w:rPr>
        <w:tab/>
      </w:r>
      <w:r w:rsidR="00F7644F">
        <w:rPr>
          <w:b/>
          <w:bCs/>
        </w:rPr>
        <w:tab/>
      </w:r>
      <w:r w:rsidR="00F7644F">
        <w:rPr>
          <w:b/>
          <w:bCs/>
        </w:rPr>
        <w:tab/>
      </w:r>
      <w:r w:rsidR="00F7644F">
        <w:rPr>
          <w:b/>
          <w:bCs/>
        </w:rPr>
        <w:tab/>
      </w:r>
      <w:r w:rsidR="00244A8C" w:rsidRPr="00FD3B18">
        <w:t xml:space="preserve">Mgr. Petra Válková </w:t>
      </w:r>
    </w:p>
    <w:p w14:paraId="73C3B74C" w14:textId="4C3AFEB1" w:rsidR="00244A8C" w:rsidRDefault="000B54D0" w:rsidP="00244A8C">
      <w:r w:rsidRPr="00FD3B18">
        <w:t>starosta města</w:t>
      </w:r>
      <w:r w:rsidRPr="00FD3B18">
        <w:tab/>
        <w:t xml:space="preserve"> </w:t>
      </w:r>
      <w:r w:rsidR="00244A8C">
        <w:t xml:space="preserve">                    </w:t>
      </w:r>
      <w:r w:rsidR="00F7644F">
        <w:tab/>
      </w:r>
      <w:r w:rsidR="00F7644F">
        <w:tab/>
      </w:r>
      <w:r w:rsidR="00F7644F">
        <w:tab/>
      </w:r>
      <w:r w:rsidR="00F7644F">
        <w:tab/>
      </w:r>
      <w:r w:rsidR="00244A8C">
        <w:t>místostarostka města</w:t>
      </w:r>
    </w:p>
    <w:p w14:paraId="7A1E6A4F" w14:textId="77777777" w:rsidR="00244A8C" w:rsidRDefault="00244A8C" w:rsidP="00244A8C"/>
    <w:p w14:paraId="0D4D9C91" w14:textId="77777777" w:rsidR="00244A8C" w:rsidRDefault="00244A8C" w:rsidP="00244A8C"/>
    <w:p w14:paraId="32FEB31F" w14:textId="77777777" w:rsidR="00244A8C" w:rsidRDefault="00244A8C" w:rsidP="00244A8C"/>
    <w:sectPr w:rsidR="00244A8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A175C" w14:textId="77777777" w:rsidR="00975C83" w:rsidRDefault="00975C83">
      <w:r>
        <w:separator/>
      </w:r>
    </w:p>
  </w:endnote>
  <w:endnote w:type="continuationSeparator" w:id="0">
    <w:p w14:paraId="500A07FA" w14:textId="77777777" w:rsidR="00975C83" w:rsidRDefault="0097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45048" w14:textId="1E536746" w:rsidR="000B54D0" w:rsidRDefault="007E68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4FBB">
      <w:rPr>
        <w:rStyle w:val="slostrnky"/>
        <w:noProof/>
      </w:rPr>
      <w:t>2</w:t>
    </w:r>
    <w:r>
      <w:rPr>
        <w:rStyle w:val="slostrnky"/>
      </w:rPr>
      <w:fldChar w:fldCharType="end"/>
    </w:r>
  </w:p>
  <w:p w14:paraId="1798ACA8" w14:textId="77777777" w:rsidR="000B54D0" w:rsidRDefault="000B54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999CE" w14:textId="77777777" w:rsidR="000B54D0" w:rsidRDefault="007E68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55C51">
      <w:rPr>
        <w:rStyle w:val="slostrnky"/>
        <w:noProof/>
      </w:rPr>
      <w:t>5</w:t>
    </w:r>
    <w:r>
      <w:rPr>
        <w:rStyle w:val="slostrnky"/>
      </w:rPr>
      <w:fldChar w:fldCharType="end"/>
    </w:r>
  </w:p>
  <w:p w14:paraId="24BE43B6" w14:textId="77777777" w:rsidR="000B54D0" w:rsidRDefault="000B54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F92E4" w14:textId="77777777" w:rsidR="00975C83" w:rsidRDefault="00975C83">
      <w:r>
        <w:separator/>
      </w:r>
    </w:p>
  </w:footnote>
  <w:footnote w:type="continuationSeparator" w:id="0">
    <w:p w14:paraId="73B57854" w14:textId="77777777" w:rsidR="00975C83" w:rsidRDefault="00975C83">
      <w:r>
        <w:continuationSeparator/>
      </w:r>
    </w:p>
  </w:footnote>
  <w:footnote w:id="1">
    <w:p w14:paraId="02F7D009" w14:textId="77777777" w:rsidR="002C091E" w:rsidRPr="00964558" w:rsidRDefault="002C091E" w:rsidP="002C091E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77F48DFB" w14:textId="77777777" w:rsidR="002C091E" w:rsidRPr="00A23364" w:rsidRDefault="002C091E" w:rsidP="002C091E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7BF7D689" w14:textId="77777777" w:rsidR="002C091E" w:rsidRDefault="002C091E" w:rsidP="002C091E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C3D71"/>
    <w:multiLevelType w:val="hybridMultilevel"/>
    <w:tmpl w:val="AD1EE4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A31F91"/>
    <w:multiLevelType w:val="hybridMultilevel"/>
    <w:tmpl w:val="AD1EE4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A0F7B"/>
    <w:multiLevelType w:val="multilevel"/>
    <w:tmpl w:val="904E7D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D35B47"/>
    <w:multiLevelType w:val="multilevel"/>
    <w:tmpl w:val="37C60D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0B2BEB"/>
    <w:multiLevelType w:val="hybridMultilevel"/>
    <w:tmpl w:val="EBB8968C"/>
    <w:lvl w:ilvl="0" w:tplc="D23E321C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D14671"/>
    <w:multiLevelType w:val="hybridMultilevel"/>
    <w:tmpl w:val="AD1EE4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E5480D"/>
    <w:multiLevelType w:val="hybridMultilevel"/>
    <w:tmpl w:val="AD1EE4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AA1AAF"/>
    <w:multiLevelType w:val="hybridMultilevel"/>
    <w:tmpl w:val="AD1EE4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1F6703A"/>
    <w:multiLevelType w:val="multilevel"/>
    <w:tmpl w:val="D0B4FF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751D5B"/>
    <w:multiLevelType w:val="hybridMultilevel"/>
    <w:tmpl w:val="AD1EE4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7509D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98407A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3C34EC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006340">
    <w:abstractNumId w:val="7"/>
  </w:num>
  <w:num w:numId="2" w16cid:durableId="210269944">
    <w:abstractNumId w:val="0"/>
  </w:num>
  <w:num w:numId="3" w16cid:durableId="442767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9810155">
    <w:abstractNumId w:val="9"/>
  </w:num>
  <w:num w:numId="5" w16cid:durableId="919411540">
    <w:abstractNumId w:val="16"/>
  </w:num>
  <w:num w:numId="6" w16cid:durableId="1139686346">
    <w:abstractNumId w:val="7"/>
    <w:lvlOverride w:ilvl="0">
      <w:startOverride w:val="2"/>
    </w:lvlOverride>
  </w:num>
  <w:num w:numId="7" w16cid:durableId="1835412317">
    <w:abstractNumId w:val="1"/>
  </w:num>
  <w:num w:numId="8" w16cid:durableId="1226794312">
    <w:abstractNumId w:val="13"/>
  </w:num>
  <w:num w:numId="9" w16cid:durableId="1350527312">
    <w:abstractNumId w:val="12"/>
  </w:num>
  <w:num w:numId="10" w16cid:durableId="1425613875">
    <w:abstractNumId w:val="11"/>
  </w:num>
  <w:num w:numId="11" w16cid:durableId="1426539776">
    <w:abstractNumId w:val="15"/>
  </w:num>
  <w:num w:numId="12" w16cid:durableId="1601183055">
    <w:abstractNumId w:val="18"/>
  </w:num>
  <w:num w:numId="13" w16cid:durableId="252393977">
    <w:abstractNumId w:val="17"/>
  </w:num>
  <w:num w:numId="14" w16cid:durableId="1200818669">
    <w:abstractNumId w:val="4"/>
  </w:num>
  <w:num w:numId="15" w16cid:durableId="1518349334">
    <w:abstractNumId w:val="10"/>
  </w:num>
  <w:num w:numId="16" w16cid:durableId="1424491420">
    <w:abstractNumId w:val="14"/>
  </w:num>
  <w:num w:numId="17" w16cid:durableId="222369599">
    <w:abstractNumId w:val="19"/>
  </w:num>
  <w:num w:numId="18" w16cid:durableId="1382438917">
    <w:abstractNumId w:val="3"/>
  </w:num>
  <w:num w:numId="19" w16cid:durableId="2139687083">
    <w:abstractNumId w:val="6"/>
  </w:num>
  <w:num w:numId="20" w16cid:durableId="527527802">
    <w:abstractNumId w:val="2"/>
  </w:num>
  <w:num w:numId="21" w16cid:durableId="2041665842">
    <w:abstractNumId w:val="5"/>
  </w:num>
  <w:num w:numId="22" w16cid:durableId="1200434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AA"/>
    <w:rsid w:val="000B54D0"/>
    <w:rsid w:val="001573C9"/>
    <w:rsid w:val="001A1060"/>
    <w:rsid w:val="00244A8C"/>
    <w:rsid w:val="00264E66"/>
    <w:rsid w:val="002C091E"/>
    <w:rsid w:val="00496FB4"/>
    <w:rsid w:val="004E7A67"/>
    <w:rsid w:val="005A2355"/>
    <w:rsid w:val="00605711"/>
    <w:rsid w:val="006230D8"/>
    <w:rsid w:val="00655C51"/>
    <w:rsid w:val="0070401C"/>
    <w:rsid w:val="00774DE8"/>
    <w:rsid w:val="007A2BAE"/>
    <w:rsid w:val="007E68CD"/>
    <w:rsid w:val="00856CBE"/>
    <w:rsid w:val="00881042"/>
    <w:rsid w:val="00965A18"/>
    <w:rsid w:val="00975C83"/>
    <w:rsid w:val="009D4886"/>
    <w:rsid w:val="00B50358"/>
    <w:rsid w:val="00C202C6"/>
    <w:rsid w:val="00CB4FBB"/>
    <w:rsid w:val="00CD4091"/>
    <w:rsid w:val="00CE1EEE"/>
    <w:rsid w:val="00D03D51"/>
    <w:rsid w:val="00DA0B5C"/>
    <w:rsid w:val="00E86A84"/>
    <w:rsid w:val="00F22A67"/>
    <w:rsid w:val="00F364AA"/>
    <w:rsid w:val="00F7644F"/>
    <w:rsid w:val="00FA0E19"/>
    <w:rsid w:val="00FD3B18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6FDD"/>
  <w15:chartTrackingRefBased/>
  <w15:docId w15:val="{0F894E21-6A3B-47F9-9D03-7419D93B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6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E68CD"/>
    <w:pPr>
      <w:keepNext/>
      <w:jc w:val="center"/>
      <w:outlineLvl w:val="0"/>
    </w:pPr>
    <w:rPr>
      <w:snapToGrid w:val="0"/>
      <w:sz w:val="28"/>
    </w:rPr>
  </w:style>
  <w:style w:type="paragraph" w:styleId="Nadpis3">
    <w:name w:val="heading 3"/>
    <w:basedOn w:val="Normln"/>
    <w:next w:val="Normln"/>
    <w:link w:val="Nadpis3Char"/>
    <w:qFormat/>
    <w:rsid w:val="007E68CD"/>
    <w:pPr>
      <w:keepNext/>
      <w:jc w:val="center"/>
      <w:outlineLvl w:val="2"/>
    </w:pPr>
    <w:rPr>
      <w:b/>
      <w:snapToGrid w:val="0"/>
    </w:rPr>
  </w:style>
  <w:style w:type="paragraph" w:styleId="Nadpis6">
    <w:name w:val="heading 6"/>
    <w:basedOn w:val="Normln"/>
    <w:next w:val="Normln"/>
    <w:link w:val="Nadpis6Char"/>
    <w:qFormat/>
    <w:rsid w:val="007E68CD"/>
    <w:pPr>
      <w:keepNext/>
      <w:jc w:val="both"/>
      <w:outlineLvl w:val="5"/>
    </w:pPr>
    <w:rPr>
      <w:b/>
      <w:snapToGrid w:val="0"/>
    </w:rPr>
  </w:style>
  <w:style w:type="paragraph" w:styleId="Nadpis7">
    <w:name w:val="heading 7"/>
    <w:basedOn w:val="Normln"/>
    <w:next w:val="Normln"/>
    <w:link w:val="Nadpis7Char"/>
    <w:qFormat/>
    <w:rsid w:val="007E68CD"/>
    <w:pPr>
      <w:keepNext/>
      <w:jc w:val="both"/>
      <w:outlineLvl w:val="6"/>
    </w:pPr>
    <w:rPr>
      <w:b/>
      <w:snapToGrid w:val="0"/>
      <w:sz w:val="28"/>
      <w:u w:val="single"/>
    </w:rPr>
  </w:style>
  <w:style w:type="paragraph" w:styleId="Nadpis8">
    <w:name w:val="heading 8"/>
    <w:basedOn w:val="Normln"/>
    <w:next w:val="Normln"/>
    <w:link w:val="Nadpis8Char"/>
    <w:qFormat/>
    <w:rsid w:val="007E68CD"/>
    <w:pPr>
      <w:keepNext/>
      <w:outlineLvl w:val="7"/>
    </w:pPr>
    <w:rPr>
      <w:b/>
      <w:caps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68CD"/>
    <w:rPr>
      <w:rFonts w:ascii="Times New Roman" w:eastAsia="Times New Roman" w:hAnsi="Times New Roman" w:cs="Times New Roman"/>
      <w:snapToGrid w:val="0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E68CD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7E68CD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7E68CD"/>
    <w:rPr>
      <w:rFonts w:ascii="Times New Roman" w:eastAsia="Times New Roman" w:hAnsi="Times New Roman" w:cs="Times New Roman"/>
      <w:b/>
      <w:snapToGrid w:val="0"/>
      <w:sz w:val="28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7E68CD"/>
    <w:rPr>
      <w:rFonts w:ascii="Times New Roman" w:eastAsia="Times New Roman" w:hAnsi="Times New Roman" w:cs="Times New Roman"/>
      <w:b/>
      <w:caps/>
      <w:sz w:val="44"/>
      <w:szCs w:val="20"/>
      <w:lang w:eastAsia="cs-CZ"/>
    </w:rPr>
  </w:style>
  <w:style w:type="paragraph" w:styleId="Zpat">
    <w:name w:val="footer"/>
    <w:basedOn w:val="Normln"/>
    <w:link w:val="ZpatChar"/>
    <w:rsid w:val="007E68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68C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7E68CD"/>
  </w:style>
  <w:style w:type="paragraph" w:customStyle="1" w:styleId="Textparagrafu">
    <w:name w:val="Text paragrafu"/>
    <w:basedOn w:val="Normln"/>
    <w:rsid w:val="007E68CD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7E68C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6C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6CBE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774DE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774DE8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FA0E19"/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FA0E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rsid w:val="00FA0E19"/>
    <w:rPr>
      <w:vertAlign w:val="superscript"/>
    </w:rPr>
  </w:style>
  <w:style w:type="paragraph" w:customStyle="1" w:styleId="slalnk">
    <w:name w:val="Čísla článků"/>
    <w:basedOn w:val="Normln"/>
    <w:rsid w:val="000B54D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0B54D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Budil Radek</dc:creator>
  <cp:keywords/>
  <dc:description/>
  <cp:lastModifiedBy>Hana Šťastná</cp:lastModifiedBy>
  <cp:revision>15</cp:revision>
  <cp:lastPrinted>2019-10-30T13:27:00Z</cp:lastPrinted>
  <dcterms:created xsi:type="dcterms:W3CDTF">2019-10-23T12:40:00Z</dcterms:created>
  <dcterms:modified xsi:type="dcterms:W3CDTF">2024-06-25T10:52:00Z</dcterms:modified>
</cp:coreProperties>
</file>