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E99DDB0" w:rsidR="00455210" w:rsidRPr="00FD7DB7" w:rsidRDefault="0066627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66271">
              <w:rPr>
                <w:rFonts w:ascii="Times New Roman" w:hAnsi="Times New Roman"/>
              </w:rPr>
              <w:t>SZ UKZUZ 083692/2023/27580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8C05502" w:rsidR="00455210" w:rsidRPr="00FD7DB7" w:rsidRDefault="0072647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26471">
              <w:rPr>
                <w:rFonts w:ascii="Times New Roman" w:hAnsi="Times New Roman"/>
              </w:rPr>
              <w:t>UKZUZ 140784/2023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05960B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66271">
              <w:rPr>
                <w:rFonts w:ascii="Times New Roman" w:hAnsi="Times New Roman"/>
              </w:rPr>
              <w:t>protikon</w:t>
            </w:r>
            <w:proofErr w:type="spellEnd"/>
            <w:r w:rsidR="00666271">
              <w:rPr>
                <w:rFonts w:ascii="Times New Roman" w:hAnsi="Times New Roman"/>
              </w:rPr>
              <w:t xml:space="preserve"> 250 </w:t>
            </w:r>
            <w:proofErr w:type="spellStart"/>
            <w:r w:rsidR="00666271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8FB323F" w:rsidR="00455210" w:rsidRPr="00B345B0" w:rsidRDefault="0072647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26471">
              <w:rPr>
                <w:rFonts w:ascii="Times New Roman" w:hAnsi="Times New Roman"/>
              </w:rPr>
              <w:t>23</w:t>
            </w:r>
            <w:r w:rsidR="00DA0D86" w:rsidRPr="00726471">
              <w:rPr>
                <w:rFonts w:ascii="Times New Roman" w:hAnsi="Times New Roman"/>
              </w:rPr>
              <w:t xml:space="preserve">. </w:t>
            </w:r>
            <w:r w:rsidR="00666271" w:rsidRPr="00726471">
              <w:rPr>
                <w:rFonts w:ascii="Times New Roman" w:hAnsi="Times New Roman"/>
              </w:rPr>
              <w:t>srpna</w:t>
            </w:r>
            <w:r w:rsidR="00DA0D86" w:rsidRPr="00726471">
              <w:rPr>
                <w:rFonts w:ascii="Times New Roman" w:hAnsi="Times New Roman"/>
              </w:rPr>
              <w:t xml:space="preserve"> 202</w:t>
            </w:r>
            <w:r w:rsidR="009B26FC" w:rsidRPr="00726471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A49E5E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666271">
        <w:rPr>
          <w:rFonts w:ascii="Times New Roman" w:hAnsi="Times New Roman"/>
          <w:b/>
          <w:sz w:val="28"/>
          <w:szCs w:val="28"/>
        </w:rPr>
        <w:t>Protikon</w:t>
      </w:r>
      <w:proofErr w:type="spellEnd"/>
      <w:r w:rsidR="00666271">
        <w:rPr>
          <w:rFonts w:ascii="Times New Roman" w:hAnsi="Times New Roman"/>
          <w:b/>
          <w:sz w:val="28"/>
          <w:szCs w:val="28"/>
        </w:rPr>
        <w:t xml:space="preserve"> 250 EC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6046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1275"/>
        <w:gridCol w:w="567"/>
        <w:gridCol w:w="1843"/>
        <w:gridCol w:w="2200"/>
      </w:tblGrid>
      <w:tr w:rsidR="009A23FB" w:rsidRPr="009A23FB" w14:paraId="3F8DA91B" w14:textId="77777777" w:rsidTr="00890080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69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66271" w:rsidRPr="00666271" w14:paraId="07CE8FD5" w14:textId="77777777" w:rsidTr="00890080">
        <w:tc>
          <w:tcPr>
            <w:tcW w:w="1276" w:type="dxa"/>
          </w:tcPr>
          <w:p w14:paraId="389D3D63" w14:textId="263CC336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693" w:type="dxa"/>
          </w:tcPr>
          <w:p w14:paraId="0348E1E0" w14:textId="683DEF70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stéblolam žita, fuzariózy, padlí travní,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pyrenoforová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rez žitná, rez plevová,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rynchosporiová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braničnatka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plevová</w:t>
            </w:r>
          </w:p>
        </w:tc>
        <w:tc>
          <w:tcPr>
            <w:tcW w:w="1275" w:type="dxa"/>
          </w:tcPr>
          <w:p w14:paraId="1E0DF8DD" w14:textId="4162E6EB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688555AC" w14:textId="1EE6C97A" w:rsidR="00666271" w:rsidRPr="009A23FB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38D66729" w14:textId="38249A77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26 BBCH, do: 69 BBCH </w:t>
            </w:r>
          </w:p>
        </w:tc>
        <w:tc>
          <w:tcPr>
            <w:tcW w:w="2200" w:type="dxa"/>
          </w:tcPr>
          <w:p w14:paraId="144074D3" w14:textId="39C85994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66271" w:rsidRPr="00666271" w14:paraId="23210DF1" w14:textId="77777777" w:rsidTr="00890080">
        <w:trPr>
          <w:trHeight w:val="57"/>
        </w:trPr>
        <w:tc>
          <w:tcPr>
            <w:tcW w:w="1276" w:type="dxa"/>
          </w:tcPr>
          <w:p w14:paraId="1A70954E" w14:textId="1126FC12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693" w:type="dxa"/>
          </w:tcPr>
          <w:p w14:paraId="6C1C8A47" w14:textId="7CFB4EEA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padlí slunečnice,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alternáriová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slunečnice,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slunečnice</w:t>
            </w:r>
          </w:p>
        </w:tc>
        <w:tc>
          <w:tcPr>
            <w:tcW w:w="1275" w:type="dxa"/>
          </w:tcPr>
          <w:p w14:paraId="1DF1C7CC" w14:textId="79001F7C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0,8 l/ha</w:t>
            </w:r>
          </w:p>
        </w:tc>
        <w:tc>
          <w:tcPr>
            <w:tcW w:w="567" w:type="dxa"/>
          </w:tcPr>
          <w:p w14:paraId="2220BE7F" w14:textId="2E2D026B" w:rsidR="00666271" w:rsidRPr="009A23FB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62B41255" w14:textId="0502712E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53 BBCH, do: 65 BBCH </w:t>
            </w:r>
          </w:p>
        </w:tc>
        <w:tc>
          <w:tcPr>
            <w:tcW w:w="2200" w:type="dxa"/>
          </w:tcPr>
          <w:p w14:paraId="31304057" w14:textId="56214D3E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66271" w:rsidRPr="00666271" w14:paraId="5C474AB3" w14:textId="77777777" w:rsidTr="00890080">
        <w:trPr>
          <w:trHeight w:val="57"/>
        </w:trPr>
        <w:tc>
          <w:tcPr>
            <w:tcW w:w="1276" w:type="dxa"/>
          </w:tcPr>
          <w:p w14:paraId="71450F62" w14:textId="5B41E81B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693" w:type="dxa"/>
          </w:tcPr>
          <w:p w14:paraId="016C061C" w14:textId="5C648769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sóje,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</w:tcPr>
          <w:p w14:paraId="28331C0B" w14:textId="30DDF79B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4BC78A7E" w14:textId="33D573E6" w:rsidR="00666271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4118E777" w14:textId="633709D6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53 BBCH, do: 65 BBCH </w:t>
            </w:r>
          </w:p>
        </w:tc>
        <w:tc>
          <w:tcPr>
            <w:tcW w:w="2200" w:type="dxa"/>
          </w:tcPr>
          <w:p w14:paraId="7374A0BC" w14:textId="67A4B15E" w:rsidR="00666271" w:rsidRPr="009A23FB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00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pouze jako olejnina</w:t>
            </w:r>
          </w:p>
        </w:tc>
      </w:tr>
      <w:tr w:rsidR="00666271" w:rsidRPr="00666271" w14:paraId="26A6AFD1" w14:textId="77777777" w:rsidTr="00890080">
        <w:trPr>
          <w:trHeight w:val="57"/>
        </w:trPr>
        <w:tc>
          <w:tcPr>
            <w:tcW w:w="1276" w:type="dxa"/>
          </w:tcPr>
          <w:p w14:paraId="6A9FC891" w14:textId="5543FEF4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2693" w:type="dxa"/>
          </w:tcPr>
          <w:p w14:paraId="0EDE5B2A" w14:textId="7C3AE7E0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</w:t>
            </w:r>
          </w:p>
        </w:tc>
        <w:tc>
          <w:tcPr>
            <w:tcW w:w="1275" w:type="dxa"/>
          </w:tcPr>
          <w:p w14:paraId="035C10BC" w14:textId="40B7D59E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7DFAB1CB" w14:textId="1685EFBB" w:rsidR="00666271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1583AD1D" w14:textId="64655379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59 BBCH, do: 69 BBCH </w:t>
            </w:r>
          </w:p>
        </w:tc>
        <w:tc>
          <w:tcPr>
            <w:tcW w:w="2200" w:type="dxa"/>
          </w:tcPr>
          <w:p w14:paraId="7794E874" w14:textId="67A6E5FC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66271" w:rsidRPr="00666271" w14:paraId="6EC88A34" w14:textId="77777777" w:rsidTr="00890080">
        <w:trPr>
          <w:trHeight w:val="57"/>
        </w:trPr>
        <w:tc>
          <w:tcPr>
            <w:tcW w:w="1276" w:type="dxa"/>
          </w:tcPr>
          <w:p w14:paraId="22F1EE37" w14:textId="58832C3E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693" w:type="dxa"/>
          </w:tcPr>
          <w:p w14:paraId="364C8461" w14:textId="6825085E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5" w:type="dxa"/>
          </w:tcPr>
          <w:p w14:paraId="307F5342" w14:textId="084B4CC2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1FA9D289" w14:textId="64B7784D" w:rsidR="00666271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50FE9727" w14:textId="1DD43A2A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59 BBCH, do: 69 BBCH </w:t>
            </w:r>
          </w:p>
        </w:tc>
        <w:tc>
          <w:tcPr>
            <w:tcW w:w="2200" w:type="dxa"/>
          </w:tcPr>
          <w:p w14:paraId="51F994A6" w14:textId="08D1E910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66271" w:rsidRPr="00666271" w14:paraId="0E9855EE" w14:textId="77777777" w:rsidTr="00890080">
        <w:trPr>
          <w:trHeight w:val="57"/>
        </w:trPr>
        <w:tc>
          <w:tcPr>
            <w:tcW w:w="1276" w:type="dxa"/>
          </w:tcPr>
          <w:p w14:paraId="4C11F4F7" w14:textId="79D9AAB1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2693" w:type="dxa"/>
          </w:tcPr>
          <w:p w14:paraId="67EF974C" w14:textId="0792339A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5" w:type="dxa"/>
          </w:tcPr>
          <w:p w14:paraId="6D8C2A34" w14:textId="34793E05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353C06CD" w14:textId="217BEAF1" w:rsidR="00666271" w:rsidRDefault="00B048A0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5ADDAE54" w14:textId="231A0F44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59 BBCH, do: 69 BBCH </w:t>
            </w:r>
          </w:p>
        </w:tc>
        <w:tc>
          <w:tcPr>
            <w:tcW w:w="2200" w:type="dxa"/>
          </w:tcPr>
          <w:p w14:paraId="0575ADC7" w14:textId="77E6CF98" w:rsidR="00666271" w:rsidRPr="009A23FB" w:rsidRDefault="00666271" w:rsidP="0066627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D995E53" w14:textId="77777777" w:rsidR="00890080" w:rsidRDefault="00890080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65489C1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1276"/>
        <w:gridCol w:w="1984"/>
        <w:gridCol w:w="1700"/>
      </w:tblGrid>
      <w:tr w:rsidR="00814A9F" w:rsidRPr="009A23FB" w14:paraId="3B191BF1" w14:textId="4A91CA8B" w:rsidTr="00666271">
        <w:tc>
          <w:tcPr>
            <w:tcW w:w="2977" w:type="dxa"/>
          </w:tcPr>
          <w:p w14:paraId="6D21D4C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0C93A9F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56141EB9" w14:textId="470A1B88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666271" w:rsidRPr="00666271" w14:paraId="369D0BB2" w14:textId="5CEB778C" w:rsidTr="00666271">
        <w:tc>
          <w:tcPr>
            <w:tcW w:w="2977" w:type="dxa"/>
          </w:tcPr>
          <w:p w14:paraId="4D51B707" w14:textId="3E478EC7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slunečnice, sója, mák setý, hořčice, řepka olejka jarní</w:t>
            </w:r>
          </w:p>
        </w:tc>
        <w:tc>
          <w:tcPr>
            <w:tcW w:w="1701" w:type="dxa"/>
          </w:tcPr>
          <w:p w14:paraId="52E77683" w14:textId="7C77D480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200 - 400</w:t>
            </w:r>
            <w:proofErr w:type="gram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276" w:type="dxa"/>
          </w:tcPr>
          <w:p w14:paraId="14BA59CE" w14:textId="1AD5AEAC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57F4ED25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0" w:type="dxa"/>
          </w:tcPr>
          <w:p w14:paraId="5056159E" w14:textId="77777777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66271" w:rsidRPr="00666271" w14:paraId="3BF46861" w14:textId="77777777" w:rsidTr="00666271">
        <w:tc>
          <w:tcPr>
            <w:tcW w:w="2977" w:type="dxa"/>
          </w:tcPr>
          <w:p w14:paraId="2E0B4339" w14:textId="6158FE56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701" w:type="dxa"/>
          </w:tcPr>
          <w:p w14:paraId="011E9E8E" w14:textId="6A5E687B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200 - 400</w:t>
            </w:r>
            <w:proofErr w:type="gramEnd"/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276" w:type="dxa"/>
          </w:tcPr>
          <w:p w14:paraId="0EB54D95" w14:textId="69F8CC22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345BFE3D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0653125F" w14:textId="3AEF4EAB" w:rsidR="00666271" w:rsidRPr="009A23FB" w:rsidRDefault="00666271" w:rsidP="006662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6627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21 dnů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1571"/>
        <w:gridCol w:w="1552"/>
        <w:gridCol w:w="1552"/>
        <w:gridCol w:w="1566"/>
      </w:tblGrid>
      <w:tr w:rsidR="00DF1FDB" w:rsidRPr="007E1DC1" w14:paraId="5228D467" w14:textId="77777777" w:rsidTr="00666271">
        <w:trPr>
          <w:trHeight w:val="220"/>
        </w:trPr>
        <w:tc>
          <w:tcPr>
            <w:tcW w:w="3431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666271">
        <w:trPr>
          <w:trHeight w:val="275"/>
        </w:trPr>
        <w:tc>
          <w:tcPr>
            <w:tcW w:w="96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048A0" w:rsidRPr="00B048A0" w14:paraId="6BC96D84" w14:textId="77777777" w:rsidTr="007641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ED3C240" w14:textId="1A8B0544" w:rsidR="00B048A0" w:rsidRPr="00B048A0" w:rsidRDefault="00B048A0" w:rsidP="00B048A0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ž</w:t>
            </w:r>
            <w:r w:rsidRPr="00B048A0">
              <w:rPr>
                <w:bCs/>
                <w:iCs/>
                <w:sz w:val="24"/>
                <w:szCs w:val="24"/>
              </w:rPr>
              <w:t>ito jarní, řepka olejka jarní, hořčice, mák, sója, slunečnice</w:t>
            </w:r>
          </w:p>
        </w:tc>
        <w:tc>
          <w:tcPr>
            <w:tcW w:w="1571" w:type="dxa"/>
            <w:vAlign w:val="center"/>
          </w:tcPr>
          <w:p w14:paraId="2CCFF0C9" w14:textId="260451FB" w:rsidR="00B048A0" w:rsidRPr="00B048A0" w:rsidRDefault="00B048A0" w:rsidP="00B048A0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6DEDBD83" w:rsidR="00B048A0" w:rsidRPr="00B048A0" w:rsidRDefault="00B048A0" w:rsidP="00B048A0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20BD11EF" w:rsidR="00B048A0" w:rsidRPr="00B048A0" w:rsidRDefault="00B048A0" w:rsidP="00B048A0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vAlign w:val="center"/>
          </w:tcPr>
          <w:p w14:paraId="78839A75" w14:textId="28AE8461" w:rsidR="00B048A0" w:rsidRPr="00B048A0" w:rsidRDefault="00B048A0" w:rsidP="00B048A0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</w:tbl>
    <w:p w14:paraId="7EBCAFB0" w14:textId="77777777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0A2B040F" w14:textId="40069F50" w:rsidR="00B048A0" w:rsidRPr="00B048A0" w:rsidRDefault="00B048A0" w:rsidP="00B048A0">
      <w:pPr>
        <w:pStyle w:val="Textvbloku"/>
        <w:ind w:left="283"/>
        <w:jc w:val="both"/>
        <w:rPr>
          <w:sz w:val="24"/>
          <w:szCs w:val="24"/>
          <w:u w:val="single"/>
        </w:rPr>
      </w:pPr>
      <w:r w:rsidRPr="00B048A0">
        <w:rPr>
          <w:sz w:val="24"/>
          <w:szCs w:val="24"/>
          <w:u w:val="single"/>
        </w:rPr>
        <w:t>Při aplikaci přípravku do žita jarního:</w:t>
      </w:r>
    </w:p>
    <w:p w14:paraId="2F476E32" w14:textId="1ADF4C3E" w:rsidR="00B048A0" w:rsidRPr="00B048A0" w:rsidRDefault="00B048A0" w:rsidP="00B048A0">
      <w:pPr>
        <w:pStyle w:val="Textvbloku"/>
        <w:ind w:left="283"/>
        <w:jc w:val="both"/>
        <w:rPr>
          <w:sz w:val="24"/>
          <w:szCs w:val="24"/>
        </w:rPr>
      </w:pPr>
      <w:r w:rsidRPr="00B048A0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10 m.</w:t>
      </w:r>
    </w:p>
    <w:p w14:paraId="7B67BEA7" w14:textId="560A1377" w:rsidR="00B048A0" w:rsidRDefault="00B048A0" w:rsidP="00B048A0">
      <w:pPr>
        <w:pStyle w:val="Textvbloku"/>
        <w:ind w:left="283"/>
        <w:jc w:val="both"/>
        <w:rPr>
          <w:sz w:val="24"/>
          <w:szCs w:val="24"/>
        </w:rPr>
      </w:pPr>
    </w:p>
    <w:p w14:paraId="60627559" w14:textId="22C1E6F8" w:rsidR="00B048A0" w:rsidRPr="00B048A0" w:rsidRDefault="00B048A0" w:rsidP="00B048A0">
      <w:pPr>
        <w:pStyle w:val="Textvbloku"/>
        <w:ind w:left="283"/>
        <w:jc w:val="both"/>
        <w:rPr>
          <w:sz w:val="24"/>
          <w:szCs w:val="24"/>
          <w:u w:val="single"/>
        </w:rPr>
      </w:pPr>
      <w:r w:rsidRPr="00B048A0">
        <w:rPr>
          <w:sz w:val="24"/>
          <w:szCs w:val="24"/>
          <w:u w:val="single"/>
        </w:rPr>
        <w:t>Při aplikaci přípravku do řepky olejky jarní, hořčice, máku, sóji, slunečnice:</w:t>
      </w:r>
    </w:p>
    <w:p w14:paraId="1656161B" w14:textId="76A45692" w:rsidR="00B048A0" w:rsidRDefault="00B048A0" w:rsidP="00B048A0">
      <w:pPr>
        <w:pStyle w:val="Textvbloku"/>
        <w:ind w:left="283"/>
        <w:jc w:val="both"/>
        <w:rPr>
          <w:sz w:val="24"/>
          <w:szCs w:val="24"/>
        </w:rPr>
      </w:pPr>
      <w:r w:rsidRPr="00B048A0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6F1E7276" w14:textId="18B5A5D6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0BA7BD31" w14:textId="77777777" w:rsidR="00890080" w:rsidRDefault="008900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9666EAC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3C5C6EA" w14:textId="5E8F55E0" w:rsidR="00054D00" w:rsidRDefault="0089008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90080">
        <w:rPr>
          <w:rFonts w:ascii="Times New Roman" w:hAnsi="Times New Roman"/>
          <w:sz w:val="24"/>
          <w:szCs w:val="24"/>
        </w:rPr>
        <w:t>Přípravek se aplikuje postřikovači polních plodin. Při aplikaci použít traktor nebo samojízdný postřikovač s uzavřenou kabinou pro řidiče alespoň typu 3 (podle ČSN EN 15695-1), tj. se systémy klimatizace a filtrace vzduchu – proti prachu a aerosolu.</w:t>
      </w:r>
    </w:p>
    <w:p w14:paraId="3BDE6CCF" w14:textId="21B1D770" w:rsidR="00890080" w:rsidRDefault="0089008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90080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metrů, přičemž současně platí požadavek na použití zařízení omezujícího úlet s redukcí 50 % nebo 75 %.</w:t>
      </w:r>
    </w:p>
    <w:p w14:paraId="32B77A21" w14:textId="77777777" w:rsidR="00890080" w:rsidRDefault="0089008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375B15C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66271">
        <w:rPr>
          <w:rFonts w:ascii="Times New Roman" w:hAnsi="Times New Roman"/>
          <w:sz w:val="24"/>
          <w:szCs w:val="24"/>
        </w:rPr>
        <w:t>Protikon</w:t>
      </w:r>
      <w:proofErr w:type="spellEnd"/>
      <w:r w:rsidR="00666271">
        <w:rPr>
          <w:rFonts w:ascii="Times New Roman" w:hAnsi="Times New Roman"/>
          <w:sz w:val="24"/>
          <w:szCs w:val="24"/>
        </w:rPr>
        <w:t xml:space="preserve"> 250 EC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6046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7AAAB42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666271">
        <w:rPr>
          <w:rFonts w:ascii="Times New Roman" w:hAnsi="Times New Roman"/>
          <w:sz w:val="24"/>
          <w:szCs w:val="24"/>
        </w:rPr>
        <w:t>Protikon</w:t>
      </w:r>
      <w:proofErr w:type="spellEnd"/>
      <w:r w:rsidR="00666271">
        <w:rPr>
          <w:rFonts w:ascii="Times New Roman" w:hAnsi="Times New Roman"/>
          <w:sz w:val="24"/>
          <w:szCs w:val="24"/>
        </w:rPr>
        <w:t xml:space="preserve"> 250 EC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97A7" w14:textId="77777777" w:rsidR="00876254" w:rsidRDefault="00876254" w:rsidP="00CE12AE">
      <w:pPr>
        <w:spacing w:after="0" w:line="240" w:lineRule="auto"/>
      </w:pPr>
      <w:r>
        <w:separator/>
      </w:r>
    </w:p>
  </w:endnote>
  <w:endnote w:type="continuationSeparator" w:id="0">
    <w:p w14:paraId="378C8CC5" w14:textId="77777777" w:rsidR="00876254" w:rsidRDefault="0087625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1F97" w14:textId="77777777" w:rsidR="00876254" w:rsidRDefault="00876254" w:rsidP="00CE12AE">
      <w:pPr>
        <w:spacing w:after="0" w:line="240" w:lineRule="auto"/>
      </w:pPr>
      <w:r>
        <w:separator/>
      </w:r>
    </w:p>
  </w:footnote>
  <w:footnote w:type="continuationSeparator" w:id="0">
    <w:p w14:paraId="1164D9B0" w14:textId="77777777" w:rsidR="00876254" w:rsidRDefault="0087625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738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2023-08-11T08:08:00Z</dcterms:created>
  <dcterms:modified xsi:type="dcterms:W3CDTF">2023-08-23T06:34:00Z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