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06F05" w14:textId="77777777" w:rsidR="00240AFB" w:rsidRDefault="00EC2A72">
      <w:pPr>
        <w:pStyle w:val="Nzev"/>
      </w:pPr>
      <w:r>
        <w:t>Město Boží Dar</w:t>
      </w:r>
      <w:r>
        <w:br/>
        <w:t>Zastupitelstvo města Boží Dar</w:t>
      </w:r>
    </w:p>
    <w:p w14:paraId="2C5FCB8A" w14:textId="77777777" w:rsidR="00240AFB" w:rsidRDefault="00EC2A72">
      <w:pPr>
        <w:pStyle w:val="Nadpis1"/>
      </w:pPr>
      <w:r>
        <w:t>Obecně závazná vyhláška města Boží Dar</w:t>
      </w:r>
      <w:r>
        <w:br/>
        <w:t>o místním poplatku za užívání veřejného prostranství</w:t>
      </w:r>
    </w:p>
    <w:p w14:paraId="721033DD" w14:textId="77777777" w:rsidR="00240AFB" w:rsidRDefault="00EC2A72">
      <w:pPr>
        <w:pStyle w:val="UvodniVeta"/>
      </w:pPr>
      <w:r>
        <w:t>Zastupitelstvo města Boží Dar se na svém zasedání dne 16.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A2911B" w14:textId="77777777" w:rsidR="00240AFB" w:rsidRDefault="00EC2A72">
      <w:pPr>
        <w:pStyle w:val="Nadpis2"/>
      </w:pPr>
      <w:r>
        <w:t>Čl. 1</w:t>
      </w:r>
      <w:r>
        <w:br/>
        <w:t>Úvodní ustanovení</w:t>
      </w:r>
    </w:p>
    <w:p w14:paraId="61A5A155" w14:textId="77777777" w:rsidR="00240AFB" w:rsidRDefault="00EC2A72" w:rsidP="00E336E2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</w:pPr>
      <w:r>
        <w:t>Město Boží Dar touto vyhláškou zavádí místní poplatek za užívání veřejného prostranství (dále jen „poplatek“).</w:t>
      </w:r>
    </w:p>
    <w:p w14:paraId="2A2B22B5" w14:textId="77777777" w:rsidR="00240AFB" w:rsidRDefault="00EC2A72" w:rsidP="00E336E2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3DF31A6" w14:textId="77777777" w:rsidR="00240AFB" w:rsidRDefault="00EC2A72">
      <w:pPr>
        <w:pStyle w:val="Nadpis2"/>
      </w:pPr>
      <w:r>
        <w:t>Čl. 2</w:t>
      </w:r>
      <w:r>
        <w:br/>
        <w:t>Předmět poplatku a poplatník</w:t>
      </w:r>
    </w:p>
    <w:p w14:paraId="34809A7A" w14:textId="77777777" w:rsidR="00240AFB" w:rsidRDefault="00EC2A72" w:rsidP="00E336E2">
      <w:pPr>
        <w:pStyle w:val="Odstavec"/>
        <w:numPr>
          <w:ilvl w:val="0"/>
          <w:numId w:val="2"/>
        </w:numPr>
        <w:tabs>
          <w:tab w:val="clear" w:pos="567"/>
        </w:tabs>
        <w:ind w:left="426" w:hanging="426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4B306BF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dočasných staveb sloužících pro poskytování služeb,</w:t>
      </w:r>
    </w:p>
    <w:p w14:paraId="2316B1B8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zařízení sloužících pro poskytování služeb,</w:t>
      </w:r>
    </w:p>
    <w:p w14:paraId="38AC9BA3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dočasných staveb sloužících pro poskytování prodeje,</w:t>
      </w:r>
    </w:p>
    <w:p w14:paraId="50DB941B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zařízení sloužících pro poskytování prodeje,</w:t>
      </w:r>
    </w:p>
    <w:p w14:paraId="12CDAC20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reklamních zařízení,</w:t>
      </w:r>
    </w:p>
    <w:p w14:paraId="7750F2B5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provádění výkopových prací,</w:t>
      </w:r>
    </w:p>
    <w:p w14:paraId="777BF499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stavebních zařízení,</w:t>
      </w:r>
    </w:p>
    <w:p w14:paraId="696392AE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skládek,</w:t>
      </w:r>
    </w:p>
    <w:p w14:paraId="2BFF1C37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zařízení cirkusů,</w:t>
      </w:r>
    </w:p>
    <w:p w14:paraId="74EA3F3F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umístění zařízení lunaparků a jiných obdobných atrakcí,</w:t>
      </w:r>
    </w:p>
    <w:p w14:paraId="598948D9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vyhrazení trvalého parkovacího místa,</w:t>
      </w:r>
    </w:p>
    <w:p w14:paraId="02BC9B81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užívání veřejného prostranství pro kulturní akce,</w:t>
      </w:r>
    </w:p>
    <w:p w14:paraId="18A66235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užívání veřejného prostranství pro sportovní akce,</w:t>
      </w:r>
    </w:p>
    <w:p w14:paraId="42124387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užívání veřejného prostranství pro reklamní akce,</w:t>
      </w:r>
    </w:p>
    <w:p w14:paraId="51B56C55" w14:textId="77777777" w:rsidR="00240AFB" w:rsidRDefault="00EC2A72" w:rsidP="00E336E2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</w:pPr>
      <w:r>
        <w:t>užívání veřejného prostranství pro potřeby tvorby filmových a televizních děl.</w:t>
      </w:r>
    </w:p>
    <w:p w14:paraId="3809CE00" w14:textId="312632F9" w:rsidR="00240AFB" w:rsidRDefault="00EC2A72" w:rsidP="00E336E2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</w:pPr>
      <w:r>
        <w:t>Poplatek za užívání veřejného prostranství platí fyzické i právnické osoby, které užívají veřejné prostranství způsobem uvedeným v odstavci </w:t>
      </w:r>
      <w:r w:rsidR="00786F23">
        <w:t>(</w:t>
      </w:r>
      <w:r>
        <w:t>1</w:t>
      </w:r>
      <w:r w:rsidR="00786F23">
        <w:t>)</w:t>
      </w:r>
      <w:r>
        <w:t xml:space="preserve"> (dále jen „poplatník“)</w:t>
      </w:r>
      <w:r>
        <w:rPr>
          <w:rStyle w:val="Znakapoznpodarou"/>
        </w:rPr>
        <w:footnoteReference w:id="3"/>
      </w:r>
      <w:r>
        <w:t>.</w:t>
      </w:r>
    </w:p>
    <w:p w14:paraId="6B3096A9" w14:textId="77777777" w:rsidR="00240AFB" w:rsidRDefault="00EC2A72">
      <w:pPr>
        <w:pStyle w:val="Nadpis2"/>
      </w:pPr>
      <w:r>
        <w:lastRenderedPageBreak/>
        <w:t>Čl. 3</w:t>
      </w:r>
      <w:r>
        <w:br/>
        <w:t>Veřejná prostranství</w:t>
      </w:r>
    </w:p>
    <w:p w14:paraId="4210C83B" w14:textId="6BBF667B" w:rsidR="00240AFB" w:rsidRDefault="00EC2A72" w:rsidP="00DA2219">
      <w:pPr>
        <w:pStyle w:val="Odstavec"/>
        <w:numPr>
          <w:ilvl w:val="2"/>
          <w:numId w:val="1"/>
        </w:numPr>
        <w:tabs>
          <w:tab w:val="clear" w:pos="567"/>
        </w:tabs>
        <w:ind w:left="426" w:hanging="426"/>
      </w:pPr>
      <w:r>
        <w:t>Poplatek se platí za užívání veřejných prostranství, která jsou uvedena graficky na mapě</w:t>
      </w:r>
      <w:r w:rsidR="00786F23">
        <w:t xml:space="preserve"> </w:t>
      </w:r>
      <w:r>
        <w:t>v příloze č. 1</w:t>
      </w:r>
      <w:r w:rsidR="00786F23">
        <w:t>, kdy t</w:t>
      </w:r>
      <w:r>
        <w:t>ato příloha tvoří nedílnou součást této vyhlášky.</w:t>
      </w:r>
    </w:p>
    <w:p w14:paraId="18DE5C92" w14:textId="77777777" w:rsidR="00240AFB" w:rsidRDefault="00EC2A72" w:rsidP="00E336E2">
      <w:pPr>
        <w:pStyle w:val="Nadpis2"/>
        <w:ind w:left="426" w:hanging="426"/>
      </w:pPr>
      <w:r>
        <w:t>Čl. 4</w:t>
      </w:r>
      <w:r>
        <w:br/>
        <w:t>Ohlašovací povinnost</w:t>
      </w:r>
    </w:p>
    <w:p w14:paraId="25921E6A" w14:textId="4129148E" w:rsidR="00240AFB" w:rsidRDefault="00EC2A72" w:rsidP="00E336E2">
      <w:pPr>
        <w:pStyle w:val="Odstavec"/>
        <w:numPr>
          <w:ilvl w:val="0"/>
          <w:numId w:val="3"/>
        </w:numPr>
        <w:tabs>
          <w:tab w:val="clear" w:pos="567"/>
          <w:tab w:val="right" w:pos="10206"/>
        </w:tabs>
        <w:ind w:left="426" w:hanging="426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 w:rsidR="00065F07">
        <w:t>, přičemž p</w:t>
      </w:r>
      <w:r>
        <w:t>okud tento den připadne na sobotu, neděli nebo státem uznaný svátek, je poplatník povinen splnit ohlašovací povinnost nejblíže následující pracovní den.</w:t>
      </w:r>
    </w:p>
    <w:p w14:paraId="71A58605" w14:textId="77777777" w:rsidR="00240AFB" w:rsidRDefault="00EC2A72" w:rsidP="00E336E2">
      <w:pPr>
        <w:pStyle w:val="Odstavec"/>
        <w:numPr>
          <w:ilvl w:val="0"/>
          <w:numId w:val="1"/>
        </w:numPr>
        <w:tabs>
          <w:tab w:val="clear" w:pos="567"/>
          <w:tab w:val="right" w:pos="10206"/>
        </w:tabs>
        <w:ind w:left="426" w:hanging="426"/>
      </w:pPr>
      <w:r>
        <w:t>Dojde-li ke změně údajů uvedených v ohlášení, je poplatník povinen tuto změnu oznámit do 15 dnů ode dne, kdy nastala.</w:t>
      </w:r>
    </w:p>
    <w:p w14:paraId="761372E3" w14:textId="77777777" w:rsidR="00240AFB" w:rsidRDefault="00EC2A72">
      <w:pPr>
        <w:pStyle w:val="Nadpis2"/>
      </w:pPr>
      <w:r>
        <w:t>Čl. 5</w:t>
      </w:r>
      <w:r>
        <w:br/>
        <w:t>Sazba poplatku</w:t>
      </w:r>
    </w:p>
    <w:p w14:paraId="632B5F15" w14:textId="409D9987" w:rsidR="00240AFB" w:rsidRDefault="00EC2A72" w:rsidP="00F57C5C">
      <w:pPr>
        <w:numPr>
          <w:ilvl w:val="0"/>
          <w:numId w:val="4"/>
        </w:numPr>
        <w:suppressAutoHyphens w:val="0"/>
        <w:ind w:left="426" w:hanging="426"/>
        <w:jc w:val="both"/>
        <w:textAlignment w:val="auto"/>
      </w:pPr>
      <w:r>
        <w:rPr>
          <w:rFonts w:ascii="Arial" w:hAnsi="Arial" w:cs="Arial"/>
          <w:sz w:val="22"/>
          <w:szCs w:val="22"/>
        </w:rPr>
        <w:t>Sazby poplatku za užívání veřejného prostranství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 k:</w:t>
      </w:r>
    </w:p>
    <w:p w14:paraId="11EB82C5" w14:textId="33A19532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provádění výkopových prací 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130486C0" w14:textId="73634F6F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dočasných staveb pro poskytování prodeje a služeb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2FB23CA8" w14:textId="43EB44BE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sloužících pro poskytování prodeje</w:t>
      </w:r>
      <w:r w:rsidR="00360717">
        <w:rPr>
          <w:rFonts w:ascii="Arial" w:hAnsi="Arial" w:cs="Arial"/>
          <w:sz w:val="22"/>
          <w:szCs w:val="22"/>
        </w:rPr>
        <w:t xml:space="preserve">                                        </w:t>
      </w:r>
      <w:r w:rsidR="00E336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63CDC8C1" w14:textId="625C9BB5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sloužících pro poskytování služeb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689B7824" w14:textId="2BE63AE7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stavebních zařízení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2F5CE9BA" w14:textId="3A6E6F4F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cirkusů, lunaparků a jiných obdobných atrakcí</w:t>
      </w:r>
      <w:r w:rsidR="00360717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1A7F4696" w14:textId="10769A1F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</w:t>
      </w:r>
      <w:r>
        <w:rPr>
          <w:rFonts w:ascii="Arial" w:hAnsi="Arial" w:cs="Arial"/>
          <w:sz w:val="22"/>
          <w:szCs w:val="22"/>
        </w:rPr>
        <w:tab/>
        <w:t xml:space="preserve">            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1FC39CF2" w14:textId="31034319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kulturní, sportovní a reklamní akce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2E68A916" w14:textId="3C4F77A3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ab/>
        <w:t>10,- Kč</w:t>
      </w:r>
      <w:r w:rsidR="00360717">
        <w:rPr>
          <w:rFonts w:ascii="Arial" w:hAnsi="Arial" w:cs="Arial"/>
          <w:sz w:val="22"/>
          <w:szCs w:val="22"/>
        </w:rPr>
        <w:t>,</w:t>
      </w:r>
    </w:p>
    <w:p w14:paraId="002B7B2D" w14:textId="07CB6BF4" w:rsidR="00240AFB" w:rsidRDefault="00EC2A72" w:rsidP="00F57C5C">
      <w:pPr>
        <w:pStyle w:val="Zkladntext"/>
        <w:numPr>
          <w:ilvl w:val="0"/>
          <w:numId w:val="5"/>
        </w:numPr>
        <w:tabs>
          <w:tab w:val="right" w:pos="10206"/>
        </w:tabs>
        <w:spacing w:before="240" w:after="24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reklamních zařízení</w:t>
      </w:r>
      <w:r>
        <w:rPr>
          <w:rFonts w:ascii="Arial" w:hAnsi="Arial" w:cs="Arial"/>
          <w:sz w:val="22"/>
          <w:szCs w:val="22"/>
        </w:rPr>
        <w:tab/>
        <w:t>20,- Kč</w:t>
      </w:r>
      <w:r w:rsidR="00360717">
        <w:rPr>
          <w:rFonts w:ascii="Arial" w:hAnsi="Arial" w:cs="Arial"/>
          <w:sz w:val="22"/>
          <w:szCs w:val="22"/>
        </w:rPr>
        <w:t>.</w:t>
      </w:r>
    </w:p>
    <w:p w14:paraId="53F25BF7" w14:textId="66932916" w:rsidR="00240AFB" w:rsidRPr="00360717" w:rsidRDefault="00EC2A72" w:rsidP="00F57C5C">
      <w:pPr>
        <w:pStyle w:val="Zkladntext"/>
        <w:numPr>
          <w:ilvl w:val="0"/>
          <w:numId w:val="6"/>
        </w:numPr>
        <w:tabs>
          <w:tab w:val="right" w:pos="10206"/>
        </w:tabs>
        <w:spacing w:before="240" w:after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užívání veřejného prostranství stanovené měsíční paušální částkou činí za</w:t>
      </w:r>
      <w:r w:rsidR="00360717">
        <w:rPr>
          <w:rFonts w:ascii="Arial" w:hAnsi="Arial" w:cs="Arial"/>
          <w:sz w:val="22"/>
          <w:szCs w:val="22"/>
        </w:rPr>
        <w:t xml:space="preserve"> </w:t>
      </w:r>
      <w:r w:rsidRPr="00360717">
        <w:rPr>
          <w:rFonts w:ascii="Arial" w:hAnsi="Arial" w:cs="Arial"/>
          <w:sz w:val="22"/>
          <w:szCs w:val="22"/>
        </w:rPr>
        <w:t>umí</w:t>
      </w:r>
      <w:r w:rsidRPr="00360717">
        <w:rPr>
          <w:rFonts w:ascii="Arial" w:hAnsi="Arial" w:cs="Arial"/>
          <w:sz w:val="22"/>
          <w:szCs w:val="22"/>
        </w:rPr>
        <w:t>s</w:t>
      </w:r>
      <w:r w:rsidRPr="00360717">
        <w:rPr>
          <w:rFonts w:ascii="Arial" w:hAnsi="Arial" w:cs="Arial"/>
          <w:sz w:val="22"/>
          <w:szCs w:val="22"/>
        </w:rPr>
        <w:t>tění reklamních zařízení mimo odst. (3), písm. a) tohoto Čl. 5. za 1 m</w:t>
      </w:r>
      <w:r w:rsidRPr="00360717">
        <w:rPr>
          <w:rFonts w:ascii="Arial" w:hAnsi="Arial" w:cs="Arial"/>
          <w:sz w:val="22"/>
          <w:szCs w:val="22"/>
          <w:vertAlign w:val="superscript"/>
        </w:rPr>
        <w:t>2</w:t>
      </w:r>
      <w:r w:rsidR="00360717">
        <w:rPr>
          <w:rFonts w:ascii="Arial" w:hAnsi="Arial" w:cs="Arial"/>
          <w:sz w:val="22"/>
          <w:szCs w:val="22"/>
        </w:rPr>
        <w:t xml:space="preserve">     </w:t>
      </w:r>
      <w:r w:rsidR="00E336E2">
        <w:rPr>
          <w:rFonts w:ascii="Arial" w:hAnsi="Arial" w:cs="Arial"/>
          <w:sz w:val="22"/>
          <w:szCs w:val="22"/>
        </w:rPr>
        <w:tab/>
      </w:r>
      <w:r w:rsidRPr="00360717">
        <w:rPr>
          <w:rFonts w:ascii="Arial" w:hAnsi="Arial" w:cs="Arial"/>
          <w:sz w:val="22"/>
          <w:szCs w:val="22"/>
        </w:rPr>
        <w:t>500,- Kč</w:t>
      </w:r>
      <w:r w:rsidR="00360717">
        <w:rPr>
          <w:rFonts w:ascii="Arial" w:hAnsi="Arial" w:cs="Arial"/>
          <w:sz w:val="22"/>
          <w:szCs w:val="22"/>
        </w:rPr>
        <w:t>.</w:t>
      </w:r>
    </w:p>
    <w:p w14:paraId="13BEEDC5" w14:textId="77777777" w:rsidR="00240AFB" w:rsidRDefault="00EC2A72" w:rsidP="00F57C5C">
      <w:pPr>
        <w:pStyle w:val="Zkladntext"/>
        <w:numPr>
          <w:ilvl w:val="0"/>
          <w:numId w:val="8"/>
        </w:numPr>
        <w:spacing w:before="240" w:after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Sazby poplatku za užívání veřejného prostranství stanovené paušální částkou činí za:</w:t>
      </w:r>
    </w:p>
    <w:p w14:paraId="0AB8B3C3" w14:textId="25B5C5AB" w:rsidR="00240AFB" w:rsidRPr="00E336E2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t>umístění reklamního stojanu (např. typu „A“) do záboru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na celý kalendářní rok</w:t>
      </w:r>
      <w:r>
        <w:rPr>
          <w:rFonts w:ascii="Arial" w:hAnsi="Arial" w:cs="Arial"/>
          <w:sz w:val="22"/>
          <w:szCs w:val="22"/>
        </w:rPr>
        <w:tab/>
      </w:r>
      <w:r w:rsidRPr="00E336E2">
        <w:rPr>
          <w:rFonts w:ascii="Arial" w:hAnsi="Arial" w:cs="Arial"/>
          <w:sz w:val="22"/>
          <w:szCs w:val="22"/>
        </w:rPr>
        <w:t>600,- Kč</w:t>
      </w:r>
      <w:r w:rsidR="00E336E2">
        <w:rPr>
          <w:rFonts w:ascii="Arial" w:hAnsi="Arial" w:cs="Arial"/>
          <w:sz w:val="22"/>
          <w:szCs w:val="22"/>
        </w:rPr>
        <w:t>,</w:t>
      </w:r>
    </w:p>
    <w:p w14:paraId="05AFA5CD" w14:textId="15ACA4A5" w:rsidR="00240AFB" w:rsidRPr="006D4C61" w:rsidRDefault="00EC2A72" w:rsidP="00F57C5C">
      <w:pPr>
        <w:pStyle w:val="Zkladntext"/>
        <w:numPr>
          <w:ilvl w:val="0"/>
          <w:numId w:val="9"/>
        </w:numPr>
        <w:tabs>
          <w:tab w:val="left" w:pos="10206"/>
        </w:tabs>
        <w:spacing w:before="240" w:after="24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D4C61">
        <w:rPr>
          <w:rFonts w:ascii="Arial" w:hAnsi="Arial" w:cs="Arial"/>
          <w:sz w:val="22"/>
          <w:szCs w:val="22"/>
        </w:rPr>
        <w:t>vyhrazení trvalého parkovacího místa pro jedno osobní vozidlo</w:t>
      </w:r>
      <w:r w:rsidR="001161E6" w:rsidRPr="006D4C61">
        <w:rPr>
          <w:rFonts w:ascii="Arial" w:hAnsi="Arial" w:cs="Arial"/>
          <w:sz w:val="22"/>
          <w:szCs w:val="22"/>
        </w:rPr>
        <w:t xml:space="preserve"> </w:t>
      </w:r>
      <w:r w:rsidRPr="006D4C61">
        <w:rPr>
          <w:rFonts w:ascii="Arial" w:hAnsi="Arial" w:cs="Arial"/>
          <w:sz w:val="22"/>
          <w:szCs w:val="22"/>
        </w:rPr>
        <w:t xml:space="preserve">na celý kalendářní </w:t>
      </w:r>
      <w:proofErr w:type="gramStart"/>
      <w:r w:rsidRPr="006D4C61">
        <w:rPr>
          <w:rFonts w:ascii="Arial" w:hAnsi="Arial" w:cs="Arial"/>
          <w:sz w:val="22"/>
          <w:szCs w:val="22"/>
        </w:rPr>
        <w:t>rok</w:t>
      </w:r>
      <w:r w:rsidR="00F64649" w:rsidRPr="006D4C61">
        <w:rPr>
          <w:rFonts w:ascii="Arial" w:hAnsi="Arial" w:cs="Arial"/>
          <w:sz w:val="22"/>
          <w:szCs w:val="22"/>
        </w:rPr>
        <w:t xml:space="preserve"> </w:t>
      </w:r>
      <w:r w:rsidR="00FC6183" w:rsidRPr="006D4C61">
        <w:rPr>
          <w:rFonts w:ascii="Arial" w:hAnsi="Arial" w:cs="Arial"/>
          <w:sz w:val="22"/>
          <w:szCs w:val="22"/>
        </w:rPr>
        <w:t xml:space="preserve"> </w:t>
      </w:r>
      <w:r w:rsidRPr="006D4C61">
        <w:rPr>
          <w:rFonts w:ascii="Arial" w:hAnsi="Arial" w:cs="Arial"/>
          <w:sz w:val="22"/>
          <w:szCs w:val="22"/>
        </w:rPr>
        <w:t>2000,</w:t>
      </w:r>
      <w:proofErr w:type="gramEnd"/>
      <w:r w:rsidRPr="006D4C61">
        <w:rPr>
          <w:rFonts w:ascii="Arial" w:hAnsi="Arial" w:cs="Arial"/>
          <w:sz w:val="22"/>
          <w:szCs w:val="22"/>
        </w:rPr>
        <w:t>- Kč</w:t>
      </w:r>
      <w:r w:rsidR="001161E6" w:rsidRPr="006D4C61">
        <w:rPr>
          <w:rFonts w:ascii="Arial" w:hAnsi="Arial" w:cs="Arial"/>
          <w:sz w:val="22"/>
          <w:szCs w:val="22"/>
        </w:rPr>
        <w:t>,</w:t>
      </w:r>
    </w:p>
    <w:p w14:paraId="3E785EBF" w14:textId="32A19E7D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t>užívá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ní veřejného prostranství umístěním zařízení sloužících pro poskytování prodeje za celý 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lendářní rok a za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E336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200,- Kč</w:t>
      </w:r>
      <w:r w:rsidR="00E336E2">
        <w:rPr>
          <w:rFonts w:ascii="Arial" w:hAnsi="Arial" w:cs="Arial"/>
          <w:sz w:val="22"/>
          <w:szCs w:val="22"/>
        </w:rPr>
        <w:t>,</w:t>
      </w:r>
    </w:p>
    <w:p w14:paraId="2AD7A4D9" w14:textId="652F6E04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t>za stavební zařízení týdenní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 xml:space="preserve">2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</w:t>
      </w:r>
      <w:r>
        <w:rPr>
          <w:rFonts w:ascii="Arial" w:hAnsi="Arial" w:cs="Arial"/>
          <w:sz w:val="22"/>
          <w:szCs w:val="22"/>
        </w:rPr>
        <w:t>20,- Kč</w:t>
      </w:r>
      <w:r w:rsidR="00E336E2">
        <w:rPr>
          <w:rFonts w:ascii="Arial" w:hAnsi="Arial" w:cs="Arial"/>
          <w:sz w:val="22"/>
          <w:szCs w:val="22"/>
        </w:rPr>
        <w:t>,</w:t>
      </w:r>
    </w:p>
    <w:p w14:paraId="2DDBDC0B" w14:textId="298346F8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lastRenderedPageBreak/>
        <w:t>za stavební zařízení měsíční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80,- Kč</w:t>
      </w:r>
      <w:r w:rsidR="009514B5">
        <w:rPr>
          <w:rFonts w:ascii="Arial" w:hAnsi="Arial" w:cs="Arial"/>
          <w:sz w:val="22"/>
          <w:szCs w:val="22"/>
        </w:rPr>
        <w:t>,</w:t>
      </w:r>
    </w:p>
    <w:p w14:paraId="66956936" w14:textId="1A0D1ECE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t>za stavební zařízení roční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  <w:t>1000,- Kč</w:t>
      </w:r>
      <w:r w:rsidR="009514B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  </w:t>
      </w:r>
    </w:p>
    <w:p w14:paraId="40CCBBB9" w14:textId="52394CD1" w:rsidR="00240AFB" w:rsidRPr="009514B5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  <w:jc w:val="both"/>
      </w:pPr>
      <w:r>
        <w:rPr>
          <w:rFonts w:ascii="Arial" w:hAnsi="Arial" w:cs="Arial"/>
          <w:sz w:val="22"/>
          <w:szCs w:val="22"/>
        </w:rPr>
        <w:t>umístění zařízení sloužících pro poskytování služeb týdenní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9514B5">
        <w:t xml:space="preserve"> </w:t>
      </w:r>
      <w:r w:rsidR="009514B5">
        <w:tab/>
      </w:r>
      <w:r w:rsidRPr="009514B5">
        <w:rPr>
          <w:rFonts w:ascii="Arial" w:hAnsi="Arial" w:cs="Arial"/>
          <w:sz w:val="22"/>
          <w:szCs w:val="22"/>
        </w:rPr>
        <w:t>20,- Kč</w:t>
      </w:r>
      <w:r w:rsidR="009514B5">
        <w:rPr>
          <w:rFonts w:ascii="Arial" w:hAnsi="Arial" w:cs="Arial"/>
          <w:sz w:val="22"/>
          <w:szCs w:val="22"/>
        </w:rPr>
        <w:t>,</w:t>
      </w:r>
    </w:p>
    <w:p w14:paraId="094A8FB0" w14:textId="4416FC49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right="1" w:hanging="283"/>
        <w:jc w:val="both"/>
      </w:pPr>
      <w:r>
        <w:rPr>
          <w:rFonts w:ascii="Arial" w:hAnsi="Arial" w:cs="Arial"/>
          <w:sz w:val="22"/>
          <w:szCs w:val="22"/>
        </w:rPr>
        <w:t>umístění zařízení sloužících pro poskytování služeb měsíční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</w:t>
      </w:r>
      <w:r w:rsidR="00F57C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80,- Kč</w:t>
      </w:r>
      <w:r w:rsidR="009514B5">
        <w:rPr>
          <w:rFonts w:ascii="Arial" w:hAnsi="Arial" w:cs="Arial"/>
          <w:sz w:val="22"/>
          <w:szCs w:val="22"/>
        </w:rPr>
        <w:t>,</w:t>
      </w:r>
    </w:p>
    <w:p w14:paraId="0C77007F" w14:textId="769EECA0" w:rsidR="00240AFB" w:rsidRDefault="00EC2A72" w:rsidP="00F57C5C">
      <w:pPr>
        <w:pStyle w:val="Zkladntext"/>
        <w:numPr>
          <w:ilvl w:val="0"/>
          <w:numId w:val="9"/>
        </w:numPr>
        <w:tabs>
          <w:tab w:val="right" w:pos="10206"/>
        </w:tabs>
        <w:spacing w:before="240" w:after="240"/>
        <w:ind w:left="709" w:hanging="283"/>
      </w:pPr>
      <w:r>
        <w:rPr>
          <w:rFonts w:ascii="Arial" w:hAnsi="Arial" w:cs="Arial"/>
          <w:sz w:val="22"/>
          <w:szCs w:val="22"/>
        </w:rPr>
        <w:t>umístění zařízení sloužících pro poskytování služeb roční paušální částkou za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</w:t>
      </w:r>
      <w:r w:rsidR="009514B5">
        <w:rPr>
          <w:rFonts w:ascii="Arial" w:hAnsi="Arial" w:cs="Arial"/>
          <w:sz w:val="22"/>
          <w:szCs w:val="22"/>
        </w:rPr>
        <w:tab/>
        <w:t>1000,- Kč.</w:t>
      </w:r>
      <w:r>
        <w:rPr>
          <w:rFonts w:ascii="Arial" w:hAnsi="Arial" w:cs="Arial"/>
          <w:sz w:val="22"/>
          <w:szCs w:val="22"/>
        </w:rPr>
        <w:t xml:space="preserve">             </w:t>
      </w:r>
    </w:p>
    <w:p w14:paraId="4C5ACC65" w14:textId="77777777" w:rsidR="00240AFB" w:rsidRDefault="00EC2A72" w:rsidP="00F57C5C">
      <w:pPr>
        <w:pStyle w:val="Odstavec"/>
        <w:numPr>
          <w:ilvl w:val="0"/>
          <w:numId w:val="10"/>
        </w:numPr>
        <w:tabs>
          <w:tab w:val="clear" w:pos="567"/>
        </w:tabs>
        <w:ind w:left="426" w:hanging="426"/>
      </w:pPr>
      <w:r>
        <w:t>Volbu placení poplatku paušální částkou včetně výběru varianty paušální částky sdělí poplatník správci poplatku v rámci ohlášení dle čl. 4 odst. 1 a 2.</w:t>
      </w:r>
    </w:p>
    <w:p w14:paraId="52602ABD" w14:textId="77777777" w:rsidR="00240AFB" w:rsidRDefault="00EC2A72">
      <w:pPr>
        <w:pStyle w:val="Nadpis2"/>
      </w:pPr>
      <w:r>
        <w:t>Čl. 6</w:t>
      </w:r>
      <w:r>
        <w:br/>
        <w:t>Splatnost poplatku</w:t>
      </w:r>
    </w:p>
    <w:p w14:paraId="4E546BA7" w14:textId="77777777" w:rsidR="00240AFB" w:rsidRDefault="00EC2A72" w:rsidP="00F57C5C">
      <w:pPr>
        <w:numPr>
          <w:ilvl w:val="0"/>
          <w:numId w:val="11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nejpozději v den, kdy bylo s užíváním veřejného prostranství započato, pokud je tento den dnem pracovního klidu nebo pracovního volna, nejpozději v nejblíže následujícím praco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ním dni.</w:t>
      </w:r>
    </w:p>
    <w:p w14:paraId="2B70E73A" w14:textId="77777777" w:rsidR="006B7163" w:rsidRDefault="006B7163" w:rsidP="00F57C5C">
      <w:p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7B2BB17" w14:textId="77777777" w:rsidR="00240AFB" w:rsidRDefault="00EC2A72" w:rsidP="00F57C5C">
      <w:pPr>
        <w:numPr>
          <w:ilvl w:val="0"/>
          <w:numId w:val="11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uvedený v Čl. 5, odst. (3), písm. b) je splatný nejpozději do 31. října příslušného kalendá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Arial" w:hAnsi="Arial" w:cs="Arial"/>
          <w:sz w:val="22"/>
          <w:szCs w:val="22"/>
        </w:rPr>
        <w:t xml:space="preserve">ního roku, vznikne-li poplatková povinnost po termínu splatnosti, je poplatek splatný nejpozději do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dnů ode dne, kdy povinnost poplatek platit vznikla.</w:t>
      </w:r>
    </w:p>
    <w:p w14:paraId="72AF68D3" w14:textId="77777777" w:rsidR="006B7163" w:rsidRDefault="006B7163" w:rsidP="00F57C5C">
      <w:p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EC01787" w14:textId="77777777" w:rsidR="00240AFB" w:rsidRDefault="00EC2A72" w:rsidP="00F57C5C">
      <w:pPr>
        <w:numPr>
          <w:ilvl w:val="0"/>
          <w:numId w:val="11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uvedený v Čl. 5, odst. (3), písm. c) je splatný nejpozději do 28. února příslušného kale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dářního roku, vznikne-li poplatková povinnost po termínu splatnosti, je poplatek splatný nejpozději do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dnů ode dne, kdy povinnost poplatek platit vznikla.</w:t>
      </w:r>
    </w:p>
    <w:p w14:paraId="66AD7114" w14:textId="77777777" w:rsidR="006B7163" w:rsidRDefault="006B7163" w:rsidP="00F57C5C">
      <w:p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A537C65" w14:textId="70D3FC06" w:rsidR="00240AFB" w:rsidRDefault="00EC2A72" w:rsidP="00F57C5C">
      <w:pPr>
        <w:numPr>
          <w:ilvl w:val="0"/>
          <w:numId w:val="11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uvedený v Čl. 5, odst. (2), písm. a) a v Čl. 5 odst. (3) písm. a),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h),</w:t>
      </w:r>
      <w:r w:rsidR="0095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i) je splatný nejpozději v den, kdy bylo s užíváním veřejného prostranství započato, pokud je tento den dnem pracovního klidu nebo pracovního volna, nejpozději v nejblíže následujícím pracovním dni.</w:t>
      </w:r>
    </w:p>
    <w:p w14:paraId="4988A25D" w14:textId="77777777" w:rsidR="006B7163" w:rsidRDefault="006B7163" w:rsidP="00F57C5C">
      <w:p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FD80D2E" w14:textId="77777777" w:rsidR="00240AFB" w:rsidRDefault="00EC2A72" w:rsidP="00F57C5C">
      <w:pPr>
        <w:pStyle w:val="Odstavec"/>
        <w:numPr>
          <w:ilvl w:val="0"/>
          <w:numId w:val="10"/>
        </w:numPr>
        <w:ind w:left="426" w:hanging="426"/>
      </w:pPr>
      <w:r>
        <w:t>Poplatek stanovený paušální částkou je splatný do 15 dnů od počátku každého poplatkového období.</w:t>
      </w:r>
    </w:p>
    <w:p w14:paraId="3E7E530F" w14:textId="77777777" w:rsidR="00240AFB" w:rsidRDefault="00EC2A72">
      <w:pPr>
        <w:pStyle w:val="Nadpis2"/>
      </w:pPr>
      <w:r>
        <w:t>Čl. 7</w:t>
      </w:r>
      <w:r>
        <w:br/>
        <w:t xml:space="preserve"> Osvobození a úlevy</w:t>
      </w:r>
    </w:p>
    <w:p w14:paraId="0F454CE1" w14:textId="77777777" w:rsidR="00240AFB" w:rsidRDefault="00EC2A72" w:rsidP="00F57C5C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70A312D3" w14:textId="77777777" w:rsidR="00240AFB" w:rsidRDefault="00EC2A72" w:rsidP="00F57C5C">
      <w:pPr>
        <w:numPr>
          <w:ilvl w:val="1"/>
          <w:numId w:val="13"/>
        </w:numPr>
        <w:suppressAutoHyphens w:val="0"/>
        <w:spacing w:before="60"/>
        <w:ind w:left="709" w:hanging="28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osobu, která je držitelem průkazu ZTP nebo ZTP/P,</w:t>
      </w:r>
    </w:p>
    <w:p w14:paraId="3B16269C" w14:textId="52276776" w:rsidR="00240AFB" w:rsidRDefault="00EC2A72" w:rsidP="00F57C5C">
      <w:pPr>
        <w:numPr>
          <w:ilvl w:val="1"/>
          <w:numId w:val="13"/>
        </w:numPr>
        <w:suppressAutoHyphens w:val="0"/>
        <w:spacing w:before="60"/>
        <w:ind w:left="709" w:hanging="283"/>
        <w:jc w:val="both"/>
        <w:textAlignment w:val="auto"/>
      </w:pPr>
      <w:r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367BF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D3EF2F" w14:textId="77777777" w:rsidR="00240AFB" w:rsidRDefault="00EC2A72" w:rsidP="00F57C5C">
      <w:pPr>
        <w:numPr>
          <w:ilvl w:val="1"/>
          <w:numId w:val="13"/>
        </w:numPr>
        <w:suppressAutoHyphens w:val="0"/>
        <w:spacing w:before="60"/>
        <w:ind w:left="709" w:hanging="28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 důvodu odstranění havárií inženýrských sítí,</w:t>
      </w:r>
    </w:p>
    <w:p w14:paraId="6C8BC6F9" w14:textId="77777777" w:rsidR="00240AFB" w:rsidRDefault="00EC2A72" w:rsidP="00F57C5C">
      <w:pPr>
        <w:numPr>
          <w:ilvl w:val="1"/>
          <w:numId w:val="13"/>
        </w:numPr>
        <w:suppressAutoHyphens w:val="0"/>
        <w:spacing w:before="60"/>
        <w:ind w:left="709" w:hanging="283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na které je uzavřena ná</w:t>
      </w:r>
      <w:r w:rsidR="00463248">
        <w:rPr>
          <w:rFonts w:ascii="Arial" w:hAnsi="Arial" w:cs="Arial"/>
          <w:sz w:val="22"/>
          <w:szCs w:val="22"/>
        </w:rPr>
        <w:t>jemní smlouva s městem Boží Dar,</w:t>
      </w:r>
    </w:p>
    <w:p w14:paraId="495D23AF" w14:textId="77777777" w:rsidR="00463248" w:rsidRPr="00463248" w:rsidRDefault="00CF4CAC" w:rsidP="00F57C5C">
      <w:pPr>
        <w:numPr>
          <w:ilvl w:val="1"/>
          <w:numId w:val="13"/>
        </w:numPr>
        <w:suppressAutoHyphens w:val="0"/>
        <w:spacing w:before="60"/>
        <w:ind w:left="709" w:hanging="283"/>
        <w:jc w:val="both"/>
        <w:textAlignment w:val="auto"/>
        <w:rPr>
          <w:rFonts w:ascii="Arial" w:hAnsi="Arial" w:cs="Arial"/>
          <w:sz w:val="22"/>
          <w:szCs w:val="22"/>
        </w:rPr>
      </w:pPr>
      <w:r w:rsidRPr="00CF4CAC">
        <w:rPr>
          <w:rFonts w:ascii="Arial" w:hAnsi="Arial" w:cs="Arial"/>
          <w:sz w:val="22"/>
          <w:szCs w:val="22"/>
        </w:rPr>
        <w:t>sportovní akce pořádané v součinnosti s městem Boží Dar</w:t>
      </w:r>
      <w:r w:rsidR="00463248">
        <w:rPr>
          <w:rFonts w:ascii="Arial" w:hAnsi="Arial" w:cs="Arial"/>
          <w:sz w:val="22"/>
          <w:szCs w:val="22"/>
        </w:rPr>
        <w:t>.</w:t>
      </w:r>
    </w:p>
    <w:p w14:paraId="152ED9B4" w14:textId="77777777" w:rsidR="00240AFB" w:rsidRDefault="00240AFB" w:rsidP="00367BF3">
      <w:pPr>
        <w:spacing w:before="60"/>
        <w:ind w:left="993" w:hanging="426"/>
        <w:jc w:val="both"/>
        <w:rPr>
          <w:rFonts w:ascii="Arial" w:hAnsi="Arial" w:cs="Arial"/>
          <w:sz w:val="22"/>
          <w:szCs w:val="22"/>
        </w:rPr>
      </w:pPr>
    </w:p>
    <w:p w14:paraId="4E6BACE6" w14:textId="77777777" w:rsidR="00F57C5C" w:rsidRPr="00F57C5C" w:rsidRDefault="00EC2A72" w:rsidP="00F57C5C">
      <w:pPr>
        <w:numPr>
          <w:ilvl w:val="0"/>
          <w:numId w:val="12"/>
        </w:numPr>
        <w:suppressAutoHyphens w:val="0"/>
        <w:ind w:left="426" w:right="1" w:hanging="426"/>
        <w:jc w:val="both"/>
        <w:textAlignment w:val="auto"/>
      </w:pPr>
      <w:r>
        <w:rPr>
          <w:rFonts w:ascii="Arial" w:hAnsi="Arial" w:cs="Arial"/>
          <w:sz w:val="22"/>
          <w:szCs w:val="22"/>
        </w:rPr>
        <w:t>Údaj rozhodný pro osvobození nebo úlevu dle odst. (1) a (2)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tohoto článku je poplatník </w:t>
      </w:r>
      <w:proofErr w:type="gramStart"/>
      <w:r>
        <w:rPr>
          <w:rFonts w:ascii="Arial" w:hAnsi="Arial" w:cs="Arial"/>
          <w:sz w:val="22"/>
          <w:szCs w:val="22"/>
        </w:rPr>
        <w:t xml:space="preserve">povinen </w:t>
      </w:r>
      <w:r w:rsidR="00F57C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ohlásit</w:t>
      </w:r>
      <w:proofErr w:type="gramEnd"/>
      <w:r>
        <w:rPr>
          <w:rFonts w:ascii="Arial" w:hAnsi="Arial" w:cs="Arial"/>
          <w:sz w:val="22"/>
          <w:szCs w:val="22"/>
        </w:rPr>
        <w:t xml:space="preserve"> ve lhůtě 10 dnů.</w:t>
      </w:r>
    </w:p>
    <w:p w14:paraId="694525EB" w14:textId="77777777" w:rsidR="00F57C5C" w:rsidRPr="00F57C5C" w:rsidRDefault="00F57C5C" w:rsidP="00F57C5C">
      <w:pPr>
        <w:suppressAutoHyphens w:val="0"/>
        <w:ind w:right="1"/>
        <w:jc w:val="both"/>
        <w:textAlignment w:val="auto"/>
      </w:pPr>
    </w:p>
    <w:p w14:paraId="06C10A29" w14:textId="40F692D4" w:rsidR="00240AFB" w:rsidRPr="00E871A6" w:rsidRDefault="00EC2A72" w:rsidP="00F57C5C">
      <w:pPr>
        <w:numPr>
          <w:ilvl w:val="0"/>
          <w:numId w:val="12"/>
        </w:numPr>
        <w:suppressAutoHyphens w:val="0"/>
        <w:ind w:left="426" w:right="1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E871A6">
        <w:rPr>
          <w:rFonts w:ascii="Arial" w:hAnsi="Arial" w:cs="Arial"/>
          <w:sz w:val="22"/>
          <w:szCs w:val="22"/>
        </w:rPr>
        <w:t>V případě, že poplatník nesplní povinnost ohlásit údaj rozhodný pro osvobození nebo úlevu ve lhůtách stanovených touto vyhláškou nebo zákonem, nárok na osvobození nebo úlevu zaniká</w:t>
      </w:r>
      <w:r w:rsidRPr="00E871A6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871A6">
        <w:rPr>
          <w:rFonts w:ascii="Arial" w:hAnsi="Arial" w:cs="Arial"/>
          <w:sz w:val="22"/>
          <w:szCs w:val="22"/>
        </w:rPr>
        <w:t>.</w:t>
      </w:r>
    </w:p>
    <w:p w14:paraId="36AF73C7" w14:textId="77777777" w:rsidR="00240AFB" w:rsidRDefault="00EC2A72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3F96B91" w14:textId="77777777" w:rsidR="00240AFB" w:rsidRDefault="00EC2A72" w:rsidP="00F57C5C">
      <w:pPr>
        <w:pStyle w:val="Odstavec"/>
        <w:numPr>
          <w:ilvl w:val="0"/>
          <w:numId w:val="16"/>
        </w:numPr>
        <w:tabs>
          <w:tab w:val="clear" w:pos="567"/>
        </w:tabs>
        <w:ind w:left="426" w:hanging="426"/>
      </w:pPr>
      <w:r>
        <w:t>Poplatkové povinnosti vzniklé před nabytím účinnosti této vyhlášky se posuzují podle dosavadních právních předpisů.</w:t>
      </w:r>
    </w:p>
    <w:p w14:paraId="12A05E17" w14:textId="4DF28F45" w:rsidR="00240AFB" w:rsidRDefault="00EC2A72" w:rsidP="00F57C5C">
      <w:pPr>
        <w:pStyle w:val="Odstavec"/>
        <w:numPr>
          <w:ilvl w:val="0"/>
          <w:numId w:val="17"/>
        </w:numPr>
        <w:tabs>
          <w:tab w:val="clear" w:pos="567"/>
        </w:tabs>
        <w:ind w:left="426" w:hanging="426"/>
      </w:pPr>
      <w:r>
        <w:t>Zrušuje se obecně závazná vyhláška č.</w:t>
      </w:r>
      <w:r w:rsidR="002F01F8">
        <w:t>1</w:t>
      </w:r>
      <w:r>
        <w:t xml:space="preserve">/2022, o místním poplatku za užívání veřejného prostranství, ze dne </w:t>
      </w:r>
      <w:proofErr w:type="gramStart"/>
      <w:r>
        <w:t>27.6.2022</w:t>
      </w:r>
      <w:proofErr w:type="gramEnd"/>
      <w:r>
        <w:t>.</w:t>
      </w:r>
    </w:p>
    <w:p w14:paraId="2D46459D" w14:textId="77777777" w:rsidR="00240AFB" w:rsidRDefault="00EC2A72">
      <w:pPr>
        <w:pStyle w:val="Nadpis2"/>
      </w:pPr>
      <w:r>
        <w:t>Čl. 9</w:t>
      </w:r>
      <w:r>
        <w:br/>
        <w:t>Účinnost</w:t>
      </w:r>
    </w:p>
    <w:p w14:paraId="7BE966C8" w14:textId="77777777" w:rsidR="00240AFB" w:rsidRDefault="00EC2A7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40AFB" w14:paraId="163AD6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90330" w14:textId="77777777" w:rsidR="00240AFB" w:rsidRDefault="00EC2A72">
            <w:pPr>
              <w:pStyle w:val="PodpisovePole"/>
            </w:pPr>
            <w:r>
              <w:t>Ing. Jan Horník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C1E15" w14:textId="77777777" w:rsidR="00240AFB" w:rsidRDefault="00EC2A72">
            <w:pPr>
              <w:pStyle w:val="PodpisovePole"/>
            </w:pPr>
            <w:r>
              <w:t>Jaroslav Formáček v. r.</w:t>
            </w:r>
            <w:r>
              <w:br/>
              <w:t xml:space="preserve"> místostarosta</w:t>
            </w:r>
          </w:p>
        </w:tc>
      </w:tr>
      <w:tr w:rsidR="00240AFB" w14:paraId="00C7BF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BB7BE" w14:textId="77777777" w:rsidR="00240AFB" w:rsidRDefault="00240AF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4D3A1" w14:textId="77777777" w:rsidR="00240AFB" w:rsidRDefault="00240AFB">
            <w:pPr>
              <w:pStyle w:val="PodpisovePole"/>
            </w:pPr>
          </w:p>
        </w:tc>
      </w:tr>
    </w:tbl>
    <w:p w14:paraId="09F7320E" w14:textId="77777777" w:rsidR="00240AFB" w:rsidRDefault="00240AFB"/>
    <w:sectPr w:rsidR="00240AFB" w:rsidSect="00E336E2">
      <w:pgSz w:w="11909" w:h="16834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5D1C5" w14:textId="77777777" w:rsidR="007F09ED" w:rsidRDefault="007F09ED">
      <w:r>
        <w:separator/>
      </w:r>
    </w:p>
  </w:endnote>
  <w:endnote w:type="continuationSeparator" w:id="0">
    <w:p w14:paraId="31F4BF00" w14:textId="77777777" w:rsidR="007F09ED" w:rsidRDefault="007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A765E" w14:textId="77777777" w:rsidR="007F09ED" w:rsidRDefault="007F09ED">
      <w:r>
        <w:rPr>
          <w:color w:val="000000"/>
        </w:rPr>
        <w:separator/>
      </w:r>
    </w:p>
  </w:footnote>
  <w:footnote w:type="continuationSeparator" w:id="0">
    <w:p w14:paraId="7E0CBD94" w14:textId="77777777" w:rsidR="007F09ED" w:rsidRDefault="007F09ED">
      <w:r>
        <w:continuationSeparator/>
      </w:r>
    </w:p>
  </w:footnote>
  <w:footnote w:id="1">
    <w:p w14:paraId="2022FA62" w14:textId="77777777" w:rsidR="00240AFB" w:rsidRDefault="00EC2A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EC409D" w14:textId="77777777" w:rsidR="00240AFB" w:rsidRDefault="00EC2A7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A77BE06" w14:textId="77777777" w:rsidR="00240AFB" w:rsidRDefault="00EC2A7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EC1B0BC" w14:textId="77777777" w:rsidR="00240AFB" w:rsidRDefault="00EC2A7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7A62437" w14:textId="77777777" w:rsidR="00240AFB" w:rsidRDefault="00EC2A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6">
    <w:p w14:paraId="6BC83F00" w14:textId="77777777" w:rsidR="00240AFB" w:rsidRDefault="00EC2A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B60"/>
    <w:multiLevelType w:val="multilevel"/>
    <w:tmpl w:val="0FB886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08CD4A3F"/>
    <w:multiLevelType w:val="multilevel"/>
    <w:tmpl w:val="2A845868"/>
    <w:lvl w:ilvl="0">
      <w:start w:val="2"/>
      <w:numFmt w:val="decimal"/>
      <w:lvlText w:val="(%1)"/>
      <w:lvlJc w:val="left"/>
      <w:pPr>
        <w:ind w:left="1287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5248"/>
    <w:multiLevelType w:val="multilevel"/>
    <w:tmpl w:val="93A0F35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B0875E4"/>
    <w:multiLevelType w:val="multilevel"/>
    <w:tmpl w:val="E478625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101064B"/>
    <w:multiLevelType w:val="multilevel"/>
    <w:tmpl w:val="35A2E29C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C0E0DD5"/>
    <w:multiLevelType w:val="multilevel"/>
    <w:tmpl w:val="BC72F070"/>
    <w:lvl w:ilvl="0">
      <w:start w:val="3"/>
      <w:numFmt w:val="decimal"/>
      <w:lvlText w:val="(%1)"/>
      <w:lvlJc w:val="left"/>
      <w:pPr>
        <w:ind w:left="928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74865"/>
    <w:multiLevelType w:val="multilevel"/>
    <w:tmpl w:val="6076F53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>
    <w:nsid w:val="2A716B76"/>
    <w:multiLevelType w:val="multilevel"/>
    <w:tmpl w:val="CE4E313A"/>
    <w:lvl w:ilvl="0">
      <w:start w:val="1"/>
      <w:numFmt w:val="lowerLetter"/>
      <w:lvlText w:val="%1)"/>
      <w:lvlJc w:val="left"/>
      <w:pPr>
        <w:ind w:left="1741" w:hanging="360"/>
      </w:pPr>
    </w:lvl>
    <w:lvl w:ilvl="1">
      <w:start w:val="1"/>
      <w:numFmt w:val="lowerLetter"/>
      <w:lvlText w:val="%2."/>
      <w:lvlJc w:val="left"/>
      <w:pPr>
        <w:ind w:left="2461" w:hanging="360"/>
      </w:pPr>
    </w:lvl>
    <w:lvl w:ilvl="2">
      <w:start w:val="1"/>
      <w:numFmt w:val="lowerRoman"/>
      <w:lvlText w:val="%3."/>
      <w:lvlJc w:val="right"/>
      <w:pPr>
        <w:ind w:left="3181" w:hanging="180"/>
      </w:pPr>
    </w:lvl>
    <w:lvl w:ilvl="3">
      <w:start w:val="1"/>
      <w:numFmt w:val="decimal"/>
      <w:lvlText w:val="%4."/>
      <w:lvlJc w:val="left"/>
      <w:pPr>
        <w:ind w:left="3901" w:hanging="360"/>
      </w:pPr>
    </w:lvl>
    <w:lvl w:ilvl="4">
      <w:start w:val="1"/>
      <w:numFmt w:val="lowerLetter"/>
      <w:lvlText w:val="%5."/>
      <w:lvlJc w:val="left"/>
      <w:pPr>
        <w:ind w:left="4621" w:hanging="360"/>
      </w:pPr>
    </w:lvl>
    <w:lvl w:ilvl="5">
      <w:start w:val="1"/>
      <w:numFmt w:val="lowerRoman"/>
      <w:lvlText w:val="%6."/>
      <w:lvlJc w:val="right"/>
      <w:pPr>
        <w:ind w:left="5341" w:hanging="180"/>
      </w:pPr>
    </w:lvl>
    <w:lvl w:ilvl="6">
      <w:start w:val="1"/>
      <w:numFmt w:val="decimal"/>
      <w:lvlText w:val="%7."/>
      <w:lvlJc w:val="left"/>
      <w:pPr>
        <w:ind w:left="6061" w:hanging="360"/>
      </w:pPr>
    </w:lvl>
    <w:lvl w:ilvl="7">
      <w:start w:val="1"/>
      <w:numFmt w:val="lowerLetter"/>
      <w:lvlText w:val="%8."/>
      <w:lvlJc w:val="left"/>
      <w:pPr>
        <w:ind w:left="6781" w:hanging="360"/>
      </w:pPr>
    </w:lvl>
    <w:lvl w:ilvl="8">
      <w:start w:val="1"/>
      <w:numFmt w:val="lowerRoman"/>
      <w:lvlText w:val="%9."/>
      <w:lvlJc w:val="right"/>
      <w:pPr>
        <w:ind w:left="7501" w:hanging="180"/>
      </w:pPr>
    </w:lvl>
  </w:abstractNum>
  <w:abstractNum w:abstractNumId="8">
    <w:nsid w:val="2A751034"/>
    <w:multiLevelType w:val="hybridMultilevel"/>
    <w:tmpl w:val="243EEA50"/>
    <w:lvl w:ilvl="0" w:tplc="B112B10E">
      <w:start w:val="1"/>
      <w:numFmt w:val="decimal"/>
      <w:lvlText w:val="%1)"/>
      <w:lvlJc w:val="left"/>
      <w:pPr>
        <w:ind w:left="502" w:hanging="360"/>
      </w:pPr>
      <w:rPr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B8D77D7"/>
    <w:multiLevelType w:val="multilevel"/>
    <w:tmpl w:val="A1248EC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976264E"/>
    <w:multiLevelType w:val="multilevel"/>
    <w:tmpl w:val="8598A79C"/>
    <w:lvl w:ilvl="0">
      <w:start w:val="4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>
    <w:nsid w:val="604619DC"/>
    <w:multiLevelType w:val="multilevel"/>
    <w:tmpl w:val="4FCEE50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>
    <w:nsid w:val="631B4B25"/>
    <w:multiLevelType w:val="multilevel"/>
    <w:tmpl w:val="38CA11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>
    <w:nsid w:val="64845A30"/>
    <w:multiLevelType w:val="multilevel"/>
    <w:tmpl w:val="6E68103C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>
    <w:nsid w:val="697A3ABC"/>
    <w:multiLevelType w:val="multilevel"/>
    <w:tmpl w:val="F7308760"/>
    <w:lvl w:ilvl="0">
      <w:start w:val="4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>
    <w:nsid w:val="77B414F1"/>
    <w:multiLevelType w:val="multilevel"/>
    <w:tmpl w:val="3B629EC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10"/>
  </w:num>
  <w:num w:numId="11">
    <w:abstractNumId w:val="15"/>
  </w:num>
  <w:num w:numId="12">
    <w:abstractNumId w:val="11"/>
  </w:num>
  <w:num w:numId="13">
    <w:abstractNumId w:val="3"/>
  </w:num>
  <w:num w:numId="14">
    <w:abstractNumId w:val="7"/>
  </w:num>
  <w:num w:numId="15">
    <w:abstractNumId w:val="14"/>
  </w:num>
  <w:num w:numId="16">
    <w:abstractNumId w:val="0"/>
    <w:lvlOverride w:ilvl="0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FB"/>
    <w:rsid w:val="00065F07"/>
    <w:rsid w:val="001161E6"/>
    <w:rsid w:val="00194A87"/>
    <w:rsid w:val="00240AFB"/>
    <w:rsid w:val="002A20AD"/>
    <w:rsid w:val="002F01F8"/>
    <w:rsid w:val="00360717"/>
    <w:rsid w:val="00367BF3"/>
    <w:rsid w:val="00413F99"/>
    <w:rsid w:val="00463248"/>
    <w:rsid w:val="00512939"/>
    <w:rsid w:val="005754C0"/>
    <w:rsid w:val="005B0DFC"/>
    <w:rsid w:val="006B7163"/>
    <w:rsid w:val="006D4C61"/>
    <w:rsid w:val="006D5B6A"/>
    <w:rsid w:val="00786F23"/>
    <w:rsid w:val="007F09ED"/>
    <w:rsid w:val="009271F8"/>
    <w:rsid w:val="009514B5"/>
    <w:rsid w:val="009E2861"/>
    <w:rsid w:val="00CF4CAC"/>
    <w:rsid w:val="00D029A0"/>
    <w:rsid w:val="00D343D7"/>
    <w:rsid w:val="00DA2219"/>
    <w:rsid w:val="00DD3F43"/>
    <w:rsid w:val="00DD54C6"/>
    <w:rsid w:val="00E336E2"/>
    <w:rsid w:val="00E871A6"/>
    <w:rsid w:val="00EC2A72"/>
    <w:rsid w:val="00F57C5C"/>
    <w:rsid w:val="00F64649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kladntextodsazen">
    <w:name w:val="Body Text Indent"/>
    <w:basedOn w:val="Normln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rPr>
      <w:rFonts w:cs="Mangal"/>
      <w:szCs w:val="21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6B716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kladntextodsazen">
    <w:name w:val="Body Text Indent"/>
    <w:basedOn w:val="Normln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rPr>
      <w:rFonts w:cs="Mangal"/>
      <w:szCs w:val="21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6B716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uzivatel</cp:lastModifiedBy>
  <cp:revision>4</cp:revision>
  <dcterms:created xsi:type="dcterms:W3CDTF">2023-10-02T07:05:00Z</dcterms:created>
  <dcterms:modified xsi:type="dcterms:W3CDTF">2023-10-17T06:45:00Z</dcterms:modified>
</cp:coreProperties>
</file>