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4929" w14:textId="5A4EEB12" w:rsidR="000F18CE" w:rsidRPr="009B4379" w:rsidRDefault="009B4379" w:rsidP="009B4379">
      <w:pPr>
        <w:pStyle w:val="Nzev"/>
      </w:pPr>
      <w:r>
        <w:t>Město Rakovník</w:t>
      </w:r>
      <w:r>
        <w:br/>
        <w:t>Zastupitelstvo města Rakovník</w:t>
      </w:r>
    </w:p>
    <w:p w14:paraId="4A6216B9" w14:textId="3D25691A" w:rsidR="009B4379" w:rsidRDefault="009B4379" w:rsidP="009B4379">
      <w:pPr>
        <w:pStyle w:val="Nadpis1"/>
      </w:pPr>
      <w:r>
        <w:t>Obecně závazná vyhláška města Rakovník</w:t>
      </w:r>
      <w:r w:rsidR="00062713">
        <w:t xml:space="preserve"> č. 7/2023</w:t>
      </w:r>
      <w:r>
        <w:br/>
        <w:t>o místním poplatku za užívání veřejného prostranství</w:t>
      </w:r>
    </w:p>
    <w:p w14:paraId="605EA13D" w14:textId="16E71D0E" w:rsidR="001607F7" w:rsidRDefault="001607F7" w:rsidP="001607F7">
      <w:pPr>
        <w:pStyle w:val="UvodniVeta"/>
      </w:pPr>
      <w:r>
        <w:t xml:space="preserve">Zastupitelstvo města Rakovník se na svém zasedání dne 11. prosince 2023 </w:t>
      </w:r>
      <w:r w:rsidR="00A91828">
        <w:t xml:space="preserve">usnesením č. 93/23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6719F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0B5AFBD6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Úvodní ustanovení</w:t>
      </w:r>
    </w:p>
    <w:p w14:paraId="2D55A4DC" w14:textId="77777777" w:rsidR="009B4379" w:rsidRDefault="009B4379" w:rsidP="009B4379">
      <w:pPr>
        <w:pStyle w:val="Odstavec"/>
        <w:numPr>
          <w:ilvl w:val="0"/>
          <w:numId w:val="39"/>
        </w:numPr>
      </w:pPr>
      <w:r>
        <w:t>Město Rakovník touto vyhláškou zavádí místní poplatek za užívání veřejného prostranství (dále jen „poplatek“).</w:t>
      </w:r>
    </w:p>
    <w:p w14:paraId="49A24A90" w14:textId="77777777" w:rsidR="009B4379" w:rsidRDefault="009B4379" w:rsidP="009B4379">
      <w:pPr>
        <w:pStyle w:val="Odstavec"/>
        <w:numPr>
          <w:ilvl w:val="0"/>
          <w:numId w:val="39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E2D5CBE" w14:textId="77777777" w:rsidR="000F18CE" w:rsidRPr="00AB722A" w:rsidRDefault="000F18CE" w:rsidP="00A57F39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6D4BBBDD" w14:textId="77777777" w:rsidR="000F18CE" w:rsidRPr="009B4379" w:rsidRDefault="000F18CE" w:rsidP="00A57F39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Předmět poplatku, poplatník</w:t>
      </w:r>
    </w:p>
    <w:p w14:paraId="722CBE8D" w14:textId="77777777" w:rsidR="009B4379" w:rsidRDefault="009B4379" w:rsidP="009B4379">
      <w:pPr>
        <w:pStyle w:val="Odstavec"/>
        <w:numPr>
          <w:ilvl w:val="0"/>
          <w:numId w:val="40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9970F4D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dočasných staveb sloužících pro poskytování služeb,</w:t>
      </w:r>
    </w:p>
    <w:p w14:paraId="3CA08FB5" w14:textId="3DE3C40A" w:rsidR="00833886" w:rsidRDefault="00B92455" w:rsidP="007B36A1">
      <w:pPr>
        <w:pStyle w:val="Odstavec"/>
        <w:numPr>
          <w:ilvl w:val="1"/>
          <w:numId w:val="39"/>
        </w:numPr>
      </w:pPr>
      <w:r>
        <w:t>umístění zařízení sloužících pro poskytování služeb,</w:t>
      </w:r>
    </w:p>
    <w:p w14:paraId="7332D2EA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dočasných staveb sloužících pro poskytování prodeje,</w:t>
      </w:r>
    </w:p>
    <w:p w14:paraId="7FD241F5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sloužících pro poskytování prodeje,</w:t>
      </w:r>
    </w:p>
    <w:p w14:paraId="40394406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reklamních zařízení,</w:t>
      </w:r>
    </w:p>
    <w:p w14:paraId="6FF362EF" w14:textId="77777777" w:rsidR="009B4379" w:rsidRDefault="009B4379" w:rsidP="009B4379">
      <w:pPr>
        <w:pStyle w:val="Odstavec"/>
        <w:numPr>
          <w:ilvl w:val="1"/>
          <w:numId w:val="39"/>
        </w:numPr>
      </w:pPr>
      <w:r>
        <w:t>provádění výkopových prací,</w:t>
      </w:r>
    </w:p>
    <w:p w14:paraId="672752F9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stavebních zařízení,</w:t>
      </w:r>
    </w:p>
    <w:p w14:paraId="6AA706E0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skládek,</w:t>
      </w:r>
    </w:p>
    <w:p w14:paraId="24BFB936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cirkusů,</w:t>
      </w:r>
    </w:p>
    <w:p w14:paraId="6A310D6E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umístění zařízení lunaparků a jiných obdobných atrakcí,</w:t>
      </w:r>
    </w:p>
    <w:p w14:paraId="76DD135E" w14:textId="77777777" w:rsidR="009B4379" w:rsidRDefault="009B4379" w:rsidP="009B4379">
      <w:pPr>
        <w:pStyle w:val="Odstavec"/>
        <w:numPr>
          <w:ilvl w:val="1"/>
          <w:numId w:val="39"/>
        </w:numPr>
      </w:pPr>
      <w:r>
        <w:t>vyhrazení trvalého parkovacího místa,</w:t>
      </w:r>
    </w:p>
    <w:p w14:paraId="1A3CF842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užívání veřejného prostranství pro reklamní akce,</w:t>
      </w:r>
    </w:p>
    <w:p w14:paraId="300CC03D" w14:textId="77777777" w:rsidR="009B4379" w:rsidRDefault="009B4379" w:rsidP="009B4379">
      <w:pPr>
        <w:pStyle w:val="Odstavec"/>
        <w:numPr>
          <w:ilvl w:val="1"/>
          <w:numId w:val="39"/>
        </w:numPr>
      </w:pPr>
      <w:r>
        <w:t>užívání veřejného prostranství pro potřeby tvorby filmových a televizních děl.</w:t>
      </w:r>
    </w:p>
    <w:p w14:paraId="7B3A0899" w14:textId="77777777" w:rsidR="009B4379" w:rsidRDefault="009B4379" w:rsidP="009B4379">
      <w:pPr>
        <w:pStyle w:val="Odstavec"/>
        <w:numPr>
          <w:ilvl w:val="0"/>
          <w:numId w:val="39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E04D58C" w14:textId="77777777" w:rsidR="000F18CE" w:rsidRPr="00AB722A" w:rsidRDefault="000F18CE" w:rsidP="00A57F39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2A813926" w14:textId="77777777" w:rsidR="000F18CE" w:rsidRPr="009B4379" w:rsidRDefault="000F18CE" w:rsidP="00A57F39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Veřejné prostranství</w:t>
      </w:r>
    </w:p>
    <w:p w14:paraId="60D50124" w14:textId="77777777" w:rsidR="009B4379" w:rsidRDefault="009B4379" w:rsidP="009B4379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A20E462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AE6896C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Ohlašovací povinnost</w:t>
      </w:r>
    </w:p>
    <w:p w14:paraId="3AD4BE21" w14:textId="5DFB080F" w:rsidR="000140B6" w:rsidRDefault="000140B6" w:rsidP="000140B6">
      <w:pPr>
        <w:pStyle w:val="Odstavec"/>
        <w:numPr>
          <w:ilvl w:val="2"/>
          <w:numId w:val="39"/>
        </w:numPr>
        <w:ind w:left="567" w:hanging="567"/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</w:t>
      </w:r>
      <w:r w:rsidR="006D211C">
        <w:t>,</w:t>
      </w:r>
    </w:p>
    <w:p w14:paraId="0E8EC338" w14:textId="7106EE3F" w:rsidR="000140B6" w:rsidRDefault="000140B6" w:rsidP="000140B6">
      <w:pPr>
        <w:pStyle w:val="Odstavec"/>
        <w:numPr>
          <w:ilvl w:val="2"/>
          <w:numId w:val="39"/>
        </w:numPr>
        <w:ind w:left="567" w:hanging="567"/>
      </w:pPr>
      <w:r>
        <w:t>Dojde-li ke změně údajů uvedených v ohlášení, je poplatník povinen tuto změnu oznámit do 15 dnů ode dne, kdy nastala.</w:t>
      </w:r>
    </w:p>
    <w:p w14:paraId="20253DAC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FBBB22C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Sazba poplatku</w:t>
      </w:r>
    </w:p>
    <w:p w14:paraId="055BA1A5" w14:textId="77777777" w:rsidR="009B4379" w:rsidRDefault="009B4379" w:rsidP="009B4379">
      <w:pPr>
        <w:pStyle w:val="Odstavec"/>
        <w:numPr>
          <w:ilvl w:val="0"/>
          <w:numId w:val="13"/>
        </w:numPr>
      </w:pPr>
      <w:r>
        <w:t>Sazba poplatku činí za každý i započatý m² a každý i započatý den:</w:t>
      </w:r>
    </w:p>
    <w:p w14:paraId="4CD715D4" w14:textId="1D060C9F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dočasných staveb sloužících pro poskytování služeb</w:t>
      </w:r>
      <w:r w:rsidRPr="007B36A1">
        <w:rPr>
          <w:rFonts w:ascii="Arial" w:eastAsia="Arial" w:hAnsi="Arial" w:cs="Arial"/>
          <w:kern w:val="3"/>
          <w:lang w:eastAsia="zh-CN" w:bidi="hi-IN"/>
        </w:rPr>
        <w:tab/>
      </w:r>
      <w:r w:rsidR="009B4379" w:rsidRPr="007B36A1">
        <w:rPr>
          <w:rFonts w:ascii="Arial" w:eastAsia="Arial" w:hAnsi="Arial" w:cs="Arial"/>
          <w:kern w:val="3"/>
          <w:lang w:eastAsia="zh-CN" w:bidi="hi-IN"/>
        </w:rPr>
        <w:t>10</w:t>
      </w:r>
      <w:r w:rsidRPr="007B36A1">
        <w:rPr>
          <w:rFonts w:ascii="Arial" w:eastAsia="Arial" w:hAnsi="Arial" w:cs="Arial"/>
          <w:kern w:val="3"/>
          <w:lang w:eastAsia="zh-CN" w:bidi="hi-IN"/>
        </w:rPr>
        <w:t>,- Kč</w:t>
      </w:r>
    </w:p>
    <w:p w14:paraId="74006132" w14:textId="4A0C792D" w:rsidR="0037438C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 xml:space="preserve">za umístění </w:t>
      </w:r>
      <w:r w:rsidR="0037438C">
        <w:rPr>
          <w:rFonts w:ascii="Arial" w:eastAsia="Arial" w:hAnsi="Arial" w:cs="Arial"/>
          <w:kern w:val="3"/>
          <w:lang w:eastAsia="zh-CN" w:bidi="hi-IN"/>
        </w:rPr>
        <w:t xml:space="preserve">zařízení 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sloužících pro poskytování </w:t>
      </w:r>
      <w:r w:rsidR="0037438C">
        <w:rPr>
          <w:rFonts w:ascii="Arial" w:eastAsia="Arial" w:hAnsi="Arial" w:cs="Arial"/>
          <w:kern w:val="3"/>
          <w:lang w:eastAsia="zh-CN" w:bidi="hi-IN"/>
        </w:rPr>
        <w:t>služeb</w:t>
      </w:r>
      <w:r w:rsidR="008742CC">
        <w:rPr>
          <w:rFonts w:ascii="Arial" w:eastAsia="Arial" w:hAnsi="Arial" w:cs="Arial"/>
          <w:kern w:val="3"/>
          <w:lang w:eastAsia="zh-CN" w:bidi="hi-IN"/>
        </w:rPr>
        <w:tab/>
        <w:t>10, -Kč</w:t>
      </w:r>
    </w:p>
    <w:p w14:paraId="726D3390" w14:textId="0D96DC9F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dočasných staveb sloužících pro poskytování prodeje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</w:r>
      <w:r w:rsidR="009B4379" w:rsidRPr="007B36A1">
        <w:rPr>
          <w:rFonts w:ascii="Arial" w:eastAsia="Arial" w:hAnsi="Arial" w:cs="Arial"/>
          <w:kern w:val="3"/>
          <w:lang w:eastAsia="zh-CN" w:bidi="hi-IN"/>
        </w:rPr>
        <w:t>10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>,- Kč</w:t>
      </w:r>
    </w:p>
    <w:p w14:paraId="62601B70" w14:textId="77777777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zařízení sloužících pro poskytování prodeje:</w:t>
      </w:r>
    </w:p>
    <w:p w14:paraId="1C0988E8" w14:textId="77777777" w:rsidR="000F18CE" w:rsidRPr="007B36A1" w:rsidRDefault="003F3FCB" w:rsidP="007B36A1">
      <w:pPr>
        <w:pStyle w:val="Odstavecseseznamem"/>
        <w:keepNext/>
        <w:keepLines/>
        <w:numPr>
          <w:ilvl w:val="0"/>
          <w:numId w:val="14"/>
        </w:numPr>
        <w:tabs>
          <w:tab w:val="left" w:pos="1620"/>
          <w:tab w:val="decimal" w:pos="8460"/>
        </w:tabs>
        <w:ind w:left="993" w:hanging="18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stabilní stánky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 xml:space="preserve"> městské tržnice Husovo nám. 125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2E54AA80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prodejního zařízení mimo stabilní stánek městské tržnice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50,- Kč</w:t>
      </w:r>
    </w:p>
    <w:p w14:paraId="011DCA0B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 xml:space="preserve">za umístění zboží přímo na veřejném prostranství 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6EDCBDCB" w14:textId="77777777" w:rsidR="000F18CE" w:rsidRPr="007B36A1" w:rsidRDefault="000F18CE" w:rsidP="007B36A1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prodejního zařízení jako jsou restaurační stolky a zahrádky sloužící k občerstvení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5,- Kč,</w:t>
      </w:r>
    </w:p>
    <w:p w14:paraId="2569FE9F" w14:textId="7957FF45" w:rsidR="000F18CE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přenosných reklamních zařízení: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</w:r>
    </w:p>
    <w:p w14:paraId="2C6A0BAB" w14:textId="219F33CB" w:rsidR="00C9337B" w:rsidRPr="00C9337B" w:rsidRDefault="0037438C" w:rsidP="00C9337B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-  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přenosná reklamní zařízení 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20,- Kč,</w:t>
      </w:r>
    </w:p>
    <w:p w14:paraId="67878560" w14:textId="2989B789" w:rsidR="0037438C" w:rsidRPr="007B36A1" w:rsidRDefault="00C9337B" w:rsidP="00C9337B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 </w:t>
      </w:r>
      <w:r w:rsidR="0037438C" w:rsidRPr="007B36A1">
        <w:rPr>
          <w:rFonts w:ascii="Arial" w:eastAsia="Arial" w:hAnsi="Arial" w:cs="Arial"/>
          <w:kern w:val="3"/>
          <w:lang w:eastAsia="zh-CN" w:bidi="hi-IN"/>
        </w:rPr>
        <w:t>za umístění ostatního reklamního zařízení (tj. velkoplošné reklamy apod.):</w:t>
      </w:r>
    </w:p>
    <w:p w14:paraId="551496B4" w14:textId="67ECF9C7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do 5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včetně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30,- Kč,</w:t>
      </w:r>
    </w:p>
    <w:p w14:paraId="7BE59081" w14:textId="098F4182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od 5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do 10 m</w:t>
      </w:r>
      <w:r w:rsidR="00352BD9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včetně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60,- Kč,</w:t>
      </w:r>
    </w:p>
    <w:p w14:paraId="53C98185" w14:textId="507E2663" w:rsidR="0037438C" w:rsidRPr="007B36A1" w:rsidRDefault="0037438C" w:rsidP="0037438C">
      <w:pPr>
        <w:pStyle w:val="Odstavecseseznamem"/>
        <w:numPr>
          <w:ilvl w:val="0"/>
          <w:numId w:val="14"/>
        </w:numPr>
        <w:tabs>
          <w:tab w:val="left" w:pos="1620"/>
          <w:tab w:val="decimal" w:pos="8460"/>
        </w:tabs>
        <w:ind w:left="993" w:hanging="142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reklamní zařízení o ploše nad 10 m</w:t>
      </w:r>
      <w:r w:rsidR="00B33620"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90,- Kč,</w:t>
      </w:r>
    </w:p>
    <w:p w14:paraId="6E59F21A" w14:textId="407FB5A6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provádění výkopových prací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0BA9AF35" w14:textId="4E530C2E" w:rsidR="000F18CE" w:rsidRPr="007B36A1" w:rsidRDefault="0037438C" w:rsidP="007B36A1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stavebních zařízení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4261F8CA" w14:textId="525709E5" w:rsidR="000F18CE" w:rsidRPr="0037438C" w:rsidRDefault="0037438C" w:rsidP="0037438C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skládek</w:t>
      </w:r>
      <w:r w:rsidR="000F18CE" w:rsidRPr="007B36A1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5D1243B8" w14:textId="3D784BB7" w:rsidR="000F18CE" w:rsidRPr="0037438C" w:rsidRDefault="000F18CE" w:rsidP="0037438C">
      <w:pPr>
        <w:pStyle w:val="Odstavecseseznamem"/>
        <w:numPr>
          <w:ilvl w:val="1"/>
          <w:numId w:val="13"/>
        </w:numPr>
        <w:tabs>
          <w:tab w:val="left" w:pos="1620"/>
          <w:tab w:val="left" w:pos="180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umístění zařízení cirkusů</w:t>
      </w:r>
      <w:r w:rsid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ab/>
      </w:r>
      <w:r w:rsidR="009B4379" w:rsidRPr="0037438C">
        <w:rPr>
          <w:rFonts w:ascii="Arial" w:eastAsia="Arial" w:hAnsi="Arial" w:cs="Arial"/>
          <w:kern w:val="3"/>
          <w:lang w:eastAsia="zh-CN" w:bidi="hi-IN"/>
        </w:rPr>
        <w:t>10</w:t>
      </w:r>
      <w:r w:rsidRPr="0037438C">
        <w:rPr>
          <w:rFonts w:ascii="Arial" w:eastAsia="Arial" w:hAnsi="Arial" w:cs="Arial"/>
          <w:kern w:val="3"/>
          <w:lang w:eastAsia="zh-CN" w:bidi="hi-IN"/>
        </w:rPr>
        <w:t>,- Kč,</w:t>
      </w:r>
    </w:p>
    <w:p w14:paraId="0877768A" w14:textId="0F533519" w:rsidR="000F18CE" w:rsidRDefault="000F18CE" w:rsidP="0037438C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37438C">
        <w:rPr>
          <w:rFonts w:ascii="Arial" w:eastAsia="Arial" w:hAnsi="Arial" w:cs="Arial"/>
          <w:kern w:val="3"/>
          <w:lang w:eastAsia="zh-CN" w:bidi="hi-IN"/>
        </w:rPr>
        <w:t>za zařízení lunaparků a jiných obdobných atrakcí</w:t>
      </w:r>
      <w:r w:rsidR="009F64D4" w:rsidRP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>(houpačky,</w:t>
      </w:r>
      <w:r w:rsidR="007A3A5B" w:rsidRPr="0037438C"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37438C">
        <w:rPr>
          <w:rFonts w:ascii="Arial" w:eastAsia="Arial" w:hAnsi="Arial" w:cs="Arial"/>
          <w:kern w:val="3"/>
          <w:lang w:eastAsia="zh-CN" w:bidi="hi-IN"/>
        </w:rPr>
        <w:t>kolotoče, střelnice, nafukovací atrakce apod.)</w:t>
      </w:r>
      <w:r w:rsidRPr="0037438C">
        <w:rPr>
          <w:rFonts w:ascii="Arial" w:eastAsia="Arial" w:hAnsi="Arial" w:cs="Arial"/>
          <w:kern w:val="3"/>
          <w:lang w:eastAsia="zh-CN" w:bidi="hi-IN"/>
        </w:rPr>
        <w:tab/>
      </w:r>
      <w:r w:rsidR="009B4379" w:rsidRPr="0037438C">
        <w:rPr>
          <w:rFonts w:ascii="Arial" w:eastAsia="Arial" w:hAnsi="Arial" w:cs="Arial"/>
          <w:kern w:val="3"/>
          <w:lang w:eastAsia="zh-CN" w:bidi="hi-IN"/>
        </w:rPr>
        <w:t>2</w:t>
      </w:r>
      <w:r w:rsidRPr="0037438C">
        <w:rPr>
          <w:rFonts w:ascii="Arial" w:eastAsia="Arial" w:hAnsi="Arial" w:cs="Arial"/>
          <w:kern w:val="3"/>
          <w:lang w:eastAsia="zh-CN" w:bidi="hi-IN"/>
        </w:rPr>
        <w:t>0,- Kč,</w:t>
      </w:r>
    </w:p>
    <w:p w14:paraId="6BCB5044" w14:textId="77777777" w:rsidR="00363BCF" w:rsidRDefault="00363BCF" w:rsidP="00363BCF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363BCF">
        <w:rPr>
          <w:rFonts w:ascii="Arial" w:eastAsia="Arial" w:hAnsi="Arial" w:cs="Arial"/>
          <w:kern w:val="3"/>
          <w:lang w:eastAsia="zh-CN" w:bidi="hi-IN"/>
        </w:rPr>
        <w:lastRenderedPageBreak/>
        <w:t xml:space="preserve">za užívání veřejného prostranství pro reklamní akce </w:t>
      </w:r>
      <w:r w:rsidRPr="00363BCF">
        <w:rPr>
          <w:rFonts w:ascii="Arial" w:eastAsia="Arial" w:hAnsi="Arial" w:cs="Arial"/>
          <w:kern w:val="3"/>
          <w:lang w:eastAsia="zh-CN" w:bidi="hi-IN"/>
        </w:rPr>
        <w:tab/>
        <w:t>10,- Kč,</w:t>
      </w:r>
    </w:p>
    <w:p w14:paraId="54D66842" w14:textId="767DA3CE" w:rsidR="00363BCF" w:rsidRPr="00363BCF" w:rsidRDefault="00363BCF" w:rsidP="00363BCF">
      <w:pPr>
        <w:pStyle w:val="Odstavecseseznamem"/>
        <w:numPr>
          <w:ilvl w:val="1"/>
          <w:numId w:val="13"/>
        </w:numPr>
        <w:tabs>
          <w:tab w:val="left" w:pos="1620"/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užívání veřejného prostranství pro tvorby filmových a televizních děl</w:t>
      </w:r>
      <w:r>
        <w:rPr>
          <w:rFonts w:ascii="Arial" w:eastAsia="Arial" w:hAnsi="Arial" w:cs="Arial"/>
          <w:kern w:val="3"/>
          <w:lang w:eastAsia="zh-CN" w:bidi="hi-IN"/>
        </w:rPr>
        <w:tab/>
        <w:t>10,- Kč</w:t>
      </w:r>
    </w:p>
    <w:p w14:paraId="52D70435" w14:textId="77777777" w:rsidR="00363BCF" w:rsidRPr="0037438C" w:rsidRDefault="00363BCF" w:rsidP="00363BCF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4CBEE3F" w14:textId="48E62414" w:rsidR="009B1C2D" w:rsidRPr="004323A2" w:rsidRDefault="009B1C2D" w:rsidP="004323A2">
      <w:pPr>
        <w:pStyle w:val="Odstavec"/>
        <w:numPr>
          <w:ilvl w:val="0"/>
          <w:numId w:val="13"/>
        </w:numPr>
      </w:pPr>
      <w:r>
        <w:t>Město stanovuje poplatek paušální částkou:</w:t>
      </w:r>
    </w:p>
    <w:p w14:paraId="7EF19FCF" w14:textId="07382CA5" w:rsidR="009B1C2D" w:rsidRDefault="009B1C2D" w:rsidP="007B36A1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zařízení sloužících pro poskytování prodeje</w:t>
      </w:r>
    </w:p>
    <w:p w14:paraId="17610559" w14:textId="5A46B65F" w:rsidR="009B1C2D" w:rsidRDefault="009B1C2D" w:rsidP="009B1C2D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v rámci městské tržnice Husovo nám. 125:</w:t>
      </w:r>
    </w:p>
    <w:p w14:paraId="586BBA20" w14:textId="11622555" w:rsidR="009B1C2D" w:rsidRDefault="009B1C2D" w:rsidP="009B1C2D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jeden stabilní </w:t>
      </w:r>
      <w:r w:rsidR="0040796C">
        <w:rPr>
          <w:rFonts w:ascii="Arial" w:eastAsia="Arial" w:hAnsi="Arial" w:cs="Arial"/>
          <w:kern w:val="3"/>
          <w:lang w:eastAsia="zh-CN" w:bidi="hi-IN"/>
        </w:rPr>
        <w:t>stánek – paušální</w:t>
      </w:r>
      <w:r>
        <w:rPr>
          <w:rFonts w:ascii="Arial" w:eastAsia="Arial" w:hAnsi="Arial" w:cs="Arial"/>
          <w:kern w:val="3"/>
          <w:lang w:eastAsia="zh-CN" w:bidi="hi-IN"/>
        </w:rPr>
        <w:t xml:space="preserve"> sazba za týden </w:t>
      </w:r>
      <w:r>
        <w:rPr>
          <w:rFonts w:ascii="Arial" w:eastAsia="Arial" w:hAnsi="Arial" w:cs="Arial"/>
          <w:kern w:val="3"/>
          <w:lang w:eastAsia="zh-CN" w:bidi="hi-IN"/>
        </w:rPr>
        <w:tab/>
        <w:t>200, - Kč</w:t>
      </w:r>
    </w:p>
    <w:p w14:paraId="50FEC948" w14:textId="46E77CB5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přenosných reklamních zařízení:</w:t>
      </w:r>
    </w:p>
    <w:p w14:paraId="7EA3619C" w14:textId="034CF37D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200,- Kč</w:t>
      </w:r>
    </w:p>
    <w:p w14:paraId="36614B57" w14:textId="54D1FA36" w:rsidR="00507616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="00507616">
        <w:rPr>
          <w:rFonts w:ascii="Arial" w:eastAsia="Arial" w:hAnsi="Arial" w:cs="Arial"/>
          <w:kern w:val="3"/>
          <w:lang w:eastAsia="zh-CN" w:bidi="hi-IN"/>
        </w:rPr>
        <w:tab/>
        <w:t>2000,- Kč</w:t>
      </w:r>
    </w:p>
    <w:p w14:paraId="17814A4D" w14:textId="4BFAF493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za umístění ostatního reklamního zařízení (tj. velkoplošné reklamy apod.):</w:t>
      </w:r>
    </w:p>
    <w:p w14:paraId="5B593F86" w14:textId="652F5480" w:rsidR="00507616" w:rsidRPr="00507616" w:rsidRDefault="00507616" w:rsidP="00507616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reklamní zařízení o ploše do 5 m</w:t>
      </w:r>
      <w:r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>
        <w:rPr>
          <w:rFonts w:ascii="Arial" w:eastAsia="Arial" w:hAnsi="Arial" w:cs="Arial"/>
          <w:kern w:val="3"/>
          <w:lang w:eastAsia="zh-CN" w:bidi="hi-IN"/>
        </w:rPr>
        <w:t>včetně</w:t>
      </w:r>
    </w:p>
    <w:p w14:paraId="20ED6F53" w14:textId="42B3DF25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400,- Kč</w:t>
      </w:r>
    </w:p>
    <w:p w14:paraId="39EEA951" w14:textId="55C838E0" w:rsidR="009B1C2D" w:rsidRDefault="009B1C2D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rok</w:t>
      </w:r>
      <w:r>
        <w:rPr>
          <w:rFonts w:ascii="Arial" w:eastAsia="Arial" w:hAnsi="Arial" w:cs="Arial"/>
          <w:kern w:val="3"/>
          <w:lang w:eastAsia="zh-CN" w:bidi="hi-IN"/>
        </w:rPr>
        <w:tab/>
        <w:t>4000,- Kč</w:t>
      </w:r>
    </w:p>
    <w:p w14:paraId="3674E93C" w14:textId="0BCCF064" w:rsidR="00507616" w:rsidRDefault="00507616" w:rsidP="0041253B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507616">
        <w:rPr>
          <w:rFonts w:ascii="Arial" w:eastAsia="Arial" w:hAnsi="Arial" w:cs="Arial"/>
          <w:kern w:val="3"/>
          <w:lang w:eastAsia="zh-CN" w:bidi="hi-IN"/>
        </w:rPr>
        <w:t>reklamní zařízení o ploše od 5 m</w:t>
      </w:r>
      <w:r w:rsidRPr="00507616"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 w:rsidRPr="00507616">
        <w:rPr>
          <w:rFonts w:ascii="Arial" w:eastAsia="Arial" w:hAnsi="Arial" w:cs="Arial"/>
          <w:kern w:val="3"/>
          <w:lang w:eastAsia="zh-CN" w:bidi="hi-IN"/>
        </w:rPr>
        <w:t>do 10</w:t>
      </w:r>
      <w:r>
        <w:rPr>
          <w:rFonts w:ascii="Arial" w:eastAsia="Arial" w:hAnsi="Arial" w:cs="Arial"/>
          <w:kern w:val="3"/>
          <w:lang w:eastAsia="zh-CN" w:bidi="hi-IN"/>
        </w:rPr>
        <w:t xml:space="preserve"> </w:t>
      </w:r>
      <w:r w:rsidRPr="00507616">
        <w:rPr>
          <w:rFonts w:ascii="Arial" w:eastAsia="Arial" w:hAnsi="Arial" w:cs="Arial"/>
          <w:kern w:val="3"/>
          <w:lang w:eastAsia="zh-CN" w:bidi="hi-IN"/>
        </w:rPr>
        <w:t>m</w:t>
      </w:r>
      <w:r w:rsidRPr="00507616">
        <w:rPr>
          <w:rFonts w:ascii="Arial" w:eastAsia="Arial" w:hAnsi="Arial" w:cs="Arial"/>
          <w:kern w:val="3"/>
          <w:vertAlign w:val="superscript"/>
          <w:lang w:eastAsia="zh-CN" w:bidi="hi-IN"/>
        </w:rPr>
        <w:t xml:space="preserve">2 </w:t>
      </w:r>
      <w:r w:rsidRPr="00507616">
        <w:rPr>
          <w:rFonts w:ascii="Arial" w:eastAsia="Arial" w:hAnsi="Arial" w:cs="Arial"/>
          <w:kern w:val="3"/>
          <w:lang w:eastAsia="zh-CN" w:bidi="hi-IN"/>
        </w:rPr>
        <w:t>včetně</w:t>
      </w:r>
      <w:r w:rsidRPr="00507616">
        <w:rPr>
          <w:rFonts w:ascii="Arial" w:eastAsia="Arial" w:hAnsi="Arial" w:cs="Arial"/>
          <w:kern w:val="3"/>
          <w:lang w:eastAsia="zh-CN" w:bidi="hi-IN"/>
        </w:rPr>
        <w:tab/>
      </w:r>
    </w:p>
    <w:p w14:paraId="1D830159" w14:textId="0A3E6CCC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měsíc</w:t>
      </w:r>
      <w:r>
        <w:rPr>
          <w:rFonts w:ascii="Arial" w:eastAsia="Arial" w:hAnsi="Arial" w:cs="Arial"/>
          <w:kern w:val="3"/>
          <w:lang w:eastAsia="zh-CN" w:bidi="hi-IN"/>
        </w:rPr>
        <w:tab/>
        <w:t>800,- Kč</w:t>
      </w:r>
    </w:p>
    <w:p w14:paraId="1893834A" w14:textId="2B848843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rok </w:t>
      </w:r>
      <w:r>
        <w:rPr>
          <w:rFonts w:ascii="Arial" w:eastAsia="Arial" w:hAnsi="Arial" w:cs="Arial"/>
          <w:kern w:val="3"/>
          <w:lang w:eastAsia="zh-CN" w:bidi="hi-IN"/>
        </w:rPr>
        <w:tab/>
        <w:t>8000,- Kč</w:t>
      </w:r>
    </w:p>
    <w:p w14:paraId="4F410598" w14:textId="1BFD8C80" w:rsidR="00507616" w:rsidRPr="00507616" w:rsidRDefault="00507616" w:rsidP="00507616">
      <w:pPr>
        <w:pStyle w:val="Odstavecseseznamem"/>
        <w:numPr>
          <w:ilvl w:val="0"/>
          <w:numId w:val="14"/>
        </w:numPr>
        <w:tabs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reklamní zařízení o ploše nad 10 m</w:t>
      </w:r>
      <w:r>
        <w:rPr>
          <w:rFonts w:ascii="Arial" w:eastAsia="Arial" w:hAnsi="Arial" w:cs="Arial"/>
          <w:kern w:val="3"/>
          <w:vertAlign w:val="superscript"/>
          <w:lang w:eastAsia="zh-CN" w:bidi="hi-IN"/>
        </w:rPr>
        <w:t>2</w:t>
      </w:r>
    </w:p>
    <w:p w14:paraId="4EE9B983" w14:textId="0CE50B9D" w:rsid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měsíc </w:t>
      </w:r>
      <w:r>
        <w:rPr>
          <w:rFonts w:ascii="Arial" w:eastAsia="Arial" w:hAnsi="Arial" w:cs="Arial"/>
          <w:kern w:val="3"/>
          <w:lang w:eastAsia="zh-CN" w:bidi="hi-IN"/>
        </w:rPr>
        <w:tab/>
        <w:t>1600,- Kč</w:t>
      </w:r>
    </w:p>
    <w:p w14:paraId="45CEA8C7" w14:textId="7A1B7E65" w:rsidR="00507616" w:rsidRPr="00507616" w:rsidRDefault="00507616" w:rsidP="00507616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paušální částka za rok </w:t>
      </w:r>
      <w:r>
        <w:rPr>
          <w:rFonts w:ascii="Arial" w:eastAsia="Arial" w:hAnsi="Arial" w:cs="Arial"/>
          <w:kern w:val="3"/>
          <w:lang w:eastAsia="zh-CN" w:bidi="hi-IN"/>
        </w:rPr>
        <w:tab/>
        <w:t>16000,- Kč</w:t>
      </w:r>
    </w:p>
    <w:p w14:paraId="55C9BF56" w14:textId="4324C334" w:rsidR="009B1C2D" w:rsidRDefault="009B1C2D" w:rsidP="009B1C2D">
      <w:pPr>
        <w:pStyle w:val="Odstavecseseznamem"/>
        <w:numPr>
          <w:ilvl w:val="1"/>
          <w:numId w:val="13"/>
        </w:numPr>
        <w:tabs>
          <w:tab w:val="decimal" w:pos="8460"/>
        </w:tabs>
        <w:ind w:left="709" w:hanging="283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  za umístění </w:t>
      </w:r>
      <w:r w:rsidR="00363BCF">
        <w:rPr>
          <w:rFonts w:ascii="Arial" w:eastAsia="Arial" w:hAnsi="Arial" w:cs="Arial"/>
          <w:kern w:val="3"/>
          <w:lang w:eastAsia="zh-CN" w:bidi="hi-IN"/>
        </w:rPr>
        <w:t>zařízení cirkusů</w:t>
      </w:r>
      <w:r w:rsidR="00363BCF">
        <w:rPr>
          <w:rFonts w:ascii="Arial" w:eastAsia="Arial" w:hAnsi="Arial" w:cs="Arial"/>
          <w:kern w:val="3"/>
          <w:lang w:eastAsia="zh-CN" w:bidi="hi-IN"/>
        </w:rPr>
        <w:tab/>
      </w:r>
    </w:p>
    <w:p w14:paraId="64E9067A" w14:textId="329C9ABD" w:rsidR="00363BCF" w:rsidRPr="009B1C2D" w:rsidRDefault="00363BCF" w:rsidP="00920450">
      <w:pPr>
        <w:pStyle w:val="Odstavecseseznamem"/>
        <w:tabs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paušální částka za týden</w:t>
      </w:r>
      <w:r>
        <w:rPr>
          <w:rFonts w:ascii="Arial" w:eastAsia="Arial" w:hAnsi="Arial" w:cs="Arial"/>
          <w:kern w:val="3"/>
          <w:lang w:eastAsia="zh-CN" w:bidi="hi-IN"/>
        </w:rPr>
        <w:tab/>
      </w:r>
      <w:r w:rsidR="00017EFE">
        <w:rPr>
          <w:rFonts w:ascii="Arial" w:eastAsia="Arial" w:hAnsi="Arial" w:cs="Arial"/>
          <w:kern w:val="3"/>
          <w:lang w:eastAsia="zh-CN" w:bidi="hi-IN"/>
        </w:rPr>
        <w:t>1</w:t>
      </w:r>
      <w:r>
        <w:rPr>
          <w:rFonts w:ascii="Arial" w:eastAsia="Arial" w:hAnsi="Arial" w:cs="Arial"/>
          <w:kern w:val="3"/>
          <w:lang w:eastAsia="zh-CN" w:bidi="hi-IN"/>
        </w:rPr>
        <w:t>5000,- Kč</w:t>
      </w:r>
    </w:p>
    <w:p w14:paraId="6A0B3351" w14:textId="5524C6F6" w:rsidR="000F18CE" w:rsidRPr="007B36A1" w:rsidRDefault="000F18CE" w:rsidP="007B36A1">
      <w:pPr>
        <w:pStyle w:val="Odstavecseseznamem"/>
        <w:numPr>
          <w:ilvl w:val="1"/>
          <w:numId w:val="13"/>
        </w:numPr>
        <w:tabs>
          <w:tab w:val="decimal" w:pos="8460"/>
        </w:tabs>
        <w:ind w:left="851" w:hanging="42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za vyhrazení trvalého parkovacího místa za jedno osobní vozidlo paušální částkou dle následujících zón takto:</w:t>
      </w:r>
    </w:p>
    <w:p w14:paraId="4ABCAA8E" w14:textId="77777777" w:rsidR="000F18CE" w:rsidRPr="007B36A1" w:rsidRDefault="000F18CE" w:rsidP="00A51AB5">
      <w:pPr>
        <w:pStyle w:val="Odstavecseseznamem"/>
        <w:numPr>
          <w:ilvl w:val="2"/>
          <w:numId w:val="13"/>
        </w:numPr>
        <w:tabs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A51AB5">
        <w:rPr>
          <w:rFonts w:ascii="Arial" w:eastAsia="Arial" w:hAnsi="Arial" w:cs="Arial"/>
          <w:b/>
          <w:bCs/>
          <w:kern w:val="3"/>
          <w:lang w:eastAsia="zh-CN" w:bidi="hi-IN"/>
        </w:rPr>
        <w:t>zóna I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– ul. Palackého, Vysoká, Poštovní, Spalova, Pražská, V Jamce, Dukelských hrdinů, nábř. T. G. Masaryka, Na Sekyře, Klicperova, Šmahova, Smetanova, Vladislavova, Prokopova, Trávnická, Žižkovo náměstí, V Hradbách, Martinovského, Husovo náměstí, Čs. legií (parkoviště za Domem Osvěty), Havlíčkova, Tyršova, Nádražní, Tomšova</w:t>
      </w:r>
    </w:p>
    <w:p w14:paraId="42E7D44A" w14:textId="32877024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měsíc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500,- Kč,</w:t>
      </w:r>
    </w:p>
    <w:p w14:paraId="52C7F864" w14:textId="401A8C4E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5 000,- Kč,</w:t>
      </w:r>
    </w:p>
    <w:p w14:paraId="5C91088A" w14:textId="77777777" w:rsidR="000F18CE" w:rsidRPr="007B36A1" w:rsidRDefault="000F18CE" w:rsidP="00A51AB5">
      <w:pPr>
        <w:pStyle w:val="Odstavecseseznamem"/>
        <w:numPr>
          <w:ilvl w:val="2"/>
          <w:numId w:val="13"/>
        </w:numPr>
        <w:tabs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A51AB5">
        <w:rPr>
          <w:rFonts w:ascii="Arial" w:eastAsia="Arial" w:hAnsi="Arial" w:cs="Arial"/>
          <w:b/>
          <w:bCs/>
          <w:kern w:val="3"/>
          <w:lang w:eastAsia="zh-CN" w:bidi="hi-IN"/>
        </w:rPr>
        <w:t>zóna II</w:t>
      </w:r>
      <w:r w:rsidRPr="007B36A1">
        <w:rPr>
          <w:rFonts w:ascii="Arial" w:eastAsia="Arial" w:hAnsi="Arial" w:cs="Arial"/>
          <w:kern w:val="3"/>
          <w:lang w:eastAsia="zh-CN" w:bidi="hi-IN"/>
        </w:rPr>
        <w:t xml:space="preserve"> – ostatní komunikace v majetku města neuvedené v zóně I</w:t>
      </w:r>
    </w:p>
    <w:p w14:paraId="43018BC5" w14:textId="18DE3BC4" w:rsidR="000F18CE" w:rsidRPr="007B36A1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měsíc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300,- Kč,</w:t>
      </w:r>
    </w:p>
    <w:p w14:paraId="2D5BE527" w14:textId="23A7E026" w:rsidR="000F18CE" w:rsidRDefault="000F18CE" w:rsidP="00920450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7B36A1">
        <w:rPr>
          <w:rFonts w:ascii="Arial" w:eastAsia="Arial" w:hAnsi="Arial" w:cs="Arial"/>
          <w:kern w:val="3"/>
          <w:lang w:eastAsia="zh-CN" w:bidi="hi-IN"/>
        </w:rPr>
        <w:t>paušální částka za rok</w:t>
      </w:r>
      <w:r w:rsidRPr="007B36A1">
        <w:rPr>
          <w:rFonts w:ascii="Arial" w:eastAsia="Arial" w:hAnsi="Arial" w:cs="Arial"/>
          <w:kern w:val="3"/>
          <w:lang w:eastAsia="zh-CN" w:bidi="hi-IN"/>
        </w:rPr>
        <w:tab/>
        <w:t>3 000,- Kč,</w:t>
      </w:r>
    </w:p>
    <w:p w14:paraId="33F9CED7" w14:textId="77777777" w:rsidR="00363BCF" w:rsidRPr="007B36A1" w:rsidRDefault="00363BCF" w:rsidP="00363BCF">
      <w:pPr>
        <w:pStyle w:val="Odstavecseseznamem"/>
        <w:tabs>
          <w:tab w:val="left" w:pos="1620"/>
          <w:tab w:val="decimal" w:pos="8460"/>
        </w:tabs>
        <w:ind w:left="180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2822EB2" w14:textId="5756951F" w:rsidR="000F18CE" w:rsidRPr="007B36A1" w:rsidRDefault="00363BCF" w:rsidP="00363BCF">
      <w:pPr>
        <w:pStyle w:val="Odstavecseseznamem"/>
        <w:numPr>
          <w:ilvl w:val="0"/>
          <w:numId w:val="13"/>
        </w:numPr>
        <w:tabs>
          <w:tab w:val="left" w:pos="1620"/>
          <w:tab w:val="decimal" w:pos="8460"/>
        </w:tabs>
        <w:ind w:left="567" w:hanging="567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Volbu placení poplatku paušální částkou včetně výběru varianty paušální částky sdělí poplatník správci poplatku v rámci ohlášení dle čl. 4 odst. 2.</w:t>
      </w:r>
    </w:p>
    <w:p w14:paraId="574605E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45C70D1" w14:textId="77777777" w:rsidR="000F18CE" w:rsidRPr="009B4379" w:rsidRDefault="000F18CE" w:rsidP="00F1392A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Splatnost poplatku</w:t>
      </w:r>
    </w:p>
    <w:p w14:paraId="5960D7DE" w14:textId="77777777" w:rsidR="000F18CE" w:rsidRDefault="000F18CE" w:rsidP="007A3A5B">
      <w:pPr>
        <w:pStyle w:val="Odstavecseseznamem"/>
        <w:keepNext/>
        <w:keepLines/>
        <w:numPr>
          <w:ilvl w:val="0"/>
          <w:numId w:val="16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9B4379">
        <w:rPr>
          <w:rFonts w:ascii="Arial" w:eastAsia="Arial" w:hAnsi="Arial" w:cs="Arial"/>
          <w:kern w:val="3"/>
          <w:lang w:eastAsia="zh-CN" w:bidi="hi-IN"/>
        </w:rPr>
        <w:t>Poplatek je splatný:</w:t>
      </w:r>
    </w:p>
    <w:p w14:paraId="6C18D638" w14:textId="77777777" w:rsidR="00F66663" w:rsidRPr="009B4379" w:rsidRDefault="00F66663" w:rsidP="00F66663">
      <w:pPr>
        <w:pStyle w:val="Odstavecseseznamem"/>
        <w:keepNext/>
        <w:keepLines/>
        <w:ind w:left="68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331B5103" w14:textId="3538DEB0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nepřesahuje-li doba užívání veřejného prostranství konec kalendářního roku, do</w:t>
      </w:r>
      <w:r w:rsidR="00ED6036">
        <w:rPr>
          <w:rFonts w:ascii="Arial" w:eastAsia="Arial" w:hAnsi="Arial" w:cs="Arial"/>
          <w:kern w:val="3"/>
          <w:lang w:eastAsia="zh-CN" w:bidi="hi-IN"/>
        </w:rPr>
        <w:t> </w:t>
      </w:r>
      <w:r w:rsidRPr="00F66663">
        <w:rPr>
          <w:rFonts w:ascii="Arial" w:eastAsia="Arial" w:hAnsi="Arial" w:cs="Arial"/>
          <w:kern w:val="3"/>
          <w:lang w:eastAsia="zh-CN" w:bidi="hi-IN"/>
        </w:rPr>
        <w:t>30</w:t>
      </w:r>
      <w:r w:rsidR="00ED6036">
        <w:rPr>
          <w:rFonts w:ascii="Arial" w:eastAsia="Arial" w:hAnsi="Arial" w:cs="Arial"/>
          <w:kern w:val="3"/>
          <w:lang w:eastAsia="zh-CN" w:bidi="hi-IN"/>
        </w:rPr>
        <w:t> </w:t>
      </w:r>
      <w:r w:rsidRPr="00F66663">
        <w:rPr>
          <w:rFonts w:ascii="Arial" w:eastAsia="Arial" w:hAnsi="Arial" w:cs="Arial"/>
          <w:kern w:val="3"/>
          <w:lang w:eastAsia="zh-CN" w:bidi="hi-IN"/>
        </w:rPr>
        <w:t>dnů ode dne, kdy užívání veřejného prostranství fakticky skončilo,</w:t>
      </w:r>
    </w:p>
    <w:p w14:paraId="13D5311C" w14:textId="77777777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lastRenderedPageBreak/>
        <w:t xml:space="preserve">při užívání veřejného prostranství po dobu přesahující konec kalendářního roku je poplatek splatný jednotlivě za každý kalendářní rok (nebo jeho část) a to do 31. 1. následujícího roku, </w:t>
      </w:r>
    </w:p>
    <w:p w14:paraId="2FAA419F" w14:textId="7A3ACAB6" w:rsidR="00F66663" w:rsidRDefault="000F18CE" w:rsidP="00F66663">
      <w:pPr>
        <w:pStyle w:val="Odstavecseseznamem"/>
        <w:numPr>
          <w:ilvl w:val="0"/>
          <w:numId w:val="41"/>
        </w:numPr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poplatek stanovený týdenní nebo měsíční paušální částkou je splatný poslední den v příslušném týdnu nebo měsíci,</w:t>
      </w:r>
      <w:r w:rsidR="00F66663">
        <w:rPr>
          <w:rFonts w:ascii="Arial" w:eastAsia="Arial" w:hAnsi="Arial" w:cs="Arial"/>
          <w:kern w:val="3"/>
          <w:lang w:eastAsia="zh-CN" w:bidi="hi-IN"/>
        </w:rPr>
        <w:t xml:space="preserve"> poplatek splatný roční paušální částkou je splatný první rok do 30 dnů od zahájení užívání veřejného prostranství, v dalších letech do</w:t>
      </w:r>
      <w:r w:rsidR="00EA58D5">
        <w:rPr>
          <w:rFonts w:ascii="Arial" w:eastAsia="Arial" w:hAnsi="Arial" w:cs="Arial"/>
          <w:kern w:val="3"/>
          <w:lang w:eastAsia="zh-CN" w:bidi="hi-IN"/>
        </w:rPr>
        <w:t> </w:t>
      </w:r>
      <w:r w:rsidR="00F66663">
        <w:rPr>
          <w:rFonts w:ascii="Arial" w:eastAsia="Arial" w:hAnsi="Arial" w:cs="Arial"/>
          <w:kern w:val="3"/>
          <w:lang w:eastAsia="zh-CN" w:bidi="hi-IN"/>
        </w:rPr>
        <w:t>30</w:t>
      </w:r>
      <w:r w:rsidR="00EA58D5">
        <w:rPr>
          <w:rFonts w:ascii="Arial" w:eastAsia="Arial" w:hAnsi="Arial" w:cs="Arial"/>
          <w:kern w:val="3"/>
          <w:lang w:eastAsia="zh-CN" w:bidi="hi-IN"/>
        </w:rPr>
        <w:t> </w:t>
      </w:r>
      <w:r w:rsidR="00F66663">
        <w:rPr>
          <w:rFonts w:ascii="Arial" w:eastAsia="Arial" w:hAnsi="Arial" w:cs="Arial"/>
          <w:kern w:val="3"/>
          <w:lang w:eastAsia="zh-CN" w:bidi="hi-IN"/>
        </w:rPr>
        <w:t>dnů od počátku každého ročního poplatkového období.</w:t>
      </w:r>
    </w:p>
    <w:p w14:paraId="2F0D3F3F" w14:textId="77777777" w:rsidR="00F66663" w:rsidRDefault="00F66663" w:rsidP="00F66663">
      <w:pPr>
        <w:pStyle w:val="Odstavecseseznamem"/>
        <w:tabs>
          <w:tab w:val="left" w:pos="1620"/>
          <w:tab w:val="decimal" w:pos="8460"/>
        </w:tabs>
        <w:ind w:left="851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A242C37" w14:textId="7E7CDF03" w:rsidR="000F18CE" w:rsidRPr="00F66663" w:rsidRDefault="000F18CE" w:rsidP="00F66663">
      <w:pPr>
        <w:pStyle w:val="Odstavecseseznamem"/>
        <w:numPr>
          <w:ilvl w:val="0"/>
          <w:numId w:val="16"/>
        </w:numPr>
        <w:tabs>
          <w:tab w:val="left" w:pos="1620"/>
          <w:tab w:val="decimal" w:pos="8460"/>
        </w:tabs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F66663">
        <w:rPr>
          <w:rFonts w:ascii="Arial" w:eastAsia="Arial" w:hAnsi="Arial" w:cs="Arial"/>
          <w:kern w:val="3"/>
          <w:lang w:eastAsia="zh-CN" w:bidi="hi-IN"/>
        </w:rPr>
        <w:t>Připadne-li poslední den lhůty splatnosti na sobotu, neděli, nebo státem uznaný svátek, je posledním dnem, ve kterém je poplatník povinen splnit svoji poplatkovou povinnost, nejbližší následující pracovní den.</w:t>
      </w:r>
    </w:p>
    <w:p w14:paraId="78C106A1" w14:textId="77777777" w:rsidR="000F18CE" w:rsidRPr="00AB722A" w:rsidRDefault="000F18CE" w:rsidP="00F1392A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02847B9" w14:textId="77777777" w:rsidR="000F18CE" w:rsidRPr="009B4379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Osvobození </w:t>
      </w:r>
      <w:r w:rsidR="007B0B1F"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7753068A" w14:textId="77777777" w:rsidR="009B4379" w:rsidRDefault="009B4379" w:rsidP="009B4379">
      <w:pPr>
        <w:pStyle w:val="Odstavec"/>
        <w:numPr>
          <w:ilvl w:val="0"/>
          <w:numId w:val="18"/>
        </w:numPr>
      </w:pPr>
      <w:r>
        <w:t>Poplatek se neplatí:</w:t>
      </w:r>
    </w:p>
    <w:p w14:paraId="73134AC1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za vyhrazení trvalého parkovacího místa pro osobu, která je držitelem průkazu ZTP nebo ZTP/P,</w:t>
      </w:r>
    </w:p>
    <w:p w14:paraId="4627BDFB" w14:textId="77777777" w:rsidR="000F18CE" w:rsidRPr="00AB722A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Times New Roman" w:hAnsi="Times New Roman" w:cs="Times New Roma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z akcí pořádaných na veřejném prostranství, jejichž celý výtěžek je odveden na charitativní a veřejně prospěšné účely</w:t>
      </w:r>
      <w:r w:rsidRPr="00AB722A">
        <w:rPr>
          <w:rFonts w:ascii="Times New Roman" w:hAnsi="Times New Roman" w:cs="Times New Roman"/>
        </w:rPr>
        <w:t>.</w:t>
      </w:r>
      <w:r w:rsidR="00697A6C">
        <w:rPr>
          <w:rStyle w:val="Znakapoznpodarou"/>
          <w:rFonts w:ascii="Times New Roman" w:hAnsi="Times New Roman" w:cs="Times New Roman"/>
        </w:rPr>
        <w:footnoteReference w:id="5"/>
      </w:r>
    </w:p>
    <w:p w14:paraId="23554FD2" w14:textId="16BF7515" w:rsidR="009B4379" w:rsidRDefault="00B8556B" w:rsidP="009B4379">
      <w:pPr>
        <w:pStyle w:val="Odstavec"/>
        <w:numPr>
          <w:ilvl w:val="0"/>
          <w:numId w:val="18"/>
        </w:numPr>
      </w:pPr>
      <w:r>
        <w:t>Od poplatku se dále osvobozují</w:t>
      </w:r>
      <w:r w:rsidR="009B4379">
        <w:t>:</w:t>
      </w:r>
    </w:p>
    <w:p w14:paraId="69E30B2D" w14:textId="582E6170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 financované z rozpočtu města nebo z rozpočtu organizací zřízených městem,</w:t>
      </w:r>
    </w:p>
    <w:p w14:paraId="4630A8DF" w14:textId="705C7EDB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 na pozemcích v majetku města, které je ošetřeno samostatnou smlouvou s městem,</w:t>
      </w:r>
    </w:p>
    <w:p w14:paraId="12279F65" w14:textId="7A437451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 xml:space="preserve">umístění stavebních zařízení a skládek na veřejném prostranství po dobu maximálně prvních dvou dnů, pokud tyto dny připadnou na sobotu a neděli, </w:t>
      </w:r>
    </w:p>
    <w:p w14:paraId="151A97F9" w14:textId="29E23711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umístění skládky uhlí a dřeva na veřejném prostranství po dobu maximálně dvou kalendářních dnů</w:t>
      </w:r>
      <w:r w:rsidR="00787815" w:rsidRPr="00B8556B">
        <w:rPr>
          <w:rFonts w:ascii="Arial" w:eastAsia="Arial" w:hAnsi="Arial" w:cs="Arial"/>
          <w:kern w:val="3"/>
          <w:lang w:eastAsia="zh-CN" w:bidi="hi-IN"/>
        </w:rPr>
        <w:t>,</w:t>
      </w:r>
    </w:p>
    <w:p w14:paraId="3844DA5D" w14:textId="73DCE17F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užívání veřejného prostranství, jedná-li se o neziskové aktivity pro hendikepované a zdravotně postižené osoby</w:t>
      </w:r>
      <w:r w:rsidR="00D53779">
        <w:rPr>
          <w:rFonts w:ascii="Arial" w:eastAsia="Arial" w:hAnsi="Arial" w:cs="Arial"/>
          <w:kern w:val="3"/>
          <w:lang w:eastAsia="zh-CN" w:bidi="hi-IN"/>
        </w:rPr>
        <w:t>,</w:t>
      </w:r>
    </w:p>
    <w:p w14:paraId="1507CE33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Policie ČR za vyhrazení trvalého parkovacího místa,</w:t>
      </w:r>
    </w:p>
    <w:p w14:paraId="677E31E6" w14:textId="77777777" w:rsidR="000F18CE" w:rsidRPr="00B8556B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město a organizace zřízené městem,</w:t>
      </w:r>
    </w:p>
    <w:p w14:paraId="6F4D274F" w14:textId="77777777" w:rsidR="000F18CE" w:rsidRDefault="000F18CE" w:rsidP="007A3A5B">
      <w:pPr>
        <w:pStyle w:val="Odstavecseseznamem"/>
        <w:numPr>
          <w:ilvl w:val="1"/>
          <w:numId w:val="18"/>
        </w:num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B8556B">
        <w:rPr>
          <w:rFonts w:ascii="Arial" w:eastAsia="Arial" w:hAnsi="Arial" w:cs="Arial"/>
          <w:kern w:val="3"/>
          <w:lang w:eastAsia="zh-CN" w:bidi="hi-IN"/>
        </w:rPr>
        <w:t>osoby v případě, že užívají veřejná prostranství, která jsou v jejich vlastnictví</w:t>
      </w:r>
      <w:r w:rsidR="00787815" w:rsidRPr="00B8556B">
        <w:rPr>
          <w:rFonts w:ascii="Arial" w:eastAsia="Arial" w:hAnsi="Arial" w:cs="Arial"/>
          <w:kern w:val="3"/>
          <w:lang w:eastAsia="zh-CN" w:bidi="hi-IN"/>
        </w:rPr>
        <w:t>.</w:t>
      </w:r>
    </w:p>
    <w:p w14:paraId="7DD7F099" w14:textId="77777777" w:rsidR="00CD2664" w:rsidRDefault="00CD2664" w:rsidP="00E2049C">
      <w:pPr>
        <w:pStyle w:val="Odstavec"/>
        <w:numPr>
          <w:ilvl w:val="0"/>
          <w:numId w:val="18"/>
        </w:numPr>
        <w:ind w:left="567" w:hanging="567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E6C2234" w14:textId="77777777" w:rsidR="00CD2664" w:rsidRPr="00CD2664" w:rsidRDefault="00CD2664" w:rsidP="00CD2664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70D51877" w14:textId="6CD2340C" w:rsidR="000F18CE" w:rsidRPr="00AB722A" w:rsidRDefault="000F18CE" w:rsidP="00F63067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EC768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A188A23" w14:textId="77777777" w:rsidR="000F18CE" w:rsidRPr="009B4379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B437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Přechodná a zrušovací ustanovení</w:t>
      </w:r>
    </w:p>
    <w:p w14:paraId="342C2567" w14:textId="7824DCC0" w:rsidR="00094F8C" w:rsidRDefault="00094F8C" w:rsidP="00B8556B">
      <w:pPr>
        <w:pStyle w:val="Odstavec"/>
        <w:ind w:left="567" w:hanging="567"/>
      </w:pPr>
      <w:r>
        <w:t xml:space="preserve">(1)    Poplatkové povinnosti vzniklé před nabytím účinnosti této vyhlášky se posuzují podle </w:t>
      </w:r>
      <w:r w:rsidR="00046862">
        <w:t xml:space="preserve">   </w:t>
      </w:r>
      <w:r w:rsidR="00B8556B">
        <w:t xml:space="preserve">   </w:t>
      </w:r>
      <w:r>
        <w:t>dosavadních právních předpisů.</w:t>
      </w:r>
    </w:p>
    <w:p w14:paraId="67A42400" w14:textId="121347B3" w:rsidR="00E63233" w:rsidRDefault="00094F8C" w:rsidP="003F44BC">
      <w:pPr>
        <w:pStyle w:val="Odstavec"/>
        <w:ind w:left="567" w:hanging="567"/>
      </w:pPr>
      <w:r>
        <w:t xml:space="preserve">(2)    </w:t>
      </w:r>
      <w:r w:rsidR="00451E37">
        <w:t xml:space="preserve">   </w:t>
      </w:r>
      <w:r w:rsidR="001607F7">
        <w:t xml:space="preserve">Zrušuje se obecně závazná vyhláška č. 3/2020, </w:t>
      </w:r>
      <w:r w:rsidR="00EF46F3">
        <w:t>o místním poplatku za užívání veřejného prostranství</w:t>
      </w:r>
      <w:r w:rsidR="001607F7">
        <w:t>, ze dne 7. prosince 2020.</w:t>
      </w:r>
    </w:p>
    <w:p w14:paraId="43736C67" w14:textId="77777777" w:rsidR="00E63233" w:rsidRDefault="00E63233" w:rsidP="00AF4846">
      <w:pPr>
        <w:pStyle w:val="Odstavec"/>
        <w:ind w:left="567" w:hanging="567"/>
      </w:pPr>
    </w:p>
    <w:p w14:paraId="4ACC57BD" w14:textId="72BED6DC" w:rsidR="000F18CE" w:rsidRPr="00AB722A" w:rsidRDefault="000F18CE" w:rsidP="00F63067">
      <w:pPr>
        <w:keepNext/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2A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EC768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C4EBB4A" w14:textId="77777777" w:rsidR="000F18CE" w:rsidRPr="001607F7" w:rsidRDefault="000F18CE" w:rsidP="00F63067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607F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Účinnost</w:t>
      </w:r>
    </w:p>
    <w:p w14:paraId="7DFE3FA5" w14:textId="77777777" w:rsidR="001607F7" w:rsidRDefault="001607F7" w:rsidP="001607F7">
      <w:pPr>
        <w:pStyle w:val="Odstavec"/>
      </w:pPr>
      <w:r>
        <w:t>Tato vyhláška nabývá účinnosti dnem 1. ledna 2024.</w:t>
      </w:r>
    </w:p>
    <w:p w14:paraId="5AA34432" w14:textId="77777777" w:rsidR="000F18CE" w:rsidRPr="00AB722A" w:rsidRDefault="000F18CE" w:rsidP="00F63067">
      <w:pPr>
        <w:pStyle w:val="Nzvylnk"/>
        <w:jc w:val="left"/>
        <w:rPr>
          <w:b w:val="0"/>
          <w:bCs w:val="0"/>
          <w:i/>
          <w:iCs/>
        </w:rPr>
      </w:pPr>
    </w:p>
    <w:p w14:paraId="66808D0D" w14:textId="77777777" w:rsidR="000F18CE" w:rsidRPr="00AB722A" w:rsidRDefault="000F18CE" w:rsidP="00F6306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iCs/>
          <w:sz w:val="22"/>
          <w:szCs w:val="22"/>
        </w:rPr>
      </w:pPr>
    </w:p>
    <w:p w14:paraId="6CB00CC1" w14:textId="77777777" w:rsidR="000F18CE" w:rsidRPr="00AB722A" w:rsidRDefault="000F18CE" w:rsidP="00F6306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iCs/>
          <w:sz w:val="22"/>
          <w:szCs w:val="22"/>
        </w:rPr>
      </w:pPr>
    </w:p>
    <w:p w14:paraId="38E62A92" w14:textId="2913F0D0" w:rsidR="000F18CE" w:rsidRPr="00AB722A" w:rsidRDefault="001607F7" w:rsidP="00F63067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  <w:iCs/>
        </w:rPr>
      </w:pPr>
      <w:r>
        <w:rPr>
          <w:i/>
          <w:iCs/>
        </w:rPr>
        <w:t xml:space="preserve">          </w:t>
      </w:r>
      <w:r w:rsidR="000F18CE" w:rsidRPr="00AB722A">
        <w:rPr>
          <w:i/>
          <w:iCs/>
        </w:rPr>
        <w:t>...................................</w:t>
      </w:r>
      <w:r>
        <w:rPr>
          <w:i/>
          <w:iCs/>
        </w:rPr>
        <w:t>..</w:t>
      </w:r>
      <w:r w:rsidR="000F18CE" w:rsidRPr="00AB722A">
        <w:rPr>
          <w:i/>
          <w:iCs/>
        </w:rPr>
        <w:tab/>
        <w:t>..........................................</w:t>
      </w:r>
      <w:r>
        <w:rPr>
          <w:i/>
          <w:iCs/>
        </w:rPr>
        <w:t>....</w:t>
      </w:r>
    </w:p>
    <w:p w14:paraId="70FBF096" w14:textId="04E2624D" w:rsidR="000F18CE" w:rsidRPr="001607F7" w:rsidRDefault="001607F7" w:rsidP="001607F7">
      <w:pPr>
        <w:pStyle w:val="Zkladntext"/>
        <w:tabs>
          <w:tab w:val="left" w:pos="900"/>
          <w:tab w:val="left" w:pos="6300"/>
        </w:tabs>
        <w:spacing w:after="0"/>
      </w:pPr>
      <w:r>
        <w:rPr>
          <w:sz w:val="22"/>
          <w:szCs w:val="22"/>
        </w:rPr>
        <w:t xml:space="preserve">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PaedDr. Luděk Štíbr v. r.</w:t>
      </w:r>
      <w:r>
        <w:tab/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JUDr. Pavel Jenšovský v. r.</w:t>
      </w:r>
      <w:r>
        <w:br/>
        <w:t xml:space="preserve">          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starosta</w:t>
      </w:r>
      <w:r>
        <w:tab/>
        <w:t xml:space="preserve">          </w:t>
      </w:r>
      <w:r w:rsidRPr="002B7CF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místostarosta</w:t>
      </w:r>
      <w:r w:rsidR="000F18CE" w:rsidRPr="00AB722A">
        <w:rPr>
          <w:sz w:val="22"/>
          <w:szCs w:val="22"/>
        </w:rPr>
        <w:tab/>
      </w:r>
    </w:p>
    <w:p w14:paraId="0C49AAA0" w14:textId="7E326C43" w:rsidR="000F18CE" w:rsidRPr="00AB722A" w:rsidRDefault="000F18CE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2"/>
          <w:szCs w:val="22"/>
        </w:rPr>
      </w:pPr>
      <w:r w:rsidRPr="00AB722A">
        <w:rPr>
          <w:sz w:val="22"/>
          <w:szCs w:val="22"/>
        </w:rPr>
        <w:tab/>
      </w:r>
      <w:r w:rsidRPr="00AB722A">
        <w:rPr>
          <w:sz w:val="22"/>
          <w:szCs w:val="22"/>
        </w:rPr>
        <w:tab/>
      </w:r>
    </w:p>
    <w:p w14:paraId="0123609F" w14:textId="77777777" w:rsidR="000F18CE" w:rsidRDefault="000F18CE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0"/>
          <w:szCs w:val="20"/>
        </w:rPr>
      </w:pPr>
    </w:p>
    <w:p w14:paraId="453E527B" w14:textId="77777777" w:rsidR="009F64D4" w:rsidRPr="00AB722A" w:rsidRDefault="009F64D4" w:rsidP="00F63067">
      <w:pPr>
        <w:pStyle w:val="Zkladntext"/>
        <w:tabs>
          <w:tab w:val="left" w:pos="1080"/>
          <w:tab w:val="left" w:pos="7020"/>
        </w:tabs>
        <w:spacing w:after="200" w:line="360" w:lineRule="auto"/>
        <w:rPr>
          <w:sz w:val="20"/>
          <w:szCs w:val="20"/>
        </w:rPr>
      </w:pPr>
    </w:p>
    <w:p w14:paraId="7618F9D8" w14:textId="3735B999" w:rsidR="00C92761" w:rsidRDefault="000F18C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52B0C99" w14:textId="343010C5" w:rsidR="00C92761" w:rsidRPr="002B7CFB" w:rsidRDefault="00C92761" w:rsidP="002B7CFB">
      <w:pPr>
        <w:keepNext/>
        <w:keepLines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2B7CF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lastRenderedPageBreak/>
        <w:t xml:space="preserve">Příloha Obecně závazné vyhlášky č. </w:t>
      </w:r>
      <w:r w:rsidR="004A520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7</w:t>
      </w:r>
      <w:r w:rsidRPr="002B7CF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/2023, o místním poplatku za užívání veřejného prostranství, kterou se určují místa podléhající místnímu poplatku za užívání veřejného prostranství</w:t>
      </w:r>
    </w:p>
    <w:p w14:paraId="5F8F0D51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Jmenovitý seznam ulic, náměstí, nábřeží, parků, parkovacích ploch a místních částí v katastrálním území města Rakovníka, které jsou dle Obecně závazné vyhlášky č. …/2023, o místním poplatku za užívání veřejného prostranství, veřejným prostranstvím.</w:t>
      </w:r>
    </w:p>
    <w:p w14:paraId="0DFEBE10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 xml:space="preserve">Jmenovitě uvedené plochy se za veřejné prostranství považují spolu s plochami, které nelze označit jménem a které bezprostředně sousedí nebo navazují nebo jsou sevřeny uvedenými ulicemi, náměstími, nábřežími, parky a místními částmi a nacházející se v zastavěném území města a končí dopravním značením s označením konce města Rakovníka. </w:t>
      </w:r>
    </w:p>
    <w:p w14:paraId="00CE12EE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Seznam ulic:</w:t>
      </w:r>
    </w:p>
    <w:p w14:paraId="7CB8E0E4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A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Alešova, Autobusové nádraží</w:t>
      </w:r>
    </w:p>
    <w:p w14:paraId="5B98800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B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Bělidlo, Bezděkov, Blahoslavova, Boční, Bořivojova, Boženy Němcové,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Bradského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Bratří Burianů, Budovcova,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Bulovna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Burianova</w:t>
      </w:r>
    </w:p>
    <w:p w14:paraId="04740222" w14:textId="18EAD95A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C         Cónova</w:t>
      </w:r>
    </w:p>
    <w:p w14:paraId="71827C4F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Č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Čechova, Čelakovského, Čermákovy sady, Čs. legií </w:t>
      </w:r>
    </w:p>
    <w:p w14:paraId="35E7D81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D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Družstevní, Dukelských hrdinů,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Durasova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Dvořákova</w:t>
      </w:r>
    </w:p>
    <w:p w14:paraId="1A5A9C4A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E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Erbenova</w:t>
      </w:r>
    </w:p>
    <w:p w14:paraId="212A8ED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F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Fibichova, Flemíkova, Fojtíkova, Fr. Diepolta</w:t>
      </w:r>
    </w:p>
    <w:p w14:paraId="78B76EC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G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Grillova</w:t>
      </w:r>
      <w:proofErr w:type="spellEnd"/>
    </w:p>
    <w:p w14:paraId="3022A95B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H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Hamr, Hálkova, Havlíčkova, Heroldova,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Hlavačovská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Hornická, Hovorkova, Hřiště ČKZ,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Huřvinská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Hwiezdoslavova</w:t>
      </w:r>
      <w:proofErr w:type="spellEnd"/>
    </w:p>
    <w:p w14:paraId="3CC7DDB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CH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Chelčického, Chládkova </w:t>
      </w:r>
    </w:p>
    <w:p w14:paraId="5A910D78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J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Jamka, Janouškova, Jilská, Jiráskova, Jirkovského</w:t>
      </w:r>
    </w:p>
    <w:p w14:paraId="09BE8E96" w14:textId="07336F93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K 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</w:t>
      </w:r>
      <w:proofErr w:type="spellEnd"/>
      <w:r w:rsidR="00FB6407">
        <w:rPr>
          <w:rFonts w:ascii="Arial" w:eastAsia="Arial" w:hAnsi="Arial" w:cs="Arial"/>
          <w:kern w:val="3"/>
          <w:lang w:eastAsia="zh-CN" w:bidi="hi-IN"/>
        </w:rPr>
        <w:t> </w:t>
      </w:r>
      <w:r w:rsidRPr="002B7CFB">
        <w:rPr>
          <w:rFonts w:ascii="Arial" w:eastAsia="Arial" w:hAnsi="Arial" w:cs="Arial"/>
          <w:kern w:val="3"/>
          <w:lang w:eastAsia="zh-CN" w:bidi="hi-IN"/>
        </w:rPr>
        <w:t>Letišti</w:t>
      </w:r>
      <w:r w:rsidR="00FB6407">
        <w:rPr>
          <w:rFonts w:ascii="Arial" w:eastAsia="Arial" w:hAnsi="Arial" w:cs="Arial"/>
          <w:kern w:val="3"/>
          <w:lang w:eastAsia="zh-CN" w:bidi="hi-IN"/>
        </w:rPr>
        <w:t xml:space="preserve">, </w:t>
      </w:r>
      <w:r w:rsidRPr="002B7CFB">
        <w:rPr>
          <w:rFonts w:ascii="Arial" w:eastAsia="Arial" w:hAnsi="Arial" w:cs="Arial"/>
          <w:kern w:val="3"/>
          <w:lang w:eastAsia="zh-CN" w:bidi="hi-IN"/>
        </w:rPr>
        <w:t xml:space="preserve">Kamenná, Keramiků, Klicperova, Kloučkova, Kokrdovská, Kollárova, Kotkova, Koubkova, Krátká,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Krinitova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Krokova, Kropáčkova, Křikavova,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Kuštova</w:t>
      </w:r>
      <w:proofErr w:type="spellEnd"/>
    </w:p>
    <w:p w14:paraId="6E70C9BC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L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Levého, Libertinova, Libušina, Lipová, Lišanská,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Lubenská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Luženská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Lužní </w:t>
      </w:r>
    </w:p>
    <w:p w14:paraId="77F828CE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M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Máchova, Malcova, Malinovského, Mánesova, Martinovského, Maru Špačkové, Masná, Medová, Mejstříkova, Mezi Hřbitovy, Michálkova, Myslbekova, Mýtská</w:t>
      </w:r>
    </w:p>
    <w:p w14:paraId="06425C41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Na Francouzích, Na Letné, Na Paraplíčku, Na Rybníčku, Na Sekyře, Na Spravedlnosti, Na Studánkách, Nad Jamkou, Nad Koupalištěm, Nad Nemocnicí, Nad Tržištěm, Nad Vodojemem, Nádraží, Nádražní, Nerudova, Nový mlýn</w:t>
      </w:r>
    </w:p>
    <w:p w14:paraId="3AD9CF01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O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Okružní, Omáčkova, Ottova, Otýlie Beníškové</w:t>
      </w:r>
    </w:p>
    <w:p w14:paraId="50E7255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P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Palackého, Píseckého, Plzeňská, Pod Bendovkou, Pod Letištěm, Pod Nádražím, Pod Nemocnicí, Pod Václavem, Pod Vodárnou, Poštovní, Pražská, Prokopova, Průběžná, Průhon, Přemyslova</w:t>
      </w:r>
    </w:p>
    <w:p w14:paraId="4E905B7D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R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Rabasova,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Rejčkova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Rejzkova, Rennerova, Riegrova, Rubínova</w:t>
      </w:r>
    </w:p>
    <w:p w14:paraId="13129EEF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gramStart"/>
      <w:r w:rsidRPr="002B7CFB">
        <w:rPr>
          <w:rFonts w:ascii="Arial" w:eastAsia="Arial" w:hAnsi="Arial" w:cs="Arial"/>
          <w:kern w:val="3"/>
          <w:lang w:eastAsia="zh-CN" w:bidi="hi-IN"/>
        </w:rPr>
        <w:t>S</w:t>
      </w:r>
      <w:proofErr w:type="gramEnd"/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K. Neumanna, Sadová,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Schleyderova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Sídl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gen. J.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Kholla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Sklenářova, Sluneční, Smetanova, Soukupova, Spalova, Spěváčkova, Sportovní, Spravedlnost,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Střípkova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Sv. Jiljí</w:t>
      </w:r>
    </w:p>
    <w:p w14:paraId="4C67E61B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Š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 xml:space="preserve">Šafaříkova, Šamotka, Školní, Šmahova, 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Štanglerova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, Štemberova </w:t>
      </w:r>
    </w:p>
    <w:p w14:paraId="48F364E3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T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Tomášova, Tomšova, Topinkova, Trávnická, Trojanova, Tylova, Tyršova</w:t>
      </w:r>
    </w:p>
    <w:p w14:paraId="3C723274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U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U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 Hamru, U Hluboké Studny, U Hřbitova, U Koupaliště, U Křížku, U Sv. Jiljí</w:t>
      </w:r>
    </w:p>
    <w:p w14:paraId="04066BC1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lastRenderedPageBreak/>
        <w:t>V</w:t>
      </w:r>
      <w:r w:rsidRPr="002B7CFB">
        <w:rPr>
          <w:rFonts w:ascii="Arial" w:eastAsia="Arial" w:hAnsi="Arial" w:cs="Arial"/>
          <w:kern w:val="3"/>
          <w:lang w:eastAsia="zh-CN" w:bidi="hi-IN"/>
        </w:rPr>
        <w:tab/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V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 Brance, V Hamru, V Hradbách, V Jamce, V </w:t>
      </w: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Lubnici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, V Lukách, Vackova, Václavská, Váchova, Vaněčkova, Vinohradská, Vladislavova, Vltavských, Vodárna, Vojanova, Vojtěšská, Vopršalova, Vysoká</w:t>
      </w:r>
    </w:p>
    <w:p w14:paraId="056075E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W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Wintrova</w:t>
      </w:r>
    </w:p>
    <w:p w14:paraId="6097C787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Z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Za Nemocnicí, Za Šamotkou, Zahradní, Zátiší, Zd. Štěpánka, Zdenky Havlíčkové</w:t>
      </w:r>
    </w:p>
    <w:p w14:paraId="39CE711E" w14:textId="77777777" w:rsidR="00C92761" w:rsidRPr="002B7CFB" w:rsidRDefault="00C92761" w:rsidP="00C92761">
      <w:pPr>
        <w:ind w:left="705" w:hanging="705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Ž</w:t>
      </w:r>
      <w:r w:rsidRPr="002B7CFB">
        <w:rPr>
          <w:rFonts w:ascii="Arial" w:eastAsia="Arial" w:hAnsi="Arial" w:cs="Arial"/>
          <w:kern w:val="3"/>
          <w:lang w:eastAsia="zh-CN" w:bidi="hi-IN"/>
        </w:rPr>
        <w:tab/>
        <w:t>Žlutického, Županského</w:t>
      </w:r>
    </w:p>
    <w:p w14:paraId="3FD65507" w14:textId="77777777" w:rsidR="00C92761" w:rsidRPr="002B7CFB" w:rsidRDefault="00C92761" w:rsidP="00C92761">
      <w:pPr>
        <w:keepNext/>
        <w:keepLines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1C88D22D" w14:textId="77777777" w:rsidR="00C92761" w:rsidRPr="002B7CFB" w:rsidRDefault="00C92761" w:rsidP="00C92761">
      <w:pPr>
        <w:keepNext/>
        <w:keepLines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Náměstí:</w:t>
      </w:r>
    </w:p>
    <w:p w14:paraId="47F3B9A6" w14:textId="77777777" w:rsidR="00C92761" w:rsidRPr="002B7CFB" w:rsidRDefault="00C92761" w:rsidP="00C92761">
      <w:pPr>
        <w:keepNext/>
        <w:keepLines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Husovo náměstí, Komenského náměstí, Sixtovo náměstí, Vrchlického náměstí, Wintrovo náměstí, Žižkovo náměstí</w:t>
      </w:r>
    </w:p>
    <w:p w14:paraId="6C26031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Nábřeží:</w:t>
      </w:r>
    </w:p>
    <w:p w14:paraId="0950CDB7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Nábř. Dr. E. Beneše, Nábř. T. G. Masaryka</w:t>
      </w:r>
    </w:p>
    <w:p w14:paraId="7BF0A8D6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Parky:</w:t>
      </w:r>
    </w:p>
    <w:p w14:paraId="5A8A2542" w14:textId="77777777" w:rsidR="00C92761" w:rsidRPr="002B7CFB" w:rsidRDefault="00C92761" w:rsidP="00C92761">
      <w:pPr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Čermákovy sady, Hájek, Jamka, Na Spravedlnosti, Na Sekyře, malý park pod kostelem</w:t>
      </w:r>
    </w:p>
    <w:p w14:paraId="00C43736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r w:rsidRPr="002B7CFB">
        <w:rPr>
          <w:rFonts w:ascii="Arial" w:eastAsia="Arial" w:hAnsi="Arial" w:cs="Arial"/>
          <w:kern w:val="3"/>
          <w:lang w:eastAsia="zh-CN" w:bidi="hi-IN"/>
        </w:rPr>
        <w:t>Ostatní prostranství:</w:t>
      </w:r>
    </w:p>
    <w:p w14:paraId="0286CB1E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1015/21 (prostor u hypermarketu Albert)</w:t>
      </w:r>
    </w:p>
    <w:p w14:paraId="082AEFBB" w14:textId="7C61B24F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0" w:name="_Hlk150182551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637/4, 637/7, 637/16, 637/21 (prostor u supermarketu Billa)</w:t>
      </w:r>
    </w:p>
    <w:p w14:paraId="723B8FE3" w14:textId="0A651E4B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1" w:name="_Hlk150182600"/>
      <w:bookmarkEnd w:id="0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</w:t>
      </w:r>
      <w:r w:rsidR="00594334" w:rsidRPr="002B7CFB">
        <w:rPr>
          <w:rFonts w:ascii="Arial" w:eastAsia="Arial" w:hAnsi="Arial" w:cs="Arial"/>
          <w:kern w:val="3"/>
          <w:lang w:eastAsia="zh-CN" w:bidi="hi-IN"/>
        </w:rPr>
        <w:t>.</w:t>
      </w:r>
      <w:r w:rsidRPr="002B7CFB">
        <w:rPr>
          <w:rFonts w:ascii="Arial" w:eastAsia="Arial" w:hAnsi="Arial" w:cs="Arial"/>
          <w:kern w:val="3"/>
          <w:lang w:eastAsia="zh-CN" w:bidi="hi-IN"/>
        </w:rPr>
        <w:t xml:space="preserve"> 1639/5 (prostor u supermarketu Lidl)</w:t>
      </w:r>
    </w:p>
    <w:bookmarkEnd w:id="1"/>
    <w:p w14:paraId="720BFCCE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2065/4, 2065/6, 2065/10 (prostor u supermarketu Penny)</w:t>
      </w:r>
    </w:p>
    <w:p w14:paraId="50EE6FFC" w14:textId="77777777" w:rsidR="00C92761" w:rsidRPr="002B7CFB" w:rsidRDefault="00C92761" w:rsidP="00C92761">
      <w:pPr>
        <w:spacing w:after="240"/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2" w:name="_Hlk150182657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2879/35, 2879/36 (prostor u hypermarketu Tesco a nákupního centra Stop Shop)</w:t>
      </w:r>
      <w:bookmarkEnd w:id="2"/>
    </w:p>
    <w:p w14:paraId="664AE7D8" w14:textId="191F5FBC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3" w:name="_Hlk150234985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2908/11, 2908/12, 2908/14 (prostor u supermarketu Kaufland a nákupního centra Shopping Park Rakovník)</w:t>
      </w:r>
    </w:p>
    <w:p w14:paraId="62AD2661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bookmarkStart w:id="4" w:name="_Hlk150182677"/>
      <w:bookmarkEnd w:id="3"/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 xml:space="preserve">. parcela č. 635/6, 635/13, 638/4, 638/11, 640/5 (přístupová cesta k dopravnímu terminálu) </w:t>
      </w:r>
    </w:p>
    <w:bookmarkEnd w:id="4"/>
    <w:p w14:paraId="27A63A1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2269/3 (bezejmenná ulice spojující ulice Libertinova a Na Francouzích)</w:t>
      </w:r>
    </w:p>
    <w:p w14:paraId="2F0E8E6B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  <w:proofErr w:type="spellStart"/>
      <w:r w:rsidRPr="002B7CFB">
        <w:rPr>
          <w:rFonts w:ascii="Arial" w:eastAsia="Arial" w:hAnsi="Arial" w:cs="Arial"/>
          <w:kern w:val="3"/>
          <w:lang w:eastAsia="zh-CN" w:bidi="hi-IN"/>
        </w:rPr>
        <w:t>poz</w:t>
      </w:r>
      <w:proofErr w:type="spellEnd"/>
      <w:r w:rsidRPr="002B7CFB">
        <w:rPr>
          <w:rFonts w:ascii="Arial" w:eastAsia="Arial" w:hAnsi="Arial" w:cs="Arial"/>
          <w:kern w:val="3"/>
          <w:lang w:eastAsia="zh-CN" w:bidi="hi-IN"/>
        </w:rPr>
        <w:t>. parcela č. 626/90 a 616/1 (panelová cesta spojující ulice S. K. Neumanna a Myslbekova)</w:t>
      </w:r>
    </w:p>
    <w:p w14:paraId="5C7A7C75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62056952" w14:textId="77777777" w:rsidR="00C92761" w:rsidRPr="002B7CFB" w:rsidRDefault="00C92761" w:rsidP="00C92761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04A6604F" w14:textId="77777777" w:rsidR="00C92761" w:rsidRPr="002B7CFB" w:rsidRDefault="00C92761" w:rsidP="00C92761">
      <w:pPr>
        <w:contextualSpacing/>
        <w:rPr>
          <w:rFonts w:ascii="Arial" w:eastAsia="Arial" w:hAnsi="Arial" w:cs="Arial"/>
          <w:kern w:val="3"/>
          <w:lang w:eastAsia="zh-CN" w:bidi="hi-IN"/>
        </w:rPr>
      </w:pPr>
    </w:p>
    <w:p w14:paraId="7DC9714A" w14:textId="77777777" w:rsidR="00C92761" w:rsidRPr="002B7CFB" w:rsidRDefault="00C92761" w:rsidP="00C92761">
      <w:pPr>
        <w:rPr>
          <w:rFonts w:ascii="Arial" w:eastAsia="Arial" w:hAnsi="Arial" w:cs="Arial"/>
          <w:kern w:val="3"/>
          <w:lang w:eastAsia="zh-CN" w:bidi="hi-IN"/>
        </w:rPr>
      </w:pPr>
    </w:p>
    <w:p w14:paraId="21BB75A6" w14:textId="77777777" w:rsidR="000F18CE" w:rsidRPr="002B7CFB" w:rsidRDefault="000F18CE" w:rsidP="000345EA">
      <w:pPr>
        <w:contextualSpacing/>
        <w:jc w:val="both"/>
        <w:rPr>
          <w:rFonts w:ascii="Arial" w:eastAsia="Arial" w:hAnsi="Arial" w:cs="Arial"/>
          <w:kern w:val="3"/>
          <w:lang w:eastAsia="zh-CN" w:bidi="hi-IN"/>
        </w:rPr>
      </w:pPr>
    </w:p>
    <w:p w14:paraId="2F9D2617" w14:textId="77777777" w:rsidR="000F18CE" w:rsidRPr="002B7CFB" w:rsidRDefault="000F18CE" w:rsidP="000345EA">
      <w:pPr>
        <w:contextualSpacing/>
        <w:rPr>
          <w:rFonts w:ascii="Arial" w:eastAsia="Arial" w:hAnsi="Arial" w:cs="Arial"/>
          <w:kern w:val="3"/>
          <w:lang w:eastAsia="zh-CN" w:bidi="hi-IN"/>
        </w:rPr>
      </w:pPr>
    </w:p>
    <w:sectPr w:rsidR="000F18CE" w:rsidRPr="002B7CFB" w:rsidSect="007A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B346" w14:textId="77777777" w:rsidR="008302B3" w:rsidRDefault="008302B3" w:rsidP="00F1392A">
      <w:pPr>
        <w:spacing w:after="0" w:line="240" w:lineRule="auto"/>
      </w:pPr>
      <w:r>
        <w:separator/>
      </w:r>
    </w:p>
  </w:endnote>
  <w:endnote w:type="continuationSeparator" w:id="0">
    <w:p w14:paraId="4B97FBCD" w14:textId="77777777" w:rsidR="008302B3" w:rsidRDefault="008302B3" w:rsidP="00F1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12A7" w14:textId="77777777" w:rsidR="008302B3" w:rsidRDefault="008302B3" w:rsidP="00F1392A">
      <w:pPr>
        <w:spacing w:after="0" w:line="240" w:lineRule="auto"/>
      </w:pPr>
      <w:r>
        <w:separator/>
      </w:r>
    </w:p>
  </w:footnote>
  <w:footnote w:type="continuationSeparator" w:id="0">
    <w:p w14:paraId="6B111437" w14:textId="77777777" w:rsidR="008302B3" w:rsidRDefault="008302B3" w:rsidP="00F1392A">
      <w:pPr>
        <w:spacing w:after="0" w:line="240" w:lineRule="auto"/>
      </w:pPr>
      <w:r>
        <w:continuationSeparator/>
      </w:r>
    </w:p>
  </w:footnote>
  <w:footnote w:id="1">
    <w:p w14:paraId="72136175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437A9D7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68C286" w14:textId="77777777" w:rsidR="009B4379" w:rsidRDefault="009B4379" w:rsidP="009B437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5E3FCE9" w14:textId="77777777" w:rsidR="000140B6" w:rsidRDefault="000140B6" w:rsidP="000140B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ED45685" w14:textId="77777777" w:rsidR="00697A6C" w:rsidRDefault="00697A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079E">
        <w:rPr>
          <w:rFonts w:ascii="Times New Roman" w:hAnsi="Times New Roman" w:cs="Times New Roman"/>
        </w:rPr>
        <w:t>§ 4 odst. 1 zákona o místních poplatcích</w:t>
      </w:r>
    </w:p>
  </w:footnote>
  <w:footnote w:id="6">
    <w:p w14:paraId="603627C0" w14:textId="77777777" w:rsidR="00CD2664" w:rsidRDefault="00CD2664" w:rsidP="00CD266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790"/>
    <w:multiLevelType w:val="multilevel"/>
    <w:tmpl w:val="E0829FD4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3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755736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28CF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01E4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69D0"/>
    <w:multiLevelType w:val="multilevel"/>
    <w:tmpl w:val="9A9240C2"/>
    <w:lvl w:ilvl="0">
      <w:start w:val="3"/>
      <w:numFmt w:val="decimal"/>
      <w:lvlText w:val="(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A8228D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840C5"/>
    <w:multiLevelType w:val="hybridMultilevel"/>
    <w:tmpl w:val="BDFAD8F8"/>
    <w:lvl w:ilvl="0" w:tplc="C2A82892"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64116C"/>
    <w:multiLevelType w:val="multilevel"/>
    <w:tmpl w:val="ED8C97E6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3386A"/>
    <w:multiLevelType w:val="multilevel"/>
    <w:tmpl w:val="05CCC57E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72F16"/>
    <w:multiLevelType w:val="multilevel"/>
    <w:tmpl w:val="169A84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320F1D05"/>
    <w:multiLevelType w:val="multilevel"/>
    <w:tmpl w:val="36D60612"/>
    <w:lvl w:ilvl="0">
      <w:start w:val="2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709F0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A35"/>
    <w:multiLevelType w:val="multilevel"/>
    <w:tmpl w:val="2CA87BDA"/>
    <w:lvl w:ilvl="0">
      <w:start w:val="1"/>
      <w:numFmt w:val="decimal"/>
      <w:lvlText w:val="(%1)"/>
      <w:lvlJc w:val="left"/>
      <w:pPr>
        <w:ind w:left="680" w:hanging="6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7804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5435E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87E58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E1D5A"/>
    <w:multiLevelType w:val="multilevel"/>
    <w:tmpl w:val="7B7CBA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30068F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4685C"/>
    <w:multiLevelType w:val="hybridMultilevel"/>
    <w:tmpl w:val="EEACE582"/>
    <w:lvl w:ilvl="0" w:tplc="E2E0410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CC62AC"/>
    <w:multiLevelType w:val="hybridMultilevel"/>
    <w:tmpl w:val="2D42B570"/>
    <w:lvl w:ilvl="0" w:tplc="358A5A20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D2261B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85592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418BC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51F9B"/>
    <w:multiLevelType w:val="multilevel"/>
    <w:tmpl w:val="87DA445C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16988"/>
    <w:multiLevelType w:val="multilevel"/>
    <w:tmpl w:val="C8A29A82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326A4"/>
    <w:multiLevelType w:val="multilevel"/>
    <w:tmpl w:val="2CA87BDA"/>
    <w:lvl w:ilvl="0">
      <w:start w:val="1"/>
      <w:numFmt w:val="decimal"/>
      <w:lvlText w:val="(%1)"/>
      <w:lvlJc w:val="left"/>
      <w:pPr>
        <w:ind w:left="680" w:hanging="6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966B5"/>
    <w:multiLevelType w:val="hybridMultilevel"/>
    <w:tmpl w:val="B060FF32"/>
    <w:lvl w:ilvl="0" w:tplc="7980A280">
      <w:start w:val="12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D17B99"/>
    <w:multiLevelType w:val="hybridMultilevel"/>
    <w:tmpl w:val="E2A8F2CA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6BF557D0"/>
    <w:multiLevelType w:val="multilevel"/>
    <w:tmpl w:val="532C1EC6"/>
    <w:lvl w:ilvl="0">
      <w:start w:val="1"/>
      <w:numFmt w:val="decimal"/>
      <w:lvlText w:val="(%1)"/>
      <w:lvlJc w:val="left"/>
      <w:pPr>
        <w:ind w:left="680" w:hanging="6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45CD2"/>
    <w:multiLevelType w:val="hybridMultilevel"/>
    <w:tmpl w:val="FEB629F4"/>
    <w:lvl w:ilvl="0" w:tplc="06A8A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F4613B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0799C"/>
    <w:multiLevelType w:val="multilevel"/>
    <w:tmpl w:val="532C1EC6"/>
    <w:lvl w:ilvl="0">
      <w:start w:val="1"/>
      <w:numFmt w:val="decimal"/>
      <w:lvlText w:val="(%1)"/>
      <w:lvlJc w:val="left"/>
      <w:pPr>
        <w:ind w:left="680" w:hanging="6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F7B7C"/>
    <w:multiLevelType w:val="multilevel"/>
    <w:tmpl w:val="5284FBF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F06D2"/>
    <w:multiLevelType w:val="multilevel"/>
    <w:tmpl w:val="6724328A"/>
    <w:lvl w:ilvl="0">
      <w:start w:val="1"/>
      <w:numFmt w:val="decimal"/>
      <w:lvlText w:val="(%1)"/>
      <w:lvlJc w:val="left"/>
      <w:pPr>
        <w:ind w:left="680" w:hanging="68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none"/>
      <w:lvlText w:val="%3"/>
      <w:lvlJc w:val="right"/>
      <w:pPr>
        <w:ind w:left="2160" w:hanging="180"/>
      </w:pPr>
    </w:lvl>
    <w:lvl w:ilvl="3">
      <w:start w:val="1"/>
      <w:numFmt w:val="none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83CB5"/>
    <w:multiLevelType w:val="hybridMultilevel"/>
    <w:tmpl w:val="78A84BA0"/>
    <w:lvl w:ilvl="0" w:tplc="C2A82892">
      <w:numFmt w:val="bullet"/>
      <w:lvlText w:val="-"/>
      <w:lvlJc w:val="left"/>
      <w:pPr>
        <w:ind w:left="198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8" w15:restartNumberingAfterBreak="0">
    <w:nsid w:val="7EB379D2"/>
    <w:multiLevelType w:val="multilevel"/>
    <w:tmpl w:val="413E313A"/>
    <w:lvl w:ilvl="0">
      <w:start w:val="6"/>
      <w:numFmt w:val="decimal"/>
      <w:lvlText w:val="(%1)"/>
      <w:lvlJc w:val="left"/>
      <w:pPr>
        <w:ind w:left="680" w:hanging="68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90127190">
    <w:abstractNumId w:val="34"/>
  </w:num>
  <w:num w:numId="2" w16cid:durableId="1227841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143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950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2725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1141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24758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777641">
    <w:abstractNumId w:val="21"/>
  </w:num>
  <w:num w:numId="9" w16cid:durableId="5323829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5291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48391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342398">
    <w:abstractNumId w:val="13"/>
  </w:num>
  <w:num w:numId="13" w16cid:durableId="1979601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072739">
    <w:abstractNumId w:val="7"/>
  </w:num>
  <w:num w:numId="15" w16cid:durableId="977955969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77660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27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6646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86221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9940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9384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0089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3625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0162729">
    <w:abstractNumId w:val="19"/>
  </w:num>
  <w:num w:numId="25" w16cid:durableId="4496689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12865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2169514">
    <w:abstractNumId w:val="7"/>
  </w:num>
  <w:num w:numId="28" w16cid:durableId="1821847287">
    <w:abstractNumId w:val="28"/>
  </w:num>
  <w:num w:numId="29" w16cid:durableId="510073271">
    <w:abstractNumId w:val="5"/>
  </w:num>
  <w:num w:numId="30" w16cid:durableId="1881547351">
    <w:abstractNumId w:val="38"/>
  </w:num>
  <w:num w:numId="31" w16cid:durableId="1486554186">
    <w:abstractNumId w:val="18"/>
  </w:num>
  <w:num w:numId="32" w16cid:durableId="375542588">
    <w:abstractNumId w:val="30"/>
  </w:num>
  <w:num w:numId="33" w16cid:durableId="1410419617">
    <w:abstractNumId w:val="1"/>
  </w:num>
  <w:num w:numId="34" w16cid:durableId="1165781951">
    <w:abstractNumId w:val="32"/>
  </w:num>
  <w:num w:numId="35" w16cid:durableId="1238520275">
    <w:abstractNumId w:val="35"/>
  </w:num>
  <w:num w:numId="36" w16cid:durableId="1444227188">
    <w:abstractNumId w:val="24"/>
  </w:num>
  <w:num w:numId="37" w16cid:durableId="1201816567">
    <w:abstractNumId w:val="29"/>
  </w:num>
  <w:num w:numId="38" w16cid:durableId="956058819">
    <w:abstractNumId w:val="37"/>
  </w:num>
  <w:num w:numId="39" w16cid:durableId="1554199983">
    <w:abstractNumId w:val="10"/>
  </w:num>
  <w:num w:numId="40" w16cid:durableId="692269640">
    <w:abstractNumId w:val="10"/>
    <w:lvlOverride w:ilvl="0">
      <w:startOverride w:val="1"/>
    </w:lvlOverride>
  </w:num>
  <w:num w:numId="41" w16cid:durableId="1770731016">
    <w:abstractNumId w:val="31"/>
  </w:num>
  <w:num w:numId="42" w16cid:durableId="395930613">
    <w:abstractNumId w:val="20"/>
  </w:num>
  <w:num w:numId="43" w16cid:durableId="976451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75"/>
    <w:rsid w:val="000140B6"/>
    <w:rsid w:val="00017EFE"/>
    <w:rsid w:val="00021C9D"/>
    <w:rsid w:val="000345EA"/>
    <w:rsid w:val="000413AA"/>
    <w:rsid w:val="00046862"/>
    <w:rsid w:val="000569E7"/>
    <w:rsid w:val="00062713"/>
    <w:rsid w:val="000756CF"/>
    <w:rsid w:val="00094F8C"/>
    <w:rsid w:val="000B73C3"/>
    <w:rsid w:val="000C0AC7"/>
    <w:rsid w:val="000F18CE"/>
    <w:rsid w:val="001357CE"/>
    <w:rsid w:val="0014056F"/>
    <w:rsid w:val="001414CF"/>
    <w:rsid w:val="001449DA"/>
    <w:rsid w:val="001607F7"/>
    <w:rsid w:val="00186908"/>
    <w:rsid w:val="00193529"/>
    <w:rsid w:val="001D2A76"/>
    <w:rsid w:val="00216809"/>
    <w:rsid w:val="002258EA"/>
    <w:rsid w:val="00251ED8"/>
    <w:rsid w:val="0025451C"/>
    <w:rsid w:val="00254C53"/>
    <w:rsid w:val="002843B0"/>
    <w:rsid w:val="00284CD0"/>
    <w:rsid w:val="00291432"/>
    <w:rsid w:val="002A027B"/>
    <w:rsid w:val="002B7CFB"/>
    <w:rsid w:val="00342594"/>
    <w:rsid w:val="00352BD9"/>
    <w:rsid w:val="00363BCF"/>
    <w:rsid w:val="00364190"/>
    <w:rsid w:val="0037438C"/>
    <w:rsid w:val="0039335A"/>
    <w:rsid w:val="003979C8"/>
    <w:rsid w:val="003A5EA8"/>
    <w:rsid w:val="003F3FCB"/>
    <w:rsid w:val="003F44BC"/>
    <w:rsid w:val="0040796C"/>
    <w:rsid w:val="0043021A"/>
    <w:rsid w:val="004323A2"/>
    <w:rsid w:val="00451E37"/>
    <w:rsid w:val="004A520F"/>
    <w:rsid w:val="004C00B3"/>
    <w:rsid w:val="004C0C0F"/>
    <w:rsid w:val="004F2A96"/>
    <w:rsid w:val="004F79E1"/>
    <w:rsid w:val="00500FFE"/>
    <w:rsid w:val="005057D0"/>
    <w:rsid w:val="0050667A"/>
    <w:rsid w:val="00507616"/>
    <w:rsid w:val="00525A7C"/>
    <w:rsid w:val="0053510C"/>
    <w:rsid w:val="00546F63"/>
    <w:rsid w:val="0056079E"/>
    <w:rsid w:val="00594334"/>
    <w:rsid w:val="005D0A5D"/>
    <w:rsid w:val="005E6F2A"/>
    <w:rsid w:val="005E71FC"/>
    <w:rsid w:val="005F2A3B"/>
    <w:rsid w:val="00612C79"/>
    <w:rsid w:val="00626082"/>
    <w:rsid w:val="0067275D"/>
    <w:rsid w:val="00682B62"/>
    <w:rsid w:val="00697A6C"/>
    <w:rsid w:val="006D211C"/>
    <w:rsid w:val="006F5E07"/>
    <w:rsid w:val="00701C8B"/>
    <w:rsid w:val="00727F85"/>
    <w:rsid w:val="00783099"/>
    <w:rsid w:val="00784DA9"/>
    <w:rsid w:val="00787815"/>
    <w:rsid w:val="007A3A5B"/>
    <w:rsid w:val="007B0B1F"/>
    <w:rsid w:val="007B36A1"/>
    <w:rsid w:val="007B5124"/>
    <w:rsid w:val="007C6BE7"/>
    <w:rsid w:val="008302B3"/>
    <w:rsid w:val="00831124"/>
    <w:rsid w:val="00833886"/>
    <w:rsid w:val="008742CC"/>
    <w:rsid w:val="00887696"/>
    <w:rsid w:val="00895E56"/>
    <w:rsid w:val="00920450"/>
    <w:rsid w:val="00945974"/>
    <w:rsid w:val="00963FBD"/>
    <w:rsid w:val="00986597"/>
    <w:rsid w:val="009A1141"/>
    <w:rsid w:val="009B1C2D"/>
    <w:rsid w:val="009B2463"/>
    <w:rsid w:val="009B4379"/>
    <w:rsid w:val="009F64D4"/>
    <w:rsid w:val="00A067CC"/>
    <w:rsid w:val="00A3308E"/>
    <w:rsid w:val="00A51AB5"/>
    <w:rsid w:val="00A57A7E"/>
    <w:rsid w:val="00A57F39"/>
    <w:rsid w:val="00A60A66"/>
    <w:rsid w:val="00A66F93"/>
    <w:rsid w:val="00A73875"/>
    <w:rsid w:val="00A91828"/>
    <w:rsid w:val="00AB722A"/>
    <w:rsid w:val="00AF092F"/>
    <w:rsid w:val="00AF4846"/>
    <w:rsid w:val="00B2271F"/>
    <w:rsid w:val="00B2340F"/>
    <w:rsid w:val="00B33620"/>
    <w:rsid w:val="00B43527"/>
    <w:rsid w:val="00B74EC6"/>
    <w:rsid w:val="00B8556B"/>
    <w:rsid w:val="00B92455"/>
    <w:rsid w:val="00BB3D6D"/>
    <w:rsid w:val="00BE738A"/>
    <w:rsid w:val="00C4341A"/>
    <w:rsid w:val="00C67DF6"/>
    <w:rsid w:val="00C7771C"/>
    <w:rsid w:val="00C92761"/>
    <w:rsid w:val="00C9337B"/>
    <w:rsid w:val="00CD2664"/>
    <w:rsid w:val="00CD48F8"/>
    <w:rsid w:val="00D42A12"/>
    <w:rsid w:val="00D53779"/>
    <w:rsid w:val="00D67225"/>
    <w:rsid w:val="00D959C0"/>
    <w:rsid w:val="00DA3899"/>
    <w:rsid w:val="00DF4334"/>
    <w:rsid w:val="00E01FF2"/>
    <w:rsid w:val="00E03732"/>
    <w:rsid w:val="00E2049C"/>
    <w:rsid w:val="00E61E22"/>
    <w:rsid w:val="00E63233"/>
    <w:rsid w:val="00E9754B"/>
    <w:rsid w:val="00EA58D5"/>
    <w:rsid w:val="00EC7680"/>
    <w:rsid w:val="00ED6036"/>
    <w:rsid w:val="00EF46F3"/>
    <w:rsid w:val="00F1392A"/>
    <w:rsid w:val="00F228C7"/>
    <w:rsid w:val="00F63067"/>
    <w:rsid w:val="00F66663"/>
    <w:rsid w:val="00F71C4D"/>
    <w:rsid w:val="00F96FAA"/>
    <w:rsid w:val="00FB6407"/>
    <w:rsid w:val="00FE16E6"/>
    <w:rsid w:val="00FE33BE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FEB8"/>
  <w15:docId w15:val="{4B880049-324E-40DB-853A-C0A3B6E1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92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9B4379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9B4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139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1392A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1392A"/>
    <w:pPr>
      <w:ind w:left="720"/>
    </w:pPr>
  </w:style>
  <w:style w:type="character" w:styleId="Znakapoznpodarou">
    <w:name w:val="footnote reference"/>
    <w:basedOn w:val="Standardnpsmoodstavce"/>
    <w:rsid w:val="00F1392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00F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00F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00F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00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00F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0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00FFE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uiPriority w:val="99"/>
    <w:rsid w:val="00F63067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6306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uiPriority w:val="99"/>
    <w:rsid w:val="00F63067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1124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9B4379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B43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B43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semiHidden/>
    <w:rsid w:val="009B43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Odstavec">
    <w:name w:val="Odstavec"/>
    <w:basedOn w:val="Normln"/>
    <w:rsid w:val="009B4379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B4379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UvodniVeta">
    <w:name w:val="UvodniVeta"/>
    <w:basedOn w:val="Normln"/>
    <w:rsid w:val="001607F7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DE7D-AF15-4258-AA92-90EC1221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1710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Hoblikova Broukova Jana</dc:creator>
  <cp:lastModifiedBy>Cafourek Jiri</cp:lastModifiedBy>
  <cp:revision>22</cp:revision>
  <cp:lastPrinted>2023-12-13T11:52:00Z</cp:lastPrinted>
  <dcterms:created xsi:type="dcterms:W3CDTF">2023-11-10T09:45:00Z</dcterms:created>
  <dcterms:modified xsi:type="dcterms:W3CDTF">2023-12-27T11:14:00Z</dcterms:modified>
</cp:coreProperties>
</file>