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AEEBF" w14:textId="18A9BE34" w:rsidR="009C0682" w:rsidRPr="00A77EF9" w:rsidRDefault="009C0682" w:rsidP="004778EA">
      <w:pPr>
        <w:spacing w:after="120" w:line="276" w:lineRule="auto"/>
        <w:jc w:val="center"/>
        <w:rPr>
          <w:rFonts w:ascii="Times New Roman" w:hAnsi="Times New Roman"/>
          <w:b/>
          <w:bCs/>
          <w:sz w:val="32"/>
          <w:szCs w:val="32"/>
          <w:lang w:eastAsia="cs-CZ"/>
        </w:rPr>
      </w:pPr>
      <w:r w:rsidRPr="00A77EF9">
        <w:rPr>
          <w:rFonts w:ascii="Times New Roman" w:hAnsi="Times New Roman"/>
          <w:b/>
          <w:bCs/>
          <w:sz w:val="32"/>
          <w:szCs w:val="32"/>
          <w:lang w:eastAsia="cs-CZ"/>
        </w:rPr>
        <w:t>Město Mariánské Lázně</w:t>
      </w:r>
    </w:p>
    <w:p w14:paraId="6F8D1C22" w14:textId="77777777" w:rsidR="009C0682" w:rsidRPr="00A77EF9" w:rsidRDefault="009C0682" w:rsidP="004778EA">
      <w:pPr>
        <w:spacing w:after="120" w:line="276" w:lineRule="auto"/>
        <w:jc w:val="center"/>
        <w:rPr>
          <w:rFonts w:ascii="Times New Roman" w:hAnsi="Times New Roman"/>
          <w:b/>
          <w:bCs/>
          <w:sz w:val="32"/>
          <w:szCs w:val="32"/>
          <w:lang w:eastAsia="cs-CZ"/>
        </w:rPr>
      </w:pPr>
    </w:p>
    <w:p w14:paraId="45D60344" w14:textId="7F3B60D0" w:rsidR="009C0682" w:rsidRPr="00A77EF9" w:rsidRDefault="009C0682" w:rsidP="004778EA">
      <w:pPr>
        <w:spacing w:after="120" w:line="276" w:lineRule="auto"/>
        <w:jc w:val="center"/>
        <w:rPr>
          <w:rFonts w:ascii="Times New Roman" w:hAnsi="Times New Roman"/>
          <w:b/>
          <w:bCs/>
          <w:sz w:val="32"/>
          <w:szCs w:val="32"/>
          <w:lang w:eastAsia="cs-CZ"/>
        </w:rPr>
      </w:pPr>
      <w:r w:rsidRPr="00A77EF9">
        <w:rPr>
          <w:rFonts w:ascii="Times New Roman" w:hAnsi="Times New Roman"/>
          <w:b/>
          <w:bCs/>
          <w:sz w:val="32"/>
          <w:szCs w:val="32"/>
          <w:lang w:eastAsia="cs-CZ"/>
        </w:rPr>
        <w:t>Nařízení města č</w:t>
      </w:r>
      <w:r w:rsidR="00837895">
        <w:rPr>
          <w:rFonts w:ascii="Times New Roman" w:hAnsi="Times New Roman"/>
          <w:b/>
          <w:bCs/>
          <w:sz w:val="32"/>
          <w:szCs w:val="32"/>
          <w:lang w:eastAsia="cs-CZ"/>
        </w:rPr>
        <w:t>. 1</w:t>
      </w:r>
      <w:r w:rsidRPr="00A77EF9">
        <w:rPr>
          <w:rFonts w:ascii="Times New Roman" w:hAnsi="Times New Roman"/>
          <w:b/>
          <w:bCs/>
          <w:sz w:val="32"/>
          <w:szCs w:val="32"/>
          <w:lang w:eastAsia="cs-CZ"/>
        </w:rPr>
        <w:t>/202</w:t>
      </w:r>
      <w:r w:rsidR="000250DF">
        <w:rPr>
          <w:rFonts w:ascii="Times New Roman" w:hAnsi="Times New Roman"/>
          <w:b/>
          <w:bCs/>
          <w:sz w:val="32"/>
          <w:szCs w:val="32"/>
          <w:lang w:eastAsia="cs-CZ"/>
        </w:rPr>
        <w:t>6</w:t>
      </w:r>
    </w:p>
    <w:p w14:paraId="16043DAF" w14:textId="3D477AFA" w:rsidR="00804FFF" w:rsidRPr="00A77EF9" w:rsidRDefault="00804FFF" w:rsidP="004778EA">
      <w:pPr>
        <w:spacing w:after="120" w:line="276" w:lineRule="auto"/>
        <w:jc w:val="center"/>
        <w:rPr>
          <w:rFonts w:ascii="Times New Roman" w:hAnsi="Times New Roman"/>
          <w:b/>
          <w:bCs/>
          <w:sz w:val="32"/>
          <w:szCs w:val="32"/>
          <w:lang w:eastAsia="cs-CZ"/>
        </w:rPr>
      </w:pPr>
      <w:r w:rsidRPr="00A77EF9">
        <w:rPr>
          <w:rFonts w:ascii="Times New Roman" w:hAnsi="Times New Roman"/>
          <w:b/>
          <w:bCs/>
          <w:sz w:val="32"/>
          <w:szCs w:val="32"/>
          <w:lang w:eastAsia="cs-CZ"/>
        </w:rPr>
        <w:t>o záměru zadat zpracování lesní hospodářské osnovy</w:t>
      </w:r>
    </w:p>
    <w:p w14:paraId="2F3F8FAE" w14:textId="77777777" w:rsidR="009C0682" w:rsidRDefault="009C0682" w:rsidP="004778EA">
      <w:pPr>
        <w:spacing w:after="120" w:line="276" w:lineRule="auto"/>
        <w:jc w:val="center"/>
        <w:rPr>
          <w:sz w:val="24"/>
          <w:szCs w:val="20"/>
          <w:lang w:eastAsia="cs-CZ"/>
        </w:rPr>
      </w:pPr>
    </w:p>
    <w:p w14:paraId="0154B70C" w14:textId="7E91EE09" w:rsidR="004778EA" w:rsidRDefault="004778EA" w:rsidP="004778EA">
      <w:pPr>
        <w:spacing w:after="120" w:line="276" w:lineRule="auto"/>
        <w:jc w:val="both"/>
        <w:rPr>
          <w:rFonts w:ascii="Times New Roman" w:hAnsi="Times New Roman"/>
          <w:sz w:val="24"/>
          <w:szCs w:val="20"/>
          <w:lang w:eastAsia="cs-CZ"/>
        </w:rPr>
      </w:pPr>
      <w:r w:rsidRPr="00A77EF9">
        <w:rPr>
          <w:rFonts w:ascii="Times New Roman" w:hAnsi="Times New Roman"/>
          <w:sz w:val="24"/>
          <w:szCs w:val="20"/>
          <w:lang w:eastAsia="cs-CZ"/>
        </w:rPr>
        <w:t>Rada Města</w:t>
      </w:r>
      <w:r w:rsidR="00651A0F">
        <w:rPr>
          <w:rFonts w:ascii="Times New Roman" w:hAnsi="Times New Roman"/>
          <w:sz w:val="24"/>
          <w:szCs w:val="20"/>
          <w:lang w:eastAsia="cs-CZ"/>
        </w:rPr>
        <w:t xml:space="preserve"> se na svém zasedání </w:t>
      </w:r>
      <w:r w:rsidR="00CC706D">
        <w:rPr>
          <w:rFonts w:ascii="Times New Roman" w:hAnsi="Times New Roman"/>
          <w:sz w:val="24"/>
          <w:szCs w:val="20"/>
          <w:lang w:eastAsia="cs-CZ"/>
        </w:rPr>
        <w:t>dne</w:t>
      </w:r>
      <w:r w:rsidR="00D84CF1">
        <w:rPr>
          <w:rFonts w:ascii="Times New Roman" w:hAnsi="Times New Roman"/>
          <w:sz w:val="24"/>
          <w:szCs w:val="20"/>
          <w:lang w:eastAsia="cs-CZ"/>
        </w:rPr>
        <w:t xml:space="preserve"> 17.02.2026</w:t>
      </w:r>
      <w:r w:rsidRPr="00A77EF9">
        <w:rPr>
          <w:rFonts w:ascii="Times New Roman" w:hAnsi="Times New Roman"/>
          <w:sz w:val="24"/>
          <w:szCs w:val="20"/>
          <w:lang w:eastAsia="cs-CZ"/>
        </w:rPr>
        <w:t xml:space="preserve"> usnesla </w:t>
      </w:r>
      <w:r w:rsidR="00CC706D">
        <w:rPr>
          <w:rFonts w:ascii="Times New Roman" w:hAnsi="Times New Roman"/>
          <w:sz w:val="24"/>
          <w:szCs w:val="20"/>
          <w:lang w:eastAsia="cs-CZ"/>
        </w:rPr>
        <w:t>usnesením č.</w:t>
      </w:r>
      <w:r w:rsidR="00E5618C">
        <w:rPr>
          <w:rFonts w:ascii="Times New Roman" w:hAnsi="Times New Roman"/>
          <w:sz w:val="24"/>
          <w:szCs w:val="20"/>
          <w:lang w:eastAsia="cs-CZ"/>
        </w:rPr>
        <w:t xml:space="preserve"> RM/956/26 </w:t>
      </w:r>
      <w:r w:rsidRPr="00A77EF9">
        <w:rPr>
          <w:rFonts w:ascii="Times New Roman" w:hAnsi="Times New Roman"/>
          <w:sz w:val="24"/>
          <w:szCs w:val="20"/>
          <w:lang w:eastAsia="cs-CZ"/>
        </w:rPr>
        <w:t>vydat v souladu s ustanovením § 11 odst. 1 a 2 a § 102 odst. 2 písm. d) zákona č. 128/2000 Sb., o obcích (obecní zřízení), ve znění pozdějších předpisů, a podle § 25 odst. 2 a § 48 odst. 2 písm. d) zákona č. 289/1995 Sb., o lesích a o změně a doplnění některých zákonů (lesní zákon), ve znění pozdějších předpisů (dále jen „lesní zákon“), toto nařízení, kterým se vyhlašuje záměr zadat zpracování lesních hospodářských osnov:</w:t>
      </w:r>
    </w:p>
    <w:p w14:paraId="5D355C28" w14:textId="77777777" w:rsidR="006F39B4" w:rsidRPr="00A77EF9" w:rsidRDefault="006F39B4" w:rsidP="004778EA">
      <w:pPr>
        <w:spacing w:after="120" w:line="276" w:lineRule="auto"/>
        <w:jc w:val="both"/>
        <w:rPr>
          <w:rFonts w:ascii="Times New Roman" w:hAnsi="Times New Roman"/>
          <w:sz w:val="24"/>
          <w:szCs w:val="20"/>
          <w:lang w:eastAsia="cs-CZ"/>
        </w:rPr>
      </w:pPr>
    </w:p>
    <w:p w14:paraId="29FEEDF3" w14:textId="77777777" w:rsidR="004778EA" w:rsidRDefault="004778EA" w:rsidP="000F4FEA">
      <w:pPr>
        <w:spacing w:after="120"/>
        <w:jc w:val="center"/>
        <w:rPr>
          <w:rFonts w:ascii="Times New Roman" w:hAnsi="Times New Roman"/>
          <w:b/>
          <w:sz w:val="28"/>
          <w:szCs w:val="28"/>
          <w:lang w:eastAsia="cs-CZ"/>
        </w:rPr>
      </w:pPr>
      <w:bookmarkStart w:id="0" w:name="_Toc476120586"/>
      <w:r w:rsidRPr="00D26355">
        <w:rPr>
          <w:rFonts w:ascii="Times New Roman" w:hAnsi="Times New Roman"/>
          <w:b/>
          <w:sz w:val="28"/>
          <w:szCs w:val="28"/>
          <w:lang w:eastAsia="cs-CZ"/>
        </w:rPr>
        <w:t>Článek 1</w:t>
      </w:r>
      <w:bookmarkEnd w:id="0"/>
    </w:p>
    <w:p w14:paraId="3FEE1FA7" w14:textId="6142D449" w:rsidR="000F4FEA" w:rsidRDefault="000F4FEA" w:rsidP="000F4FEA">
      <w:pPr>
        <w:spacing w:after="120"/>
        <w:jc w:val="center"/>
        <w:rPr>
          <w:rFonts w:ascii="Times New Roman" w:hAnsi="Times New Roman"/>
          <w:bCs/>
          <w:sz w:val="28"/>
          <w:szCs w:val="28"/>
          <w:lang w:eastAsia="cs-CZ"/>
        </w:rPr>
      </w:pPr>
      <w:r w:rsidRPr="000F4FEA">
        <w:rPr>
          <w:rFonts w:ascii="Times New Roman" w:hAnsi="Times New Roman"/>
          <w:bCs/>
          <w:sz w:val="28"/>
          <w:szCs w:val="28"/>
          <w:lang w:eastAsia="cs-CZ"/>
        </w:rPr>
        <w:t>Základní ustanovení</w:t>
      </w:r>
    </w:p>
    <w:p w14:paraId="2E001002" w14:textId="77777777" w:rsidR="000F4FEA" w:rsidRPr="000F4FEA" w:rsidRDefault="000F4FEA" w:rsidP="000F4FEA">
      <w:pPr>
        <w:spacing w:after="120"/>
        <w:jc w:val="center"/>
        <w:rPr>
          <w:rFonts w:ascii="Times New Roman" w:hAnsi="Times New Roman"/>
          <w:bCs/>
          <w:sz w:val="28"/>
          <w:szCs w:val="28"/>
          <w:lang w:eastAsia="cs-CZ"/>
        </w:rPr>
      </w:pPr>
    </w:p>
    <w:p w14:paraId="5FBD6BBB" w14:textId="6C9168D4" w:rsidR="005476AD" w:rsidRPr="001F0B24" w:rsidRDefault="00F62E6F" w:rsidP="001F0B24">
      <w:pPr>
        <w:pStyle w:val="Zkladntextodsazen2"/>
        <w:ind w:left="0"/>
        <w:jc w:val="both"/>
        <w:rPr>
          <w:sz w:val="24"/>
          <w:szCs w:val="24"/>
        </w:rPr>
      </w:pPr>
      <w:r w:rsidRPr="001F0B24">
        <w:rPr>
          <w:sz w:val="24"/>
          <w:szCs w:val="24"/>
        </w:rPr>
        <w:t xml:space="preserve">Město Mariánské Lázně vyhlašuje záměr zadat zpracování lesních hospodářských osnov pro zařizovací obvod Mariánské Lázně (§ 25 odst. 1 lesního zákona), s platností od </w:t>
      </w:r>
      <w:r w:rsidR="006812FE" w:rsidRPr="001F0B24">
        <w:rPr>
          <w:sz w:val="24"/>
          <w:szCs w:val="24"/>
        </w:rPr>
        <w:t>0</w:t>
      </w:r>
      <w:r w:rsidRPr="001F0B24">
        <w:rPr>
          <w:sz w:val="24"/>
          <w:szCs w:val="24"/>
        </w:rPr>
        <w:t>1.</w:t>
      </w:r>
      <w:r w:rsidR="006812FE" w:rsidRPr="001F0B24">
        <w:rPr>
          <w:sz w:val="24"/>
          <w:szCs w:val="24"/>
        </w:rPr>
        <w:t>0</w:t>
      </w:r>
      <w:r w:rsidRPr="001F0B24">
        <w:rPr>
          <w:sz w:val="24"/>
          <w:szCs w:val="24"/>
        </w:rPr>
        <w:t>1.20</w:t>
      </w:r>
      <w:r w:rsidR="006812FE" w:rsidRPr="001F0B24">
        <w:rPr>
          <w:sz w:val="24"/>
          <w:szCs w:val="24"/>
        </w:rPr>
        <w:t>2</w:t>
      </w:r>
      <w:r w:rsidR="000250DF" w:rsidRPr="001F0B24">
        <w:rPr>
          <w:sz w:val="24"/>
          <w:szCs w:val="24"/>
        </w:rPr>
        <w:t>8</w:t>
      </w:r>
      <w:r w:rsidRPr="001F0B24">
        <w:rPr>
          <w:sz w:val="24"/>
          <w:szCs w:val="24"/>
        </w:rPr>
        <w:t xml:space="preserve"> do 31.12.20</w:t>
      </w:r>
      <w:r w:rsidR="006812FE" w:rsidRPr="001F0B24">
        <w:rPr>
          <w:sz w:val="24"/>
          <w:szCs w:val="24"/>
        </w:rPr>
        <w:t>3</w:t>
      </w:r>
      <w:r w:rsidR="000250DF" w:rsidRPr="001F0B24">
        <w:rPr>
          <w:sz w:val="24"/>
          <w:szCs w:val="24"/>
        </w:rPr>
        <w:t>7</w:t>
      </w:r>
      <w:r w:rsidRPr="001F0B24">
        <w:rPr>
          <w:sz w:val="24"/>
          <w:szCs w:val="24"/>
        </w:rPr>
        <w:t xml:space="preserve">. Zařizovací obvod tvoří tato katastrální území: </w:t>
      </w:r>
      <w:r w:rsidR="005476AD" w:rsidRPr="001F0B24">
        <w:rPr>
          <w:sz w:val="24"/>
          <w:szCs w:val="24"/>
        </w:rPr>
        <w:t>Babice u Poutnova, Bohuslav u Poutnova</w:t>
      </w:r>
      <w:r w:rsidR="003740E9" w:rsidRPr="001F0B24">
        <w:rPr>
          <w:sz w:val="24"/>
          <w:szCs w:val="24"/>
        </w:rPr>
        <w:t xml:space="preserve">, </w:t>
      </w:r>
      <w:r w:rsidR="005476AD" w:rsidRPr="001F0B24">
        <w:rPr>
          <w:sz w:val="24"/>
          <w:szCs w:val="24"/>
        </w:rPr>
        <w:t>Beranov</w:t>
      </w:r>
      <w:r w:rsidR="003740E9" w:rsidRPr="001F0B24">
        <w:rPr>
          <w:sz w:val="24"/>
          <w:szCs w:val="24"/>
        </w:rPr>
        <w:t xml:space="preserve">, </w:t>
      </w:r>
      <w:r w:rsidR="005476AD" w:rsidRPr="001F0B24">
        <w:rPr>
          <w:sz w:val="24"/>
          <w:szCs w:val="24"/>
        </w:rPr>
        <w:t>Beranovka</w:t>
      </w:r>
      <w:r w:rsidR="003740E9" w:rsidRPr="001F0B24">
        <w:rPr>
          <w:sz w:val="24"/>
          <w:szCs w:val="24"/>
        </w:rPr>
        <w:t xml:space="preserve">, </w:t>
      </w:r>
      <w:r w:rsidR="005476AD" w:rsidRPr="001F0B24">
        <w:rPr>
          <w:sz w:val="24"/>
          <w:szCs w:val="24"/>
        </w:rPr>
        <w:t>Beroun u Starého Sedla</w:t>
      </w:r>
      <w:r w:rsidR="005545F3" w:rsidRPr="001F0B24">
        <w:rPr>
          <w:sz w:val="24"/>
          <w:szCs w:val="24"/>
        </w:rPr>
        <w:t xml:space="preserve">, </w:t>
      </w:r>
      <w:r w:rsidR="005476AD" w:rsidRPr="001F0B24">
        <w:rPr>
          <w:sz w:val="24"/>
          <w:szCs w:val="24"/>
        </w:rPr>
        <w:t>Bezvěrov u Teplé</w:t>
      </w:r>
      <w:r w:rsidR="005545F3" w:rsidRPr="001F0B24">
        <w:rPr>
          <w:sz w:val="24"/>
          <w:szCs w:val="24"/>
        </w:rPr>
        <w:t xml:space="preserve">, </w:t>
      </w:r>
      <w:r w:rsidR="005476AD" w:rsidRPr="001F0B24">
        <w:rPr>
          <w:sz w:val="24"/>
          <w:szCs w:val="24"/>
        </w:rPr>
        <w:t>Číhaná u Poutnova</w:t>
      </w:r>
      <w:r w:rsidR="005545F3" w:rsidRPr="001F0B24">
        <w:rPr>
          <w:sz w:val="24"/>
          <w:szCs w:val="24"/>
        </w:rPr>
        <w:t xml:space="preserve">, </w:t>
      </w:r>
      <w:r w:rsidR="005476AD" w:rsidRPr="001F0B24">
        <w:rPr>
          <w:sz w:val="24"/>
          <w:szCs w:val="24"/>
        </w:rPr>
        <w:t>Heřmanov u Starého Sedla</w:t>
      </w:r>
      <w:r w:rsidR="005545F3" w:rsidRPr="001F0B24">
        <w:rPr>
          <w:sz w:val="24"/>
          <w:szCs w:val="24"/>
        </w:rPr>
        <w:t xml:space="preserve">, </w:t>
      </w:r>
      <w:r w:rsidR="005476AD" w:rsidRPr="001F0B24">
        <w:rPr>
          <w:sz w:val="24"/>
          <w:szCs w:val="24"/>
        </w:rPr>
        <w:t>Horní Kramolín</w:t>
      </w:r>
      <w:r w:rsidR="005545F3" w:rsidRPr="001F0B24">
        <w:rPr>
          <w:sz w:val="24"/>
          <w:szCs w:val="24"/>
        </w:rPr>
        <w:t xml:space="preserve">, </w:t>
      </w:r>
      <w:r w:rsidR="005476AD" w:rsidRPr="001F0B24">
        <w:rPr>
          <w:sz w:val="24"/>
          <w:szCs w:val="24"/>
        </w:rPr>
        <w:t>Hoštec</w:t>
      </w:r>
      <w:r w:rsidR="005545F3" w:rsidRPr="001F0B24">
        <w:rPr>
          <w:sz w:val="24"/>
          <w:szCs w:val="24"/>
        </w:rPr>
        <w:t xml:space="preserve">, </w:t>
      </w:r>
      <w:r w:rsidR="005476AD" w:rsidRPr="001F0B24">
        <w:rPr>
          <w:sz w:val="24"/>
          <w:szCs w:val="24"/>
        </w:rPr>
        <w:t>Jankovice</w:t>
      </w:r>
      <w:r w:rsidR="005545F3" w:rsidRPr="001F0B24">
        <w:rPr>
          <w:sz w:val="24"/>
          <w:szCs w:val="24"/>
        </w:rPr>
        <w:t xml:space="preserve">, </w:t>
      </w:r>
      <w:r w:rsidR="005476AD" w:rsidRPr="001F0B24">
        <w:rPr>
          <w:sz w:val="24"/>
          <w:szCs w:val="24"/>
        </w:rPr>
        <w:t>Kladruby u Beranova</w:t>
      </w:r>
      <w:r w:rsidR="005545F3" w:rsidRPr="001F0B24">
        <w:rPr>
          <w:sz w:val="24"/>
          <w:szCs w:val="24"/>
        </w:rPr>
        <w:t xml:space="preserve">, </w:t>
      </w:r>
      <w:r w:rsidR="005476AD" w:rsidRPr="001F0B24">
        <w:rPr>
          <w:sz w:val="24"/>
          <w:szCs w:val="24"/>
        </w:rPr>
        <w:t>Klášter Teplá</w:t>
      </w:r>
      <w:r w:rsidR="005545F3" w:rsidRPr="001F0B24">
        <w:rPr>
          <w:sz w:val="24"/>
          <w:szCs w:val="24"/>
        </w:rPr>
        <w:t xml:space="preserve">, </w:t>
      </w:r>
      <w:r w:rsidR="005476AD" w:rsidRPr="001F0B24">
        <w:rPr>
          <w:sz w:val="24"/>
          <w:szCs w:val="24"/>
        </w:rPr>
        <w:t>Křepkovice</w:t>
      </w:r>
      <w:r w:rsidR="005545F3" w:rsidRPr="001F0B24">
        <w:rPr>
          <w:sz w:val="24"/>
          <w:szCs w:val="24"/>
        </w:rPr>
        <w:t xml:space="preserve">, </w:t>
      </w:r>
      <w:r w:rsidR="005476AD" w:rsidRPr="001F0B24">
        <w:rPr>
          <w:sz w:val="24"/>
          <w:szCs w:val="24"/>
        </w:rPr>
        <w:t>Mrázov</w:t>
      </w:r>
      <w:r w:rsidR="005545F3" w:rsidRPr="001F0B24">
        <w:rPr>
          <w:sz w:val="24"/>
          <w:szCs w:val="24"/>
        </w:rPr>
        <w:t xml:space="preserve">, </w:t>
      </w:r>
      <w:r w:rsidR="005476AD" w:rsidRPr="001F0B24">
        <w:rPr>
          <w:sz w:val="24"/>
          <w:szCs w:val="24"/>
        </w:rPr>
        <w:t>Nezdice u Křepkovic</w:t>
      </w:r>
      <w:r w:rsidR="005545F3" w:rsidRPr="001F0B24">
        <w:rPr>
          <w:sz w:val="24"/>
          <w:szCs w:val="24"/>
        </w:rPr>
        <w:t xml:space="preserve">, </w:t>
      </w:r>
      <w:r w:rsidR="005476AD" w:rsidRPr="001F0B24">
        <w:rPr>
          <w:sz w:val="24"/>
          <w:szCs w:val="24"/>
        </w:rPr>
        <w:t>Pěkovice</w:t>
      </w:r>
      <w:r w:rsidR="005545F3" w:rsidRPr="001F0B24">
        <w:rPr>
          <w:sz w:val="24"/>
          <w:szCs w:val="24"/>
        </w:rPr>
        <w:t xml:space="preserve">, </w:t>
      </w:r>
      <w:r w:rsidR="005476AD" w:rsidRPr="001F0B24">
        <w:rPr>
          <w:sz w:val="24"/>
          <w:szCs w:val="24"/>
        </w:rPr>
        <w:t>Popovice u Poutnova</w:t>
      </w:r>
      <w:r w:rsidR="005545F3" w:rsidRPr="001F0B24">
        <w:rPr>
          <w:sz w:val="24"/>
          <w:szCs w:val="24"/>
        </w:rPr>
        <w:t xml:space="preserve">, </w:t>
      </w:r>
      <w:r w:rsidR="005476AD" w:rsidRPr="001F0B24">
        <w:rPr>
          <w:sz w:val="24"/>
          <w:szCs w:val="24"/>
        </w:rPr>
        <w:t>Poutnov</w:t>
      </w:r>
      <w:r w:rsidR="001F0B24" w:rsidRPr="001F0B24">
        <w:rPr>
          <w:sz w:val="24"/>
          <w:szCs w:val="24"/>
        </w:rPr>
        <w:t xml:space="preserve">, </w:t>
      </w:r>
      <w:r w:rsidR="005476AD" w:rsidRPr="001F0B24">
        <w:rPr>
          <w:sz w:val="24"/>
          <w:szCs w:val="24"/>
        </w:rPr>
        <w:t>Rankovice</w:t>
      </w:r>
      <w:r w:rsidR="001F0B24" w:rsidRPr="001F0B24">
        <w:rPr>
          <w:sz w:val="24"/>
          <w:szCs w:val="24"/>
        </w:rPr>
        <w:t xml:space="preserve">, </w:t>
      </w:r>
      <w:r w:rsidR="005476AD" w:rsidRPr="001F0B24">
        <w:rPr>
          <w:sz w:val="24"/>
          <w:szCs w:val="24"/>
        </w:rPr>
        <w:t>Služetín u Poutnova</w:t>
      </w:r>
      <w:r w:rsidR="001F0B24" w:rsidRPr="001F0B24">
        <w:rPr>
          <w:sz w:val="24"/>
          <w:szCs w:val="24"/>
        </w:rPr>
        <w:t xml:space="preserve">, </w:t>
      </w:r>
      <w:r w:rsidR="005476AD" w:rsidRPr="001F0B24">
        <w:rPr>
          <w:sz w:val="24"/>
          <w:szCs w:val="24"/>
        </w:rPr>
        <w:t>Staré Sedlo u Teplé</w:t>
      </w:r>
      <w:r w:rsidR="001F0B24" w:rsidRPr="001F0B24">
        <w:rPr>
          <w:sz w:val="24"/>
          <w:szCs w:val="24"/>
        </w:rPr>
        <w:t xml:space="preserve">, </w:t>
      </w:r>
      <w:r w:rsidR="005476AD" w:rsidRPr="001F0B24">
        <w:rPr>
          <w:sz w:val="24"/>
          <w:szCs w:val="24"/>
        </w:rPr>
        <w:t>Teplá</w:t>
      </w:r>
      <w:r w:rsidR="001F0B24" w:rsidRPr="001F0B24">
        <w:rPr>
          <w:sz w:val="24"/>
          <w:szCs w:val="24"/>
        </w:rPr>
        <w:t xml:space="preserve">, </w:t>
      </w:r>
      <w:r w:rsidR="005476AD" w:rsidRPr="001F0B24">
        <w:rPr>
          <w:sz w:val="24"/>
          <w:szCs w:val="24"/>
        </w:rPr>
        <w:t>Zahrádka u Starého Sedla</w:t>
      </w:r>
      <w:r w:rsidR="001F0B24">
        <w:rPr>
          <w:sz w:val="24"/>
          <w:szCs w:val="24"/>
        </w:rPr>
        <w:t>.</w:t>
      </w:r>
    </w:p>
    <w:p w14:paraId="4F873D54" w14:textId="00DABF9A" w:rsidR="00714902" w:rsidRDefault="00714902" w:rsidP="004778EA">
      <w:pPr>
        <w:spacing w:after="120" w:line="276" w:lineRule="auto"/>
        <w:jc w:val="both"/>
      </w:pPr>
    </w:p>
    <w:p w14:paraId="305A6F13" w14:textId="12107560" w:rsidR="002E6312" w:rsidRDefault="002E6312" w:rsidP="002E6312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bookmarkStart w:id="1" w:name="_Toc476120587"/>
      <w:r w:rsidRPr="002E6312">
        <w:rPr>
          <w:rFonts w:ascii="Times New Roman" w:hAnsi="Times New Roman"/>
          <w:sz w:val="24"/>
          <w:szCs w:val="24"/>
        </w:rPr>
        <w:t>Lesní hospodářské osnovy budou vypracovány bezplatně pro všechny právnické a fyzické osoby, které jsou vlastníky lesů o výměře do 50 ha, s výjimkou těch, kteří si podle § 24 odst. 3 lesního zákona zadali zpracování lesního hospodářského plánu.</w:t>
      </w:r>
    </w:p>
    <w:p w14:paraId="32B5235F" w14:textId="77777777" w:rsidR="008F0F8E" w:rsidRDefault="008F0F8E" w:rsidP="002E6312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CF4AB0D" w14:textId="1863F988" w:rsidR="004778EA" w:rsidRPr="00D26355" w:rsidRDefault="004778EA" w:rsidP="002E6312">
      <w:pPr>
        <w:spacing w:after="120" w:line="276" w:lineRule="auto"/>
        <w:jc w:val="center"/>
        <w:rPr>
          <w:rFonts w:ascii="Times New Roman" w:hAnsi="Times New Roman"/>
          <w:b/>
          <w:sz w:val="28"/>
          <w:szCs w:val="28"/>
          <w:lang w:eastAsia="cs-CZ"/>
        </w:rPr>
      </w:pPr>
      <w:r w:rsidRPr="00D26355">
        <w:rPr>
          <w:rFonts w:ascii="Times New Roman" w:hAnsi="Times New Roman"/>
          <w:b/>
          <w:sz w:val="28"/>
          <w:szCs w:val="28"/>
          <w:lang w:eastAsia="cs-CZ"/>
        </w:rPr>
        <w:t>Článek 2</w:t>
      </w:r>
      <w:bookmarkEnd w:id="1"/>
    </w:p>
    <w:p w14:paraId="46142AC4" w14:textId="77777777" w:rsidR="009539E0" w:rsidRDefault="00F115FB" w:rsidP="00A22CB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2" w:name="_Toc476120588"/>
      <w:r w:rsidRPr="00F115FB">
        <w:rPr>
          <w:rFonts w:ascii="Times New Roman" w:hAnsi="Times New Roman"/>
          <w:sz w:val="24"/>
          <w:szCs w:val="24"/>
        </w:rPr>
        <w:t xml:space="preserve">Vlastníci lesů z uvedeného zařizovacího obvodu mají právo u Městského úřadu Mariánské Lázně, odboru životního prostředí, písemně (popř. ústně do protokolu) uplatnit své připomínky a požadavky na zpracování lesních hospodářských osnov včetně záměru hospodářských opatření. Tyto připomínky a požadavky může na základě zmocnění vlastníka lesa podat jeho odborný lesní hospodář. </w:t>
      </w:r>
    </w:p>
    <w:p w14:paraId="37814299" w14:textId="77777777" w:rsidR="008F0F8E" w:rsidRDefault="008F0F8E" w:rsidP="00A22CB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A22922A" w14:textId="77777777" w:rsidR="009539E0" w:rsidRDefault="00F115FB" w:rsidP="00A22CB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115FB">
        <w:rPr>
          <w:rFonts w:ascii="Times New Roman" w:hAnsi="Times New Roman"/>
          <w:sz w:val="24"/>
          <w:szCs w:val="24"/>
        </w:rPr>
        <w:t xml:space="preserve">Připomínky a požadavky na zpracování lesních hospodářských osnov mohou uplatnit také další právnické a fyzické osoby, jejichž práva, právem chráněné zájmy nebo povinnosti mohou být dotčeny. </w:t>
      </w:r>
    </w:p>
    <w:p w14:paraId="07F1117F" w14:textId="77777777" w:rsidR="008F0F8E" w:rsidRDefault="008F0F8E" w:rsidP="00A22CB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D6203F8" w14:textId="66D9CA93" w:rsidR="009539E0" w:rsidRDefault="00F115FB" w:rsidP="00A22CB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115FB">
        <w:rPr>
          <w:rFonts w:ascii="Times New Roman" w:hAnsi="Times New Roman"/>
          <w:sz w:val="24"/>
          <w:szCs w:val="24"/>
        </w:rPr>
        <w:lastRenderedPageBreak/>
        <w:t>Termín pro oznámení připomínek a požadavků se stanoví do 31.</w:t>
      </w:r>
      <w:r w:rsidR="006812FE">
        <w:rPr>
          <w:rFonts w:ascii="Times New Roman" w:hAnsi="Times New Roman"/>
          <w:sz w:val="24"/>
          <w:szCs w:val="24"/>
        </w:rPr>
        <w:t>0</w:t>
      </w:r>
      <w:r w:rsidRPr="00F115FB">
        <w:rPr>
          <w:rFonts w:ascii="Times New Roman" w:hAnsi="Times New Roman"/>
          <w:sz w:val="24"/>
          <w:szCs w:val="24"/>
        </w:rPr>
        <w:t>1.20</w:t>
      </w:r>
      <w:r w:rsidR="006812FE">
        <w:rPr>
          <w:rFonts w:ascii="Times New Roman" w:hAnsi="Times New Roman"/>
          <w:sz w:val="24"/>
          <w:szCs w:val="24"/>
        </w:rPr>
        <w:t>2</w:t>
      </w:r>
      <w:r w:rsidR="004F4D31">
        <w:rPr>
          <w:rFonts w:ascii="Times New Roman" w:hAnsi="Times New Roman"/>
          <w:sz w:val="24"/>
          <w:szCs w:val="24"/>
        </w:rPr>
        <w:t>7</w:t>
      </w:r>
      <w:r w:rsidRPr="00F115FB">
        <w:rPr>
          <w:rFonts w:ascii="Times New Roman" w:hAnsi="Times New Roman"/>
          <w:sz w:val="24"/>
          <w:szCs w:val="24"/>
        </w:rPr>
        <w:t>.</w:t>
      </w:r>
    </w:p>
    <w:p w14:paraId="0E6935EB" w14:textId="77777777" w:rsidR="008F0F8E" w:rsidRDefault="008F0F8E" w:rsidP="00A22CB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78910B1" w14:textId="172ABB59" w:rsidR="00F115FB" w:rsidRDefault="00F115FB" w:rsidP="00A22CB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115FB">
        <w:rPr>
          <w:rFonts w:ascii="Times New Roman" w:hAnsi="Times New Roman"/>
          <w:sz w:val="24"/>
          <w:szCs w:val="24"/>
        </w:rPr>
        <w:t xml:space="preserve">V termínu dle čl. 2 odst. 3 oznámí vlastníci lesů případně též skutečnost, že pro své lesy zadali zpracování lesního hospodářského plánu. </w:t>
      </w:r>
    </w:p>
    <w:p w14:paraId="1DA73103" w14:textId="77777777" w:rsidR="008F0F8E" w:rsidRDefault="008F0F8E" w:rsidP="00A22CB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4740B72" w14:textId="77777777" w:rsidR="00A22CBD" w:rsidRPr="00F115FB" w:rsidRDefault="00A22CBD" w:rsidP="00A22CB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65F4806" w14:textId="77777777" w:rsidR="004778EA" w:rsidRPr="00D26355" w:rsidRDefault="004778EA" w:rsidP="004778EA">
      <w:pPr>
        <w:spacing w:after="120" w:line="276" w:lineRule="auto"/>
        <w:jc w:val="center"/>
        <w:rPr>
          <w:rFonts w:ascii="Times New Roman" w:hAnsi="Times New Roman"/>
          <w:b/>
          <w:sz w:val="28"/>
          <w:szCs w:val="28"/>
          <w:lang w:eastAsia="cs-CZ"/>
        </w:rPr>
      </w:pPr>
      <w:r w:rsidRPr="00D26355">
        <w:rPr>
          <w:rFonts w:ascii="Times New Roman" w:hAnsi="Times New Roman"/>
          <w:b/>
          <w:sz w:val="28"/>
          <w:szCs w:val="28"/>
          <w:lang w:eastAsia="cs-CZ"/>
        </w:rPr>
        <w:t>Článek 3</w:t>
      </w:r>
      <w:bookmarkEnd w:id="2"/>
    </w:p>
    <w:p w14:paraId="6BEA23CC" w14:textId="78862A0F" w:rsidR="00D26355" w:rsidRDefault="00A22CBD" w:rsidP="00A22CBD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bookmarkStart w:id="3" w:name="_Toc476120589"/>
      <w:r w:rsidRPr="00A22CBD">
        <w:rPr>
          <w:rFonts w:ascii="Times New Roman" w:hAnsi="Times New Roman"/>
          <w:sz w:val="24"/>
          <w:szCs w:val="24"/>
        </w:rPr>
        <w:t xml:space="preserve">Vlastník lesa, pro kterého byla zpracována lesní hospodářská osnova, ji obdrží na vyžádání na Městského úřadu Mariánské Lázně, odboru životního prostředí, v době od </w:t>
      </w:r>
      <w:r w:rsidR="00D26355">
        <w:rPr>
          <w:rFonts w:ascii="Times New Roman" w:hAnsi="Times New Roman"/>
          <w:sz w:val="24"/>
          <w:szCs w:val="24"/>
        </w:rPr>
        <w:t>0</w:t>
      </w:r>
      <w:r w:rsidRPr="00A22CBD">
        <w:rPr>
          <w:rFonts w:ascii="Times New Roman" w:hAnsi="Times New Roman"/>
          <w:sz w:val="24"/>
          <w:szCs w:val="24"/>
        </w:rPr>
        <w:t>1.</w:t>
      </w:r>
      <w:r w:rsidR="00D26355">
        <w:rPr>
          <w:rFonts w:ascii="Times New Roman" w:hAnsi="Times New Roman"/>
          <w:sz w:val="24"/>
          <w:szCs w:val="24"/>
        </w:rPr>
        <w:t>0</w:t>
      </w:r>
      <w:r w:rsidRPr="00A22CBD">
        <w:rPr>
          <w:rFonts w:ascii="Times New Roman" w:hAnsi="Times New Roman"/>
          <w:sz w:val="24"/>
          <w:szCs w:val="24"/>
        </w:rPr>
        <w:t>7.20</w:t>
      </w:r>
      <w:r w:rsidR="00D26355">
        <w:rPr>
          <w:rFonts w:ascii="Times New Roman" w:hAnsi="Times New Roman"/>
          <w:sz w:val="24"/>
          <w:szCs w:val="24"/>
        </w:rPr>
        <w:t>2</w:t>
      </w:r>
      <w:r w:rsidR="004F4D31">
        <w:rPr>
          <w:rFonts w:ascii="Times New Roman" w:hAnsi="Times New Roman"/>
          <w:sz w:val="24"/>
          <w:szCs w:val="24"/>
        </w:rPr>
        <w:t>8</w:t>
      </w:r>
      <w:r w:rsidRPr="00A22CBD">
        <w:rPr>
          <w:rFonts w:ascii="Times New Roman" w:hAnsi="Times New Roman"/>
          <w:sz w:val="24"/>
          <w:szCs w:val="24"/>
        </w:rPr>
        <w:t xml:space="preserve"> do 31.12.20</w:t>
      </w:r>
      <w:r w:rsidR="00D26355">
        <w:rPr>
          <w:rFonts w:ascii="Times New Roman" w:hAnsi="Times New Roman"/>
          <w:sz w:val="24"/>
          <w:szCs w:val="24"/>
        </w:rPr>
        <w:t>3</w:t>
      </w:r>
      <w:r w:rsidR="004F4D31">
        <w:rPr>
          <w:rFonts w:ascii="Times New Roman" w:hAnsi="Times New Roman"/>
          <w:sz w:val="24"/>
          <w:szCs w:val="24"/>
        </w:rPr>
        <w:t>7</w:t>
      </w:r>
      <w:r w:rsidRPr="00A22CBD">
        <w:rPr>
          <w:rFonts w:ascii="Times New Roman" w:hAnsi="Times New Roman"/>
          <w:sz w:val="24"/>
          <w:szCs w:val="24"/>
        </w:rPr>
        <w:t xml:space="preserve">, a to bezplatně na základě písemného potvrzení o jejím převzetí. </w:t>
      </w:r>
    </w:p>
    <w:p w14:paraId="23880D6A" w14:textId="77777777" w:rsidR="008F0F8E" w:rsidRDefault="008F0F8E" w:rsidP="00A22CBD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7A6DA78" w14:textId="0CAD3580" w:rsidR="004778EA" w:rsidRPr="008F0F8E" w:rsidRDefault="004778EA" w:rsidP="008F0F8E">
      <w:pPr>
        <w:spacing w:after="120" w:line="276" w:lineRule="auto"/>
        <w:jc w:val="center"/>
        <w:rPr>
          <w:rFonts w:ascii="Times New Roman" w:hAnsi="Times New Roman"/>
          <w:b/>
          <w:sz w:val="28"/>
          <w:szCs w:val="28"/>
          <w:lang w:eastAsia="cs-CZ"/>
        </w:rPr>
      </w:pPr>
      <w:r w:rsidRPr="008F0F8E">
        <w:rPr>
          <w:rFonts w:ascii="Times New Roman" w:hAnsi="Times New Roman"/>
          <w:b/>
          <w:sz w:val="28"/>
          <w:szCs w:val="28"/>
          <w:lang w:eastAsia="cs-CZ"/>
        </w:rPr>
        <w:t>Článek 4</w:t>
      </w:r>
      <w:bookmarkEnd w:id="3"/>
    </w:p>
    <w:p w14:paraId="2A9070DA" w14:textId="77777777" w:rsidR="008F0F8E" w:rsidRDefault="008F0F8E" w:rsidP="008F0F8E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bookmarkStart w:id="4" w:name="_Toc476120590"/>
      <w:r w:rsidRPr="008F0F8E">
        <w:rPr>
          <w:rFonts w:ascii="Times New Roman" w:hAnsi="Times New Roman"/>
          <w:sz w:val="24"/>
          <w:szCs w:val="24"/>
        </w:rPr>
        <w:t xml:space="preserve">Obecní úřady v uvedeném zařizovacím obvodu toto nařízení uveřejní na svých úředních deskách a umožní po dobu jeho platnosti každému do něj nahlédnout dle ustanovení § 25 zákona o lesích. </w:t>
      </w:r>
    </w:p>
    <w:p w14:paraId="5C52C7FE" w14:textId="219DFC7B" w:rsidR="004778EA" w:rsidRDefault="009B2E29" w:rsidP="00025CF9">
      <w:pPr>
        <w:spacing w:after="120" w:line="276" w:lineRule="auto"/>
        <w:jc w:val="center"/>
        <w:rPr>
          <w:rFonts w:ascii="Times New Roman" w:hAnsi="Times New Roman"/>
          <w:b/>
          <w:sz w:val="28"/>
          <w:szCs w:val="28"/>
          <w:lang w:eastAsia="cs-CZ"/>
        </w:rPr>
      </w:pPr>
      <w:r w:rsidRPr="001959F1">
        <w:rPr>
          <w:rFonts w:ascii="Times New Roman" w:hAnsi="Times New Roman"/>
          <w:b/>
          <w:sz w:val="28"/>
          <w:szCs w:val="28"/>
          <w:lang w:eastAsia="cs-CZ"/>
        </w:rPr>
        <w:t>Článek 5</w:t>
      </w:r>
      <w:bookmarkEnd w:id="4"/>
    </w:p>
    <w:p w14:paraId="59F27A04" w14:textId="0AA08C2F" w:rsidR="00B54014" w:rsidRDefault="00B54014" w:rsidP="00B54014">
      <w:pPr>
        <w:spacing w:after="120"/>
        <w:jc w:val="center"/>
        <w:rPr>
          <w:rFonts w:ascii="Times New Roman" w:hAnsi="Times New Roman"/>
          <w:bCs/>
          <w:sz w:val="28"/>
          <w:szCs w:val="28"/>
          <w:lang w:eastAsia="cs-CZ"/>
        </w:rPr>
      </w:pPr>
      <w:r w:rsidRPr="00B54014">
        <w:rPr>
          <w:rFonts w:ascii="Times New Roman" w:hAnsi="Times New Roman"/>
          <w:bCs/>
          <w:sz w:val="28"/>
          <w:szCs w:val="28"/>
          <w:lang w:eastAsia="cs-CZ"/>
        </w:rPr>
        <w:t>Závěrečná ustanovení</w:t>
      </w:r>
    </w:p>
    <w:p w14:paraId="2B6E7F11" w14:textId="5EB82BA2" w:rsidR="00B54014" w:rsidRPr="00B33893" w:rsidRDefault="00E031E2" w:rsidP="00353E77">
      <w:pPr>
        <w:pStyle w:val="Odstavecseseznamem"/>
        <w:numPr>
          <w:ilvl w:val="0"/>
          <w:numId w:val="2"/>
        </w:numPr>
        <w:spacing w:after="120"/>
        <w:jc w:val="both"/>
        <w:rPr>
          <w:rFonts w:ascii="Times New Roman" w:hAnsi="Times New Roman"/>
          <w:bCs/>
          <w:sz w:val="28"/>
          <w:szCs w:val="28"/>
          <w:lang w:eastAsia="cs-CZ"/>
        </w:rPr>
      </w:pPr>
      <w:r w:rsidRPr="00353E77">
        <w:rPr>
          <w:rFonts w:ascii="Times New Roman" w:hAnsi="Times New Roman"/>
          <w:bCs/>
          <w:lang w:eastAsia="cs-CZ"/>
        </w:rPr>
        <w:t xml:space="preserve">Ke dni nabytí účinnosti tohoto nařízení se ruší Nařízení města č. </w:t>
      </w:r>
      <w:r w:rsidR="00F47B6E" w:rsidRPr="00F47B6E">
        <w:rPr>
          <w:rFonts w:ascii="Times New Roman" w:hAnsi="Times New Roman"/>
          <w:bCs/>
          <w:lang w:eastAsia="cs-CZ"/>
        </w:rPr>
        <w:t>8/2024 o stanovení maximální ceny za pronájem hrobového místa, schránky kolumbária, nájemné za uložení urny v kolumbáriu a za lístek Křišťálového stromu vzpomínek EIWA, uložení popela v centrálním úložišti Křišťálového stromu vzpomínek EIWA, hřbitovní služby a pronájem smuteční obřadní síně.</w:t>
      </w:r>
    </w:p>
    <w:p w14:paraId="4B0ABD6A" w14:textId="4D366EDE" w:rsidR="00B33893" w:rsidRPr="00337080" w:rsidRDefault="002B5CBA" w:rsidP="00337080">
      <w:pPr>
        <w:pStyle w:val="Odstavecseseznamem"/>
        <w:numPr>
          <w:ilvl w:val="0"/>
          <w:numId w:val="2"/>
        </w:numPr>
        <w:spacing w:after="120"/>
        <w:jc w:val="both"/>
        <w:rPr>
          <w:rFonts w:ascii="Times New Roman" w:hAnsi="Times New Roman"/>
          <w:bCs/>
          <w:lang w:eastAsia="cs-CZ"/>
        </w:rPr>
      </w:pPr>
      <w:r w:rsidRPr="00337080">
        <w:rPr>
          <w:rFonts w:ascii="Times New Roman" w:hAnsi="Times New Roman"/>
          <w:bCs/>
          <w:lang w:eastAsia="cs-CZ"/>
        </w:rPr>
        <w:t xml:space="preserve">Nařízení města </w:t>
      </w:r>
      <w:r w:rsidR="00337080" w:rsidRPr="00337080">
        <w:rPr>
          <w:rFonts w:ascii="Times New Roman" w:hAnsi="Times New Roman"/>
          <w:bCs/>
          <w:lang w:eastAsia="cs-CZ"/>
        </w:rPr>
        <w:t>č. 2/2025</w:t>
      </w:r>
      <w:r w:rsidR="00337080">
        <w:rPr>
          <w:rFonts w:ascii="Times New Roman" w:hAnsi="Times New Roman"/>
          <w:bCs/>
          <w:lang w:eastAsia="cs-CZ"/>
        </w:rPr>
        <w:t xml:space="preserve"> </w:t>
      </w:r>
      <w:r w:rsidR="00337080" w:rsidRPr="00337080">
        <w:rPr>
          <w:rFonts w:ascii="Times New Roman" w:hAnsi="Times New Roman"/>
          <w:bCs/>
          <w:lang w:eastAsia="cs-CZ"/>
        </w:rPr>
        <w:t>o stanovení maximální ceny za pronájem hrobového místa, schránky kolumbária, nájemné za uložení urny v kolumbáriu a za lístek Křišťálového stromu vzpomínek EIWA, uložení popela v centrálním úložišti Křišťálového stromu vzpomínek EIWA, hřbitovní služby a pronájem smuteční obřadní síně</w:t>
      </w:r>
      <w:r w:rsidR="006C4034">
        <w:rPr>
          <w:rFonts w:ascii="Times New Roman" w:hAnsi="Times New Roman"/>
          <w:bCs/>
          <w:lang w:eastAsia="cs-CZ"/>
        </w:rPr>
        <w:t xml:space="preserve"> se zrušuje dnem 06.04.2026.</w:t>
      </w:r>
    </w:p>
    <w:p w14:paraId="6ECF36AF" w14:textId="5EEE43B3" w:rsidR="004778EA" w:rsidRPr="00353E77" w:rsidRDefault="004778EA" w:rsidP="00353E77">
      <w:pPr>
        <w:pStyle w:val="Odstavecseseznamem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/>
        </w:rPr>
      </w:pPr>
      <w:r w:rsidRPr="00353E77">
        <w:rPr>
          <w:rFonts w:ascii="Times New Roman" w:hAnsi="Times New Roman"/>
          <w:szCs w:val="20"/>
          <w:lang w:eastAsia="cs-CZ"/>
        </w:rPr>
        <w:t>Toto nařízení</w:t>
      </w:r>
      <w:r w:rsidR="0056183A" w:rsidRPr="00353E77">
        <w:rPr>
          <w:rFonts w:ascii="Times New Roman" w:hAnsi="Times New Roman"/>
          <w:szCs w:val="20"/>
          <w:lang w:eastAsia="cs-CZ"/>
        </w:rPr>
        <w:t xml:space="preserve"> nabývá účinnosti </w:t>
      </w:r>
      <w:r w:rsidR="001959F1" w:rsidRPr="00353E77">
        <w:rPr>
          <w:rFonts w:ascii="Times New Roman" w:hAnsi="Times New Roman"/>
          <w:szCs w:val="20"/>
          <w:lang w:eastAsia="cs-CZ"/>
        </w:rPr>
        <w:t xml:space="preserve">dnem </w:t>
      </w:r>
      <w:r w:rsidR="00B33893">
        <w:rPr>
          <w:rFonts w:ascii="Times New Roman" w:hAnsi="Times New Roman"/>
          <w:szCs w:val="20"/>
          <w:lang w:eastAsia="cs-CZ"/>
        </w:rPr>
        <w:t>18</w:t>
      </w:r>
      <w:r w:rsidR="001959F1" w:rsidRPr="00353E77">
        <w:rPr>
          <w:rFonts w:ascii="Times New Roman" w:hAnsi="Times New Roman"/>
          <w:szCs w:val="20"/>
          <w:lang w:eastAsia="cs-CZ"/>
        </w:rPr>
        <w:t>.0</w:t>
      </w:r>
      <w:r w:rsidR="00B33893">
        <w:rPr>
          <w:rFonts w:ascii="Times New Roman" w:hAnsi="Times New Roman"/>
          <w:szCs w:val="20"/>
          <w:lang w:eastAsia="cs-CZ"/>
        </w:rPr>
        <w:t>2</w:t>
      </w:r>
      <w:r w:rsidR="001959F1" w:rsidRPr="00353E77">
        <w:rPr>
          <w:rFonts w:ascii="Times New Roman" w:hAnsi="Times New Roman"/>
          <w:szCs w:val="20"/>
          <w:lang w:eastAsia="cs-CZ"/>
        </w:rPr>
        <w:t>.202</w:t>
      </w:r>
      <w:r w:rsidR="00845705" w:rsidRPr="00353E77">
        <w:rPr>
          <w:rFonts w:ascii="Times New Roman" w:hAnsi="Times New Roman"/>
          <w:szCs w:val="20"/>
          <w:lang w:eastAsia="cs-CZ"/>
        </w:rPr>
        <w:t>6</w:t>
      </w:r>
      <w:r w:rsidR="001959F1" w:rsidRPr="00353E77">
        <w:rPr>
          <w:rFonts w:ascii="Times New Roman" w:hAnsi="Times New Roman"/>
          <w:szCs w:val="20"/>
          <w:lang w:eastAsia="cs-CZ"/>
        </w:rPr>
        <w:t xml:space="preserve"> a </w:t>
      </w:r>
      <w:r w:rsidRPr="00353E77">
        <w:rPr>
          <w:rFonts w:ascii="Times New Roman" w:hAnsi="Times New Roman"/>
          <w:szCs w:val="20"/>
          <w:lang w:eastAsia="cs-CZ"/>
        </w:rPr>
        <w:t xml:space="preserve">pozbývá účinnosti dnem </w:t>
      </w:r>
      <w:r w:rsidR="0056183A" w:rsidRPr="00353E77">
        <w:rPr>
          <w:rFonts w:ascii="Times New Roman" w:hAnsi="Times New Roman"/>
          <w:szCs w:val="20"/>
          <w:lang w:eastAsia="cs-CZ"/>
        </w:rPr>
        <w:t>31.12.203</w:t>
      </w:r>
      <w:r w:rsidR="00845705" w:rsidRPr="00353E77">
        <w:rPr>
          <w:rFonts w:ascii="Times New Roman" w:hAnsi="Times New Roman"/>
          <w:szCs w:val="20"/>
          <w:lang w:eastAsia="cs-CZ"/>
        </w:rPr>
        <w:t>7</w:t>
      </w:r>
      <w:r w:rsidR="000F4FEA" w:rsidRPr="00353E77">
        <w:rPr>
          <w:rFonts w:ascii="Times New Roman" w:hAnsi="Times New Roman"/>
          <w:szCs w:val="20"/>
          <w:lang w:eastAsia="cs-CZ"/>
        </w:rPr>
        <w:t>.</w:t>
      </w:r>
    </w:p>
    <w:p w14:paraId="2D17CC63" w14:textId="77777777" w:rsidR="004778EA" w:rsidRDefault="004778EA"/>
    <w:p w14:paraId="211F6A9B" w14:textId="77777777" w:rsidR="004778EA" w:rsidRDefault="004778EA"/>
    <w:p w14:paraId="0A4A3F81" w14:textId="77777777" w:rsidR="006E22EF" w:rsidRDefault="006E22EF"/>
    <w:p w14:paraId="1F72DAFC" w14:textId="77777777" w:rsidR="006E22EF" w:rsidRDefault="006E22EF"/>
    <w:p w14:paraId="0A4ECBF0" w14:textId="631476AB" w:rsidR="006E22EF" w:rsidRPr="006E22EF" w:rsidRDefault="006E22EF">
      <w:pPr>
        <w:rPr>
          <w:rFonts w:ascii="Times New Roman" w:hAnsi="Times New Roman"/>
          <w:sz w:val="24"/>
          <w:szCs w:val="24"/>
        </w:rPr>
      </w:pPr>
      <w:r w:rsidRPr="006E22EF">
        <w:rPr>
          <w:rFonts w:ascii="Times New Roman" w:hAnsi="Times New Roman"/>
          <w:sz w:val="24"/>
          <w:szCs w:val="24"/>
        </w:rPr>
        <w:t>Martin Hurajčík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="008B059D">
        <w:rPr>
          <w:rFonts w:ascii="Times New Roman" w:hAnsi="Times New Roman"/>
          <w:sz w:val="24"/>
          <w:szCs w:val="24"/>
        </w:rPr>
        <w:t>Samuel Zabolotný</w:t>
      </w:r>
    </w:p>
    <w:p w14:paraId="08EBF124" w14:textId="47704AA1" w:rsidR="006E22EF" w:rsidRPr="006E22EF" w:rsidRDefault="008B05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6E22EF" w:rsidRPr="006E22EF">
        <w:rPr>
          <w:rFonts w:ascii="Times New Roman" w:hAnsi="Times New Roman"/>
          <w:sz w:val="24"/>
          <w:szCs w:val="24"/>
        </w:rPr>
        <w:t>tarosta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1. místostarosta</w:t>
      </w:r>
    </w:p>
    <w:p w14:paraId="60A1BB8A" w14:textId="77777777" w:rsidR="004778EA" w:rsidRDefault="004778EA"/>
    <w:p w14:paraId="3D2FAC37" w14:textId="77777777" w:rsidR="004778EA" w:rsidRDefault="004778EA"/>
    <w:p w14:paraId="207955B1" w14:textId="77777777" w:rsidR="004778EA" w:rsidRDefault="004778EA"/>
    <w:sectPr w:rsidR="00477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0680F"/>
    <w:multiLevelType w:val="hybridMultilevel"/>
    <w:tmpl w:val="12E8A5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F30335"/>
    <w:multiLevelType w:val="hybridMultilevel"/>
    <w:tmpl w:val="84983442"/>
    <w:lvl w:ilvl="0" w:tplc="3FB69D3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7595">
    <w:abstractNumId w:val="0"/>
  </w:num>
  <w:num w:numId="2" w16cid:durableId="382605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E01"/>
    <w:rsid w:val="000250DF"/>
    <w:rsid w:val="00025CF9"/>
    <w:rsid w:val="000A26BD"/>
    <w:rsid w:val="000F4FEA"/>
    <w:rsid w:val="00177071"/>
    <w:rsid w:val="001959F1"/>
    <w:rsid w:val="001D6C50"/>
    <w:rsid w:val="001E521F"/>
    <w:rsid w:val="001F0B24"/>
    <w:rsid w:val="002B5CBA"/>
    <w:rsid w:val="002E6312"/>
    <w:rsid w:val="00337080"/>
    <w:rsid w:val="00353E77"/>
    <w:rsid w:val="0036126E"/>
    <w:rsid w:val="00363E01"/>
    <w:rsid w:val="003740E9"/>
    <w:rsid w:val="003D0B42"/>
    <w:rsid w:val="00472C60"/>
    <w:rsid w:val="004778EA"/>
    <w:rsid w:val="004F4D31"/>
    <w:rsid w:val="005476AD"/>
    <w:rsid w:val="005545F3"/>
    <w:rsid w:val="0056183A"/>
    <w:rsid w:val="00651A0F"/>
    <w:rsid w:val="006812FE"/>
    <w:rsid w:val="006C4034"/>
    <w:rsid w:val="006E22EF"/>
    <w:rsid w:val="006F39B4"/>
    <w:rsid w:val="00714902"/>
    <w:rsid w:val="00804FFF"/>
    <w:rsid w:val="00837895"/>
    <w:rsid w:val="00845705"/>
    <w:rsid w:val="00856D6F"/>
    <w:rsid w:val="008B059D"/>
    <w:rsid w:val="008F0F8E"/>
    <w:rsid w:val="009539E0"/>
    <w:rsid w:val="009B2E29"/>
    <w:rsid w:val="009C0682"/>
    <w:rsid w:val="00A22CBD"/>
    <w:rsid w:val="00A27735"/>
    <w:rsid w:val="00A77EF9"/>
    <w:rsid w:val="00B06466"/>
    <w:rsid w:val="00B33893"/>
    <w:rsid w:val="00B54014"/>
    <w:rsid w:val="00B54AB3"/>
    <w:rsid w:val="00CC706D"/>
    <w:rsid w:val="00D26355"/>
    <w:rsid w:val="00D84CF1"/>
    <w:rsid w:val="00E031E2"/>
    <w:rsid w:val="00E5618C"/>
    <w:rsid w:val="00F063E1"/>
    <w:rsid w:val="00F115FB"/>
    <w:rsid w:val="00F47B6E"/>
    <w:rsid w:val="00F62E6F"/>
    <w:rsid w:val="00FA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714E6"/>
  <w15:chartTrackingRefBased/>
  <w15:docId w15:val="{D9FB2F70-7297-41B1-B4B9-3A60190C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78EA"/>
    <w:pPr>
      <w:spacing w:after="0" w:line="240" w:lineRule="auto"/>
    </w:pPr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63E0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3E0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3E0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3E0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3E0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3E0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3E0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3E0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3E0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3E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3E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3E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3E0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3E0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3E0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3E0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3E0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3E0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3E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63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3E0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63E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3E0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63E0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3E0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63E0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3E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3E0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3E01"/>
    <w:rPr>
      <w:b/>
      <w:bCs/>
      <w:smallCaps/>
      <w:color w:val="0F4761" w:themeColor="accent1" w:themeShade="BF"/>
      <w:spacing w:val="5"/>
    </w:rPr>
  </w:style>
  <w:style w:type="paragraph" w:styleId="Zkladntextodsazen2">
    <w:name w:val="Body Text Indent 2"/>
    <w:basedOn w:val="Normln"/>
    <w:link w:val="Zkladntextodsazen2Char"/>
    <w:rsid w:val="005476AD"/>
    <w:pPr>
      <w:ind w:left="6372"/>
    </w:pPr>
    <w:rPr>
      <w:rFonts w:ascii="Times New Roman" w:eastAsia="Times New Roman" w:hAnsi="Times New Roman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5476AD"/>
    <w:rPr>
      <w:rFonts w:ascii="Times New Roman" w:eastAsia="Times New Roman" w:hAnsi="Times New Roman" w:cs="Times New Roman"/>
      <w:kern w:val="0"/>
      <w:sz w:val="22"/>
      <w:szCs w:val="20"/>
      <w:lang w:eastAsia="cs-CZ"/>
      <w14:ligatures w14:val="non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031E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031E2"/>
    <w:rPr>
      <w:rFonts w:ascii="Arial" w:eastAsia="Calibri" w:hAnsi="Arial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552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Nečas Pavel</dc:creator>
  <cp:keywords/>
  <dc:description/>
  <cp:lastModifiedBy>Janoch Josef</cp:lastModifiedBy>
  <cp:revision>52</cp:revision>
  <dcterms:created xsi:type="dcterms:W3CDTF">2024-06-05T13:08:00Z</dcterms:created>
  <dcterms:modified xsi:type="dcterms:W3CDTF">2026-02-17T10:01:00Z</dcterms:modified>
</cp:coreProperties>
</file>