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0A94" w:rsidRPr="00B214B9" w:rsidRDefault="008A0A94" w:rsidP="002955B5">
      <w:pPr>
        <w:pStyle w:val="Nzev"/>
      </w:pPr>
      <w:r w:rsidRPr="00B214B9">
        <w:t>OBEC MALÉ KYŠICE</w:t>
      </w:r>
    </w:p>
    <w:p w:rsidR="008A0A94" w:rsidRPr="00B214B9" w:rsidRDefault="008A0A94" w:rsidP="002955B5">
      <w:pPr>
        <w:pStyle w:val="Nzev"/>
      </w:pPr>
    </w:p>
    <w:p w:rsidR="008A0A94" w:rsidRPr="00B214B9" w:rsidRDefault="008A0A94" w:rsidP="002955B5">
      <w:pPr>
        <w:pStyle w:val="Nzev"/>
        <w:rPr>
          <w:sz w:val="28"/>
          <w:szCs w:val="28"/>
        </w:rPr>
      </w:pPr>
      <w:r w:rsidRPr="00B214B9">
        <w:rPr>
          <w:sz w:val="28"/>
          <w:szCs w:val="28"/>
        </w:rPr>
        <w:t>Zastupitelstvo obce Malé Kyšice</w:t>
      </w:r>
    </w:p>
    <w:p w:rsidR="008A0A94" w:rsidRPr="00B214B9" w:rsidRDefault="008A0A94" w:rsidP="002955B5">
      <w:pPr>
        <w:jc w:val="center"/>
        <w:rPr>
          <w:b/>
          <w:bCs/>
          <w:sz w:val="28"/>
          <w:szCs w:val="28"/>
        </w:rPr>
      </w:pPr>
    </w:p>
    <w:p w:rsidR="008A0A94" w:rsidRDefault="008A0A94" w:rsidP="002955B5">
      <w:pPr>
        <w:pStyle w:val="Podnadpis"/>
        <w:rPr>
          <w:szCs w:val="28"/>
        </w:rPr>
      </w:pPr>
      <w:r w:rsidRPr="00B214B9">
        <w:rPr>
          <w:szCs w:val="28"/>
        </w:rPr>
        <w:t>Obecně závazná vyh</w:t>
      </w:r>
      <w:r>
        <w:rPr>
          <w:szCs w:val="28"/>
        </w:rPr>
        <w:t>láška obce Malé Kyšice č. 1/2019</w:t>
      </w:r>
      <w:r w:rsidRPr="00B214B9">
        <w:rPr>
          <w:szCs w:val="28"/>
        </w:rPr>
        <w:t>,</w:t>
      </w:r>
    </w:p>
    <w:p w:rsidR="008A0A94" w:rsidRPr="002955B5" w:rsidRDefault="008A0A94" w:rsidP="002955B5">
      <w:pPr>
        <w:pStyle w:val="Podnadpis"/>
        <w:rPr>
          <w:sz w:val="24"/>
        </w:rPr>
      </w:pPr>
    </w:p>
    <w:p w:rsidR="008A0A94" w:rsidRPr="002955B5" w:rsidRDefault="008A0A94" w:rsidP="002955B5">
      <w:pPr>
        <w:jc w:val="center"/>
        <w:rPr>
          <w:sz w:val="27"/>
          <w:szCs w:val="27"/>
        </w:rPr>
      </w:pPr>
      <w:r w:rsidRPr="002955B5">
        <w:rPr>
          <w:rFonts w:ascii="Times New Roman" w:hAnsi="Times New Roman"/>
          <w:b/>
          <w:bCs/>
          <w:sz w:val="27"/>
          <w:szCs w:val="27"/>
        </w:rPr>
        <w:t>kterou se stanoví část školského obvodu mateřské školy</w:t>
      </w:r>
    </w:p>
    <w:p w:rsidR="008A0A94" w:rsidRDefault="008A0A94"/>
    <w:p w:rsidR="008A0A94" w:rsidRDefault="008A0A94" w:rsidP="00A629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Malé Kyšice se na svém zasedání dne 2. 10. 2019 usnesením č. 9 usneslo vydat na základě ustanovení § 178 odst. 2 písm. c) a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8A0A94" w:rsidRPr="008D7EAD" w:rsidRDefault="008A0A94" w:rsidP="00A629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D7EAD">
        <w:rPr>
          <w:rFonts w:ascii="Times New Roman" w:hAnsi="Times New Roman"/>
          <w:b/>
          <w:bCs/>
          <w:sz w:val="24"/>
          <w:szCs w:val="24"/>
        </w:rPr>
        <w:t>Čl. 1</w:t>
      </w:r>
    </w:p>
    <w:p w:rsidR="008A0A94" w:rsidRDefault="008A0A94" w:rsidP="00A62981">
      <w:pPr>
        <w:jc w:val="center"/>
        <w:rPr>
          <w:rFonts w:ascii="Times New Roman" w:hAnsi="Times New Roman"/>
          <w:sz w:val="24"/>
          <w:szCs w:val="24"/>
        </w:rPr>
      </w:pPr>
      <w:r w:rsidRPr="008D7EAD">
        <w:rPr>
          <w:rFonts w:ascii="Times New Roman" w:hAnsi="Times New Roman"/>
          <w:b/>
          <w:bCs/>
          <w:sz w:val="24"/>
          <w:szCs w:val="24"/>
        </w:rPr>
        <w:t>Stanovení školsk</w:t>
      </w:r>
      <w:r>
        <w:rPr>
          <w:rFonts w:ascii="Times New Roman" w:hAnsi="Times New Roman"/>
          <w:b/>
          <w:bCs/>
          <w:sz w:val="24"/>
          <w:szCs w:val="24"/>
        </w:rPr>
        <w:t>ého</w:t>
      </w:r>
      <w:r w:rsidRPr="008D7EAD">
        <w:rPr>
          <w:rFonts w:ascii="Times New Roman" w:hAnsi="Times New Roman"/>
          <w:b/>
          <w:bCs/>
          <w:sz w:val="24"/>
          <w:szCs w:val="24"/>
        </w:rPr>
        <w:t xml:space="preserve"> obvod</w:t>
      </w:r>
      <w:r>
        <w:rPr>
          <w:rFonts w:ascii="Times New Roman" w:hAnsi="Times New Roman"/>
          <w:b/>
          <w:bCs/>
          <w:sz w:val="24"/>
          <w:szCs w:val="24"/>
        </w:rPr>
        <w:t>u</w:t>
      </w:r>
    </w:p>
    <w:p w:rsidR="008A0A94" w:rsidRDefault="008A0A94" w:rsidP="00A629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základě dohody města Unhoště a obce Malé Kyšice ze dne 1. 7. 2019 o vytvoření společného školského obvodu mateřské školy je území obce Malé Kyšice částí školského obvodu Mateřské školy Malé Kyšice, se sídlem Hlavní 35, 273 51 Malé Kyšice, zřízené obcí Malé Kyšice.</w:t>
      </w:r>
    </w:p>
    <w:p w:rsidR="008A0A94" w:rsidRPr="007A395D" w:rsidRDefault="008A0A94" w:rsidP="00A6298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A395D">
        <w:rPr>
          <w:rFonts w:ascii="Times New Roman" w:hAnsi="Times New Roman"/>
          <w:b/>
          <w:bCs/>
          <w:sz w:val="24"/>
          <w:szCs w:val="24"/>
        </w:rPr>
        <w:t>Čl. 2</w:t>
      </w:r>
    </w:p>
    <w:p w:rsidR="008A0A94" w:rsidRDefault="008A0A94" w:rsidP="00A62981">
      <w:pPr>
        <w:jc w:val="center"/>
        <w:rPr>
          <w:rFonts w:ascii="Times New Roman" w:hAnsi="Times New Roman"/>
          <w:sz w:val="24"/>
          <w:szCs w:val="24"/>
        </w:rPr>
      </w:pPr>
      <w:r w:rsidRPr="007A395D">
        <w:rPr>
          <w:rFonts w:ascii="Times New Roman" w:hAnsi="Times New Roman"/>
          <w:b/>
          <w:bCs/>
          <w:sz w:val="24"/>
          <w:szCs w:val="24"/>
        </w:rPr>
        <w:t>Závěrečné ustanovení</w:t>
      </w:r>
    </w:p>
    <w:p w:rsidR="008A0A94" w:rsidRDefault="008A0A94" w:rsidP="00A5720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vyhláška nabývá účinnosti patnáctým dnem po dni jejího vyhlášení.</w:t>
      </w:r>
    </w:p>
    <w:p w:rsidR="008A0A94" w:rsidRDefault="008A0A94" w:rsidP="002955B5">
      <w:pPr>
        <w:ind w:firstLine="708"/>
        <w:rPr>
          <w:rFonts w:ascii="Times New Roman" w:hAnsi="Times New Roman"/>
          <w:sz w:val="24"/>
          <w:szCs w:val="24"/>
        </w:rPr>
      </w:pPr>
    </w:p>
    <w:p w:rsidR="008A0A94" w:rsidRPr="002955B5" w:rsidRDefault="008A0A94" w:rsidP="002955B5">
      <w:pPr>
        <w:ind w:firstLine="708"/>
        <w:rPr>
          <w:rFonts w:ascii="Times New Roman" w:hAnsi="Times New Roman"/>
          <w:sz w:val="24"/>
          <w:szCs w:val="24"/>
        </w:rPr>
      </w:pPr>
    </w:p>
    <w:p w:rsidR="008A0A94" w:rsidRDefault="008A0A94" w:rsidP="002955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0A94" w:rsidRPr="002955B5" w:rsidRDefault="008A0A94" w:rsidP="002955B5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55B5">
        <w:rPr>
          <w:rFonts w:ascii="Times New Roman" w:hAnsi="Times New Roman"/>
          <w:sz w:val="24"/>
          <w:szCs w:val="24"/>
        </w:rPr>
        <w:t xml:space="preserve">        ……………………………….</w:t>
      </w:r>
      <w:r w:rsidRPr="002955B5">
        <w:rPr>
          <w:rFonts w:ascii="Times New Roman" w:hAnsi="Times New Roman"/>
          <w:sz w:val="24"/>
          <w:szCs w:val="24"/>
        </w:rPr>
        <w:tab/>
      </w:r>
      <w:r w:rsidRPr="002955B5">
        <w:rPr>
          <w:rFonts w:ascii="Times New Roman" w:hAnsi="Times New Roman"/>
          <w:sz w:val="24"/>
          <w:szCs w:val="24"/>
        </w:rPr>
        <w:tab/>
      </w:r>
      <w:r w:rsidRPr="002955B5">
        <w:rPr>
          <w:rFonts w:ascii="Times New Roman" w:hAnsi="Times New Roman"/>
          <w:sz w:val="24"/>
          <w:szCs w:val="24"/>
        </w:rPr>
        <w:tab/>
        <w:t>…………………………….</w:t>
      </w:r>
    </w:p>
    <w:p w:rsidR="008A0A94" w:rsidRPr="002955B5" w:rsidRDefault="008A0A94" w:rsidP="002955B5">
      <w:pPr>
        <w:tabs>
          <w:tab w:val="left" w:pos="482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55B5">
        <w:rPr>
          <w:rFonts w:ascii="Times New Roman" w:hAnsi="Times New Roman"/>
          <w:b/>
          <w:sz w:val="24"/>
          <w:szCs w:val="24"/>
        </w:rPr>
        <w:t xml:space="preserve">                  Kateřina Bláhová, DiS.</w:t>
      </w:r>
      <w:r w:rsidRPr="002955B5">
        <w:rPr>
          <w:rFonts w:ascii="Times New Roman" w:hAnsi="Times New Roman"/>
          <w:b/>
          <w:sz w:val="24"/>
          <w:szCs w:val="24"/>
        </w:rPr>
        <w:tab/>
      </w:r>
      <w:r w:rsidRPr="002955B5">
        <w:rPr>
          <w:rFonts w:ascii="Times New Roman" w:hAnsi="Times New Roman"/>
          <w:b/>
          <w:sz w:val="24"/>
          <w:szCs w:val="24"/>
        </w:rPr>
        <w:tab/>
      </w:r>
      <w:r w:rsidRPr="002955B5">
        <w:rPr>
          <w:rFonts w:ascii="Times New Roman" w:hAnsi="Times New Roman"/>
          <w:b/>
          <w:sz w:val="24"/>
          <w:szCs w:val="24"/>
        </w:rPr>
        <w:tab/>
      </w:r>
      <w:r w:rsidRPr="002955B5">
        <w:rPr>
          <w:rFonts w:ascii="Times New Roman" w:hAnsi="Times New Roman"/>
          <w:b/>
          <w:sz w:val="24"/>
          <w:szCs w:val="24"/>
        </w:rPr>
        <w:tab/>
        <w:t xml:space="preserve">    Jan Kuna</w:t>
      </w:r>
    </w:p>
    <w:p w:rsidR="008A0A94" w:rsidRPr="002955B5" w:rsidRDefault="008A0A94" w:rsidP="002955B5">
      <w:pPr>
        <w:tabs>
          <w:tab w:val="left" w:pos="48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55B5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2955B5">
        <w:rPr>
          <w:rFonts w:ascii="Times New Roman" w:hAnsi="Times New Roman"/>
          <w:sz w:val="24"/>
          <w:szCs w:val="24"/>
        </w:rPr>
        <w:t>místostarostka obce</w:t>
      </w:r>
      <w:r w:rsidRPr="002955B5">
        <w:rPr>
          <w:rFonts w:ascii="Times New Roman" w:hAnsi="Times New Roman"/>
          <w:sz w:val="24"/>
          <w:szCs w:val="24"/>
        </w:rPr>
        <w:tab/>
      </w:r>
      <w:r w:rsidRPr="002955B5">
        <w:rPr>
          <w:rFonts w:ascii="Times New Roman" w:hAnsi="Times New Roman"/>
          <w:sz w:val="24"/>
          <w:szCs w:val="24"/>
        </w:rPr>
        <w:tab/>
      </w:r>
      <w:r w:rsidRPr="002955B5">
        <w:rPr>
          <w:rFonts w:ascii="Times New Roman" w:hAnsi="Times New Roman"/>
          <w:sz w:val="24"/>
          <w:szCs w:val="24"/>
        </w:rPr>
        <w:tab/>
      </w:r>
      <w:r w:rsidRPr="002955B5">
        <w:rPr>
          <w:rFonts w:ascii="Times New Roman" w:hAnsi="Times New Roman"/>
          <w:sz w:val="24"/>
          <w:szCs w:val="24"/>
        </w:rPr>
        <w:tab/>
        <w:t xml:space="preserve">  starosta obce </w:t>
      </w:r>
    </w:p>
    <w:p w:rsidR="008A0A94" w:rsidRDefault="008A0A94">
      <w:pPr>
        <w:rPr>
          <w:rFonts w:ascii="Times New Roman" w:hAnsi="Times New Roman"/>
          <w:sz w:val="24"/>
          <w:szCs w:val="24"/>
        </w:rPr>
      </w:pPr>
    </w:p>
    <w:p w:rsidR="008A0A94" w:rsidRDefault="008A0A94">
      <w:pPr>
        <w:rPr>
          <w:rFonts w:ascii="Times New Roman" w:hAnsi="Times New Roman"/>
          <w:sz w:val="24"/>
          <w:szCs w:val="24"/>
        </w:rPr>
      </w:pPr>
    </w:p>
    <w:p w:rsidR="008A0A94" w:rsidRDefault="008A0A94">
      <w:pPr>
        <w:rPr>
          <w:rFonts w:ascii="Times New Roman" w:hAnsi="Times New Roman"/>
          <w:sz w:val="24"/>
          <w:szCs w:val="24"/>
        </w:rPr>
      </w:pPr>
    </w:p>
    <w:p w:rsidR="008A0A94" w:rsidRDefault="008A0A94">
      <w:pPr>
        <w:rPr>
          <w:rFonts w:ascii="Times New Roman" w:hAnsi="Times New Roman"/>
          <w:sz w:val="24"/>
          <w:szCs w:val="24"/>
        </w:rPr>
      </w:pPr>
    </w:p>
    <w:p w:rsidR="008A0A94" w:rsidRPr="005411AF" w:rsidRDefault="008A0A94">
      <w:pPr>
        <w:rPr>
          <w:rFonts w:ascii="Times New Roman" w:hAnsi="Times New Roman"/>
          <w:sz w:val="24"/>
          <w:szCs w:val="24"/>
        </w:rPr>
      </w:pPr>
    </w:p>
    <w:sectPr w:rsidR="008A0A94" w:rsidRPr="005411AF" w:rsidSect="00C83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2981"/>
    <w:rsid w:val="00081E79"/>
    <w:rsid w:val="00123FAB"/>
    <w:rsid w:val="002955B5"/>
    <w:rsid w:val="002D3983"/>
    <w:rsid w:val="002F0864"/>
    <w:rsid w:val="003D086F"/>
    <w:rsid w:val="0047472D"/>
    <w:rsid w:val="005411AF"/>
    <w:rsid w:val="00596EF9"/>
    <w:rsid w:val="005F42F0"/>
    <w:rsid w:val="007774B4"/>
    <w:rsid w:val="007A395D"/>
    <w:rsid w:val="008A0A94"/>
    <w:rsid w:val="008D7EAD"/>
    <w:rsid w:val="009C356B"/>
    <w:rsid w:val="00A515AC"/>
    <w:rsid w:val="00A5720A"/>
    <w:rsid w:val="00A62981"/>
    <w:rsid w:val="00B214B9"/>
    <w:rsid w:val="00B83DFD"/>
    <w:rsid w:val="00BD0E7D"/>
    <w:rsid w:val="00C835B4"/>
    <w:rsid w:val="00CB16F4"/>
    <w:rsid w:val="00DC3017"/>
    <w:rsid w:val="00F20C41"/>
    <w:rsid w:val="00F3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CAA8E6-89EC-4D6B-B59F-15C0F456F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5B4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locked/>
    <w:rsid w:val="002955B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link w:val="Nzev"/>
    <w:uiPriority w:val="10"/>
    <w:rsid w:val="00653B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dnadpis">
    <w:name w:val="Subtitle"/>
    <w:basedOn w:val="Normln"/>
    <w:link w:val="PodnadpisChar"/>
    <w:uiPriority w:val="99"/>
    <w:qFormat/>
    <w:locked/>
    <w:rsid w:val="002955B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link w:val="Podnadpis"/>
    <w:uiPriority w:val="11"/>
    <w:rsid w:val="00653B2B"/>
    <w:rPr>
      <w:rFonts w:ascii="Cambria" w:eastAsia="Times New Roman" w:hAnsi="Cambria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obce Malé Kyšice číslo…</dc:title>
  <dc:subject/>
  <dc:creator>MU Unhost</dc:creator>
  <cp:keywords/>
  <dc:description/>
  <cp:lastModifiedBy>MK_PC_2</cp:lastModifiedBy>
  <cp:revision>12</cp:revision>
  <dcterms:created xsi:type="dcterms:W3CDTF">2019-11-01T20:37:00Z</dcterms:created>
  <dcterms:modified xsi:type="dcterms:W3CDTF">2024-12-12T13:27:00Z</dcterms:modified>
</cp:coreProperties>
</file>