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8C33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21/2001 Sb. HMP </w:t>
      </w:r>
    </w:p>
    <w:p w14:paraId="06E25E91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5529294" w14:textId="00B6C814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9E4CD1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BCE108E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F6B041B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78948DE" w14:textId="5230C086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9E4CD1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08BD23F3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B18D6B3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25.10.2001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62F17E6C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58BD690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40B350A4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A2986DC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627733F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se mění </w:t>
      </w:r>
      <w:proofErr w:type="gramStart"/>
      <w:r>
        <w:rPr>
          <w:rFonts w:ascii="Arial" w:hAnsi="Arial" w:cs="Arial"/>
          <w:sz w:val="16"/>
          <w:szCs w:val="16"/>
        </w:rPr>
        <w:t>takto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127D231D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5B8C03D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7BB3C08B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"Nové Město     1015           389              203"</w:t>
      </w:r>
    </w:p>
    <w:p w14:paraId="39EE9347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094CB29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3742987F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"Hlubočepy        891/9         89                  969</w:t>
      </w:r>
    </w:p>
    <w:p w14:paraId="10E1073F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Hlubočepy        891/12        83                  970</w:t>
      </w:r>
    </w:p>
    <w:p w14:paraId="23DFBDD3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Hlubočepy        891/13        84                  971</w:t>
      </w:r>
    </w:p>
    <w:p w14:paraId="59821B7F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Hlubočepy        891/14        85                  972</w:t>
      </w:r>
    </w:p>
    <w:p w14:paraId="6F65BACA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Hlubočepy</w:t>
      </w:r>
      <w:r>
        <w:rPr>
          <w:rFonts w:ascii="Courier" w:hAnsi="Courier" w:cs="Courier"/>
          <w:sz w:val="16"/>
          <w:szCs w:val="16"/>
        </w:rPr>
        <w:t xml:space="preserve">        891/10                            974</w:t>
      </w:r>
    </w:p>
    <w:p w14:paraId="2CBBC78D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 bez 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>.,  terénních  a   sadových  úprav  na</w:t>
      </w:r>
    </w:p>
    <w:p w14:paraId="3AE342EA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pozemcích"</w:t>
      </w:r>
    </w:p>
    <w:p w14:paraId="3B8AEAEB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B630007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15 na konci doplňuje tento výčet: </w:t>
      </w:r>
    </w:p>
    <w:p w14:paraId="0004F167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"Hostivař        271                   625</w:t>
      </w:r>
    </w:p>
    <w:p w14:paraId="58AD9C43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bez  č.  pop</w:t>
      </w:r>
      <w:proofErr w:type="gramStart"/>
      <w:r>
        <w:rPr>
          <w:rFonts w:ascii="Courier CE" w:hAnsi="Courier CE" w:cs="Courier CE"/>
          <w:sz w:val="16"/>
          <w:szCs w:val="16"/>
        </w:rPr>
        <w:t>.,  terénních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a  sadových  úprav"</w:t>
      </w:r>
    </w:p>
    <w:p w14:paraId="175097C0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9DA6730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před část Praha 5 vkládá nová část Praha 4, která včetně nadpisu </w:t>
      </w:r>
      <w:proofErr w:type="gramStart"/>
      <w:r>
        <w:rPr>
          <w:rFonts w:ascii="Arial" w:hAnsi="Arial" w:cs="Arial"/>
          <w:sz w:val="16"/>
          <w:szCs w:val="16"/>
        </w:rPr>
        <w:t>zní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1AB54606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"Praha 4</w:t>
      </w:r>
    </w:p>
    <w:p w14:paraId="374C26C0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777408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Michle protihluková stěna v pořizovací hodnotě celkem</w:t>
      </w:r>
    </w:p>
    <w:p w14:paraId="24AB4068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</w:t>
      </w:r>
      <w:r>
        <w:rPr>
          <w:rFonts w:ascii="Courier CE" w:hAnsi="Courier CE" w:cs="Courier CE"/>
          <w:sz w:val="16"/>
          <w:szCs w:val="16"/>
        </w:rPr>
        <w:t xml:space="preserve">                   7,600.919,90 Kč</w:t>
      </w:r>
    </w:p>
    <w:p w14:paraId="58D2A607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postavená na pozemku     520/1"</w:t>
      </w:r>
    </w:p>
    <w:p w14:paraId="243848FD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54E1B6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3963C7C1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3F2F946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prosince 2001. </w:t>
      </w:r>
    </w:p>
    <w:p w14:paraId="5B51DB2E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524B00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6614304A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F8D794D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61734075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D7CBF45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55C269B8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E5EA5C4" w14:textId="77777777" w:rsidR="001A732A" w:rsidRDefault="001A732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1A732A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22C9"/>
    <w:rsid w:val="001A22C9"/>
    <w:rsid w:val="001A732A"/>
    <w:rsid w:val="009E4CD1"/>
    <w:rsid w:val="00F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AFCFA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55/2000%20%5b1206%5d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0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2022-03-07T13:44:00Z</cp:lastPrinted>
  <dcterms:created xsi:type="dcterms:W3CDTF">2024-04-26T15:36:00Z</dcterms:created>
  <dcterms:modified xsi:type="dcterms:W3CDTF">2024-04-26T15:36:00Z</dcterms:modified>
</cp:coreProperties>
</file>