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SVS/2025/112338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4F434A" w14:textId="77777777" w:rsidR="00BD58EF" w:rsidRPr="00F6486F" w:rsidRDefault="00BD58EF" w:rsidP="00EF1108">
      <w:pPr>
        <w:pStyle w:val="Default"/>
        <w:spacing w:before="1080" w:after="240"/>
        <w:jc w:val="center"/>
        <w:rPr>
          <w:b/>
          <w:bCs/>
          <w:color w:val="auto"/>
          <w:sz w:val="26"/>
          <w:szCs w:val="26"/>
        </w:rPr>
      </w:pPr>
      <w:r w:rsidRPr="00F6486F">
        <w:rPr>
          <w:b/>
          <w:bCs/>
          <w:color w:val="auto"/>
          <w:sz w:val="26"/>
          <w:szCs w:val="26"/>
        </w:rPr>
        <w:t>NAŘÍZENÍ STÁTNÍ VETERINÁRNÍ SPRÁVY</w:t>
      </w:r>
    </w:p>
    <w:p w14:paraId="37D54BD8" w14:textId="77777777" w:rsidR="00BD58EF" w:rsidRPr="00A3399F" w:rsidRDefault="00BD58EF" w:rsidP="00BD58EF">
      <w:pPr>
        <w:pStyle w:val="Default"/>
        <w:jc w:val="center"/>
        <w:rPr>
          <w:color w:val="auto"/>
          <w:sz w:val="20"/>
          <w:szCs w:val="20"/>
        </w:rPr>
      </w:pPr>
    </w:p>
    <w:p w14:paraId="0CCB6EEB" w14:textId="77777777" w:rsidR="00BD58EF" w:rsidRPr="00A93B37" w:rsidRDefault="00163C26" w:rsidP="00BD58EF">
      <w:pPr>
        <w:pStyle w:val="Default"/>
        <w:ind w:firstLine="708"/>
        <w:jc w:val="both"/>
        <w:rPr>
          <w:color w:val="auto"/>
          <w:sz w:val="20"/>
          <w:szCs w:val="18"/>
        </w:rPr>
      </w:pPr>
      <w:sdt>
        <w:sdtPr>
          <w:rPr>
            <w:rFonts w:eastAsia="Calibri" w:cs="Times New Roman"/>
            <w:sz w:val="22"/>
            <w:szCs w:val="22"/>
          </w:rPr>
          <w:id w:val="1443648337"/>
          <w:placeholder>
            <w:docPart w:val="75ABA0E0EFDA4DDBB4B347B2842CB60E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D58EF" w:rsidRPr="00A93B37">
            <w:rPr>
              <w:rFonts w:eastAsia="Calibri" w:cs="Times New Roman"/>
              <w:sz w:val="22"/>
              <w:szCs w:val="22"/>
            </w:rPr>
            <w:t>Krajská veterinární správa Státní veterinární správy pro Liberecký kraj</w:t>
          </w:r>
        </w:sdtContent>
      </w:sdt>
      <w:r w:rsidR="00BD58EF" w:rsidRPr="00A93B37">
        <w:rPr>
          <w:rFonts w:eastAsia="Calibri" w:cs="Times New Roman"/>
          <w:sz w:val="22"/>
          <w:szCs w:val="22"/>
        </w:rPr>
        <w:t xml:space="preserve"> jako místně a 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736AF1DA" w14:textId="77777777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</w:p>
    <w:p w14:paraId="68CD3925" w14:textId="77777777" w:rsidR="00BD58EF" w:rsidRPr="007A1242" w:rsidRDefault="00BD58EF" w:rsidP="00BD58EF">
      <w:pPr>
        <w:pStyle w:val="Default"/>
        <w:spacing w:before="120" w:after="360"/>
        <w:jc w:val="center"/>
        <w:rPr>
          <w:b/>
          <w:bCs/>
          <w:color w:val="auto"/>
          <w:szCs w:val="20"/>
        </w:rPr>
      </w:pPr>
      <w:r w:rsidRPr="007A1242">
        <w:rPr>
          <w:b/>
          <w:bCs/>
          <w:color w:val="auto"/>
          <w:szCs w:val="20"/>
        </w:rPr>
        <w:t>mimořádná veterinární opatření</w:t>
      </w:r>
    </w:p>
    <w:p w14:paraId="24163183" w14:textId="77777777" w:rsidR="00BD58EF" w:rsidRPr="00C33D0A" w:rsidRDefault="00BD58EF" w:rsidP="00BD58EF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k zamezení šíření nebezpečné nákazy – </w:t>
      </w:r>
      <w:r w:rsidRPr="00C33D0A">
        <w:rPr>
          <w:b/>
          <w:color w:val="auto"/>
          <w:sz w:val="22"/>
          <w:szCs w:val="20"/>
        </w:rPr>
        <w:t>moru včelího plodu</w:t>
      </w:r>
      <w:r w:rsidRPr="00C33D0A">
        <w:rPr>
          <w:color w:val="auto"/>
          <w:sz w:val="22"/>
          <w:szCs w:val="20"/>
        </w:rPr>
        <w:t xml:space="preserve"> v Libereckém kraji:</w:t>
      </w:r>
    </w:p>
    <w:p w14:paraId="027625BE" w14:textId="77777777" w:rsidR="00BD58EF" w:rsidRPr="00C33D0A" w:rsidRDefault="00BD58EF" w:rsidP="00BD58EF">
      <w:pPr>
        <w:pStyle w:val="Default"/>
        <w:jc w:val="center"/>
        <w:rPr>
          <w:color w:val="auto"/>
          <w:sz w:val="22"/>
          <w:szCs w:val="20"/>
        </w:rPr>
      </w:pPr>
    </w:p>
    <w:p w14:paraId="09929184" w14:textId="77777777" w:rsidR="00BD58EF" w:rsidRPr="00C33D0A" w:rsidRDefault="00BD58EF" w:rsidP="00BD58EF">
      <w:pPr>
        <w:pStyle w:val="Default"/>
        <w:jc w:val="both"/>
        <w:rPr>
          <w:color w:val="auto"/>
          <w:sz w:val="22"/>
          <w:szCs w:val="20"/>
        </w:rPr>
      </w:pPr>
    </w:p>
    <w:p w14:paraId="0DC3A8EF" w14:textId="77777777" w:rsidR="00BD58EF" w:rsidRPr="00215101" w:rsidRDefault="00BD58EF" w:rsidP="00BD58EF">
      <w:pPr>
        <w:pStyle w:val="Default"/>
        <w:jc w:val="center"/>
        <w:rPr>
          <w:color w:val="auto"/>
          <w:sz w:val="22"/>
          <w:szCs w:val="20"/>
        </w:rPr>
      </w:pPr>
      <w:r w:rsidRPr="00215101">
        <w:rPr>
          <w:color w:val="auto"/>
          <w:sz w:val="22"/>
          <w:szCs w:val="20"/>
        </w:rPr>
        <w:t>Čl. 1</w:t>
      </w:r>
    </w:p>
    <w:p w14:paraId="26349299" w14:textId="77777777" w:rsidR="00BD58EF" w:rsidRPr="00665210" w:rsidRDefault="00BD58EF" w:rsidP="00BD58EF">
      <w:pPr>
        <w:pStyle w:val="Default"/>
        <w:spacing w:before="120" w:after="120"/>
        <w:jc w:val="center"/>
        <w:rPr>
          <w:b/>
          <w:bCs/>
          <w:color w:val="auto"/>
          <w:szCs w:val="20"/>
        </w:rPr>
      </w:pPr>
      <w:r w:rsidRPr="00665210">
        <w:rPr>
          <w:b/>
          <w:bCs/>
          <w:color w:val="auto"/>
          <w:szCs w:val="20"/>
        </w:rPr>
        <w:t>Vymezení ochranného pásma</w:t>
      </w:r>
    </w:p>
    <w:p w14:paraId="4B1755C9" w14:textId="7A0FC108" w:rsidR="00BD58EF" w:rsidRPr="00BD58EF" w:rsidRDefault="00BD58EF" w:rsidP="00BD58EF">
      <w:pPr>
        <w:pStyle w:val="Bezmezer"/>
        <w:spacing w:before="120"/>
        <w:ind w:firstLine="708"/>
        <w:jc w:val="both"/>
        <w:rPr>
          <w:rFonts w:ascii="Arial" w:hAnsi="Arial" w:cs="Arial"/>
          <w:szCs w:val="20"/>
          <w:lang w:val="cs-CZ"/>
        </w:rPr>
      </w:pPr>
      <w:r w:rsidRPr="00BD58EF">
        <w:rPr>
          <w:rFonts w:ascii="Arial" w:hAnsi="Arial" w:cs="Arial"/>
          <w:szCs w:val="20"/>
          <w:lang w:val="cs-CZ"/>
        </w:rPr>
        <w:t>Ochranným pásmem vymezeným v okruhu minimálně 3 km kolem ohnisk</w:t>
      </w:r>
      <w:r>
        <w:rPr>
          <w:rFonts w:ascii="Arial" w:hAnsi="Arial" w:cs="Arial"/>
          <w:szCs w:val="20"/>
          <w:lang w:val="cs-CZ"/>
        </w:rPr>
        <w:t>a</w:t>
      </w:r>
      <w:r w:rsidRPr="00BD58EF">
        <w:rPr>
          <w:rFonts w:ascii="Arial" w:hAnsi="Arial" w:cs="Arial"/>
          <w:szCs w:val="20"/>
          <w:lang w:val="cs-CZ"/>
        </w:rPr>
        <w:t xml:space="preserve"> nebezpečné nákazy </w:t>
      </w:r>
      <w:r>
        <w:rPr>
          <w:rFonts w:ascii="Arial" w:hAnsi="Arial" w:cs="Arial"/>
          <w:szCs w:val="20"/>
          <w:lang w:val="cs-CZ"/>
        </w:rPr>
        <w:t xml:space="preserve">moru </w:t>
      </w:r>
      <w:r w:rsidRPr="00BD58EF">
        <w:rPr>
          <w:rFonts w:ascii="Arial" w:hAnsi="Arial" w:cs="Arial"/>
          <w:szCs w:val="20"/>
          <w:lang w:val="cs-CZ"/>
        </w:rPr>
        <w:t>včelího plodu ze stanoviš</w:t>
      </w:r>
      <w:r>
        <w:rPr>
          <w:rFonts w:ascii="Arial" w:hAnsi="Arial" w:cs="Arial"/>
          <w:szCs w:val="20"/>
          <w:lang w:val="cs-CZ"/>
        </w:rPr>
        <w:t>tě</w:t>
      </w:r>
      <w:r w:rsidRPr="00BD58EF">
        <w:rPr>
          <w:rFonts w:ascii="Arial" w:hAnsi="Arial" w:cs="Arial"/>
          <w:szCs w:val="20"/>
          <w:lang w:val="cs-CZ"/>
        </w:rPr>
        <w:t xml:space="preserve"> včelstev v katastrálním území (dále jen „</w:t>
      </w:r>
      <w:proofErr w:type="spellStart"/>
      <w:r w:rsidRPr="00BD58EF">
        <w:rPr>
          <w:rFonts w:ascii="Arial" w:hAnsi="Arial" w:cs="Arial"/>
          <w:szCs w:val="20"/>
          <w:lang w:val="cs-CZ"/>
        </w:rPr>
        <w:t>k.ú</w:t>
      </w:r>
      <w:proofErr w:type="spellEnd"/>
      <w:r w:rsidRPr="00BD58EF">
        <w:rPr>
          <w:rFonts w:ascii="Arial" w:hAnsi="Arial" w:cs="Arial"/>
          <w:szCs w:val="20"/>
          <w:lang w:val="cs-CZ"/>
        </w:rPr>
        <w:t xml:space="preserve">“) </w:t>
      </w:r>
      <w:r>
        <w:rPr>
          <w:rFonts w:ascii="Arial" w:hAnsi="Arial" w:cs="Arial"/>
          <w:szCs w:val="20"/>
          <w:lang w:val="cs-CZ"/>
        </w:rPr>
        <w:t>719102</w:t>
      </w:r>
      <w:r w:rsidRPr="00BD58EF">
        <w:rPr>
          <w:rFonts w:ascii="Arial" w:hAnsi="Arial" w:cs="Arial"/>
          <w:szCs w:val="20"/>
          <w:lang w:val="cs-CZ"/>
        </w:rPr>
        <w:t xml:space="preserve"> – </w:t>
      </w:r>
      <w:r>
        <w:rPr>
          <w:rFonts w:ascii="Arial" w:hAnsi="Arial" w:cs="Arial"/>
          <w:b/>
          <w:bCs/>
          <w:szCs w:val="20"/>
          <w:lang w:val="cs-CZ"/>
        </w:rPr>
        <w:t>Huť</w:t>
      </w:r>
      <w:r w:rsidRPr="00BD58EF">
        <w:rPr>
          <w:rFonts w:ascii="Arial" w:hAnsi="Arial" w:cs="Arial"/>
          <w:szCs w:val="20"/>
          <w:lang w:val="cs-CZ"/>
        </w:rPr>
        <w:t xml:space="preserve"> (okres Jablonec nad Nisou), s přihlédnutím k </w:t>
      </w:r>
      <w:proofErr w:type="spellStart"/>
      <w:r w:rsidRPr="00BD58EF">
        <w:rPr>
          <w:rFonts w:ascii="Arial" w:hAnsi="Arial" w:cs="Arial"/>
          <w:szCs w:val="20"/>
          <w:lang w:val="cs-CZ"/>
        </w:rPr>
        <w:t>epizootologickým</w:t>
      </w:r>
      <w:proofErr w:type="spellEnd"/>
      <w:r w:rsidRPr="00BD58EF">
        <w:rPr>
          <w:rFonts w:ascii="Arial" w:hAnsi="Arial" w:cs="Arial"/>
          <w:szCs w:val="20"/>
          <w:lang w:val="cs-CZ"/>
        </w:rPr>
        <w:t xml:space="preserve">, zeměpisným, biologickým a ekologickým podmínkám, se </w:t>
      </w:r>
      <w:r>
        <w:rPr>
          <w:rFonts w:ascii="Arial" w:hAnsi="Arial" w:cs="Arial"/>
          <w:szCs w:val="20"/>
          <w:lang w:val="cs-CZ"/>
        </w:rPr>
        <w:t xml:space="preserve">stanovují tato </w:t>
      </w:r>
      <w:r w:rsidRPr="00BD58EF">
        <w:rPr>
          <w:rFonts w:ascii="Arial" w:hAnsi="Arial" w:cs="Arial"/>
          <w:szCs w:val="20"/>
          <w:lang w:val="cs-CZ"/>
        </w:rPr>
        <w:t xml:space="preserve">katastrální území </w:t>
      </w:r>
      <w:r w:rsidRPr="00BD58EF">
        <w:rPr>
          <w:rFonts w:ascii="Arial" w:hAnsi="Arial" w:cs="Arial"/>
          <w:b/>
          <w:bCs/>
          <w:szCs w:val="20"/>
          <w:lang w:val="cs-CZ"/>
        </w:rPr>
        <w:t>v územním obvodu Libereckého kraje</w:t>
      </w:r>
      <w:r w:rsidRPr="00BD58EF">
        <w:rPr>
          <w:rFonts w:ascii="Arial" w:hAnsi="Arial" w:cs="Arial"/>
          <w:szCs w:val="20"/>
          <w:lang w:val="cs-CZ"/>
        </w:rPr>
        <w:t xml:space="preserve">: </w:t>
      </w:r>
    </w:p>
    <w:p w14:paraId="5942CD1F" w14:textId="77777777" w:rsidR="00BD58EF" w:rsidRPr="00665210" w:rsidRDefault="00BD58EF" w:rsidP="00BD58EF">
      <w:pPr>
        <w:pStyle w:val="Bezmezer"/>
        <w:spacing w:line="276" w:lineRule="auto"/>
        <w:ind w:firstLine="708"/>
        <w:jc w:val="both"/>
        <w:rPr>
          <w:rFonts w:ascii="Arial" w:hAnsi="Arial" w:cs="Arial"/>
          <w:szCs w:val="20"/>
        </w:rPr>
      </w:pPr>
    </w:p>
    <w:p w14:paraId="72C3F494" w14:textId="5906B949" w:rsidR="00BD58EF" w:rsidRPr="006215C0" w:rsidRDefault="00BD58EF" w:rsidP="00BD58E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719072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</w:rPr>
        <w:t>Alšovice</w:t>
      </w:r>
    </w:p>
    <w:p w14:paraId="628AB532" w14:textId="2A0DDF0D" w:rsidR="00BD58EF" w:rsidRPr="006215C0" w:rsidRDefault="00BD58EF" w:rsidP="00BD58E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719081</w:t>
      </w:r>
      <w:r w:rsidRPr="006215C0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Bratříkov</w:t>
      </w:r>
      <w:proofErr w:type="spellEnd"/>
    </w:p>
    <w:p w14:paraId="7E561A80" w14:textId="5DC80DE5" w:rsidR="00BD58EF" w:rsidRDefault="00BD58EF" w:rsidP="00BD58E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719102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</w:rPr>
        <w:t>Huť</w:t>
      </w:r>
    </w:p>
    <w:p w14:paraId="04DB9A73" w14:textId="45E55BE4" w:rsidR="00BD58EF" w:rsidRDefault="00BD58EF" w:rsidP="00BD58E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719111</w:t>
      </w:r>
      <w:r>
        <w:rPr>
          <w:rFonts w:ascii="Arial" w:hAnsi="Arial" w:cs="Arial"/>
        </w:rPr>
        <w:tab/>
        <w:t>Jistebsko</w:t>
      </w:r>
    </w:p>
    <w:p w14:paraId="1177E8E4" w14:textId="1A87E5C7" w:rsidR="00BD58EF" w:rsidRDefault="00A265A3" w:rsidP="00BD58E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687570</w:t>
      </w:r>
      <w:r>
        <w:rPr>
          <w:rFonts w:ascii="Arial" w:hAnsi="Arial" w:cs="Arial"/>
        </w:rPr>
        <w:tab/>
        <w:t>Loužnice</w:t>
      </w:r>
    </w:p>
    <w:p w14:paraId="506B8F37" w14:textId="7A70DE5A" w:rsidR="00A265A3" w:rsidRDefault="00A265A3" w:rsidP="00BD58E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791059</w:t>
      </w:r>
      <w:r>
        <w:rPr>
          <w:rFonts w:ascii="Arial" w:hAnsi="Arial" w:cs="Arial"/>
        </w:rPr>
        <w:tab/>
        <w:t>Zásada</w:t>
      </w:r>
    </w:p>
    <w:p w14:paraId="23507F4F" w14:textId="77777777" w:rsidR="00BD58EF" w:rsidRDefault="00BD58EF" w:rsidP="00A265A3">
      <w:pPr>
        <w:spacing w:after="0"/>
        <w:rPr>
          <w:rFonts w:ascii="Arial" w:hAnsi="Arial" w:cs="Arial"/>
        </w:rPr>
      </w:pPr>
    </w:p>
    <w:p w14:paraId="6DC3006E" w14:textId="397EE536" w:rsidR="00BD58EF" w:rsidRPr="00C33D0A" w:rsidRDefault="00BD58EF" w:rsidP="00BD58EF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2</w:t>
      </w:r>
    </w:p>
    <w:p w14:paraId="6CF475F1" w14:textId="77777777" w:rsidR="00BD58EF" w:rsidRPr="00C33D0A" w:rsidRDefault="00BD58EF" w:rsidP="00BD58EF">
      <w:pPr>
        <w:pStyle w:val="Default"/>
        <w:spacing w:before="120" w:after="120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Opatření v ochranném pásmu</w:t>
      </w:r>
    </w:p>
    <w:p w14:paraId="795D93A9" w14:textId="77777777" w:rsidR="00BD58EF" w:rsidRPr="00C33D0A" w:rsidRDefault="00BD58EF" w:rsidP="00BD58EF">
      <w:pPr>
        <w:pStyle w:val="Default"/>
        <w:spacing w:before="120" w:after="131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(1) Zakazuje se přemisťování včel a včelstev ze stanoveného ochranného pásma.</w:t>
      </w:r>
    </w:p>
    <w:p w14:paraId="15F6B701" w14:textId="77777777" w:rsidR="00BD58EF" w:rsidRDefault="00BD58EF" w:rsidP="00BD58EF">
      <w:pPr>
        <w:pStyle w:val="Default"/>
        <w:spacing w:after="131"/>
        <w:ind w:firstLine="708"/>
        <w:jc w:val="both"/>
        <w:rPr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(2) </w:t>
      </w:r>
      <w:r w:rsidRPr="009221CD">
        <w:rPr>
          <w:b/>
          <w:bCs/>
          <w:color w:val="auto"/>
          <w:sz w:val="22"/>
          <w:szCs w:val="20"/>
        </w:rPr>
        <w:t xml:space="preserve">Přemístění </w:t>
      </w:r>
      <w:r w:rsidRPr="00C33D0A">
        <w:rPr>
          <w:color w:val="auto"/>
          <w:sz w:val="22"/>
          <w:szCs w:val="20"/>
        </w:rPr>
        <w:t xml:space="preserve">včel a včelstev uvnitř ochranného pásma je možné </w:t>
      </w:r>
      <w:r w:rsidRPr="009221CD">
        <w:rPr>
          <w:b/>
          <w:bCs/>
          <w:color w:val="auto"/>
          <w:sz w:val="22"/>
          <w:szCs w:val="20"/>
        </w:rPr>
        <w:t>jen se souhlasem</w:t>
      </w:r>
      <w:r w:rsidRPr="00C33D0A">
        <w:rPr>
          <w:color w:val="auto"/>
          <w:sz w:val="22"/>
          <w:szCs w:val="20"/>
        </w:rPr>
        <w:t xml:space="preserve"> Krajské veterinární správy Státní veterinární správy pro Liberecký kraj vydaným </w:t>
      </w:r>
      <w:r w:rsidRPr="009221CD">
        <w:rPr>
          <w:b/>
          <w:bCs/>
          <w:color w:val="auto"/>
          <w:sz w:val="22"/>
          <w:szCs w:val="20"/>
        </w:rPr>
        <w:t xml:space="preserve">na základě žádosti </w:t>
      </w:r>
      <w:r w:rsidRPr="00C33D0A">
        <w:rPr>
          <w:color w:val="auto"/>
          <w:sz w:val="22"/>
          <w:szCs w:val="20"/>
        </w:rPr>
        <w:t>chovatele doložené negativním výsledkem laboratorního vyšetření směsného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měli nebo vzor</w:t>
      </w:r>
      <w:r>
        <w:rPr>
          <w:color w:val="auto"/>
          <w:sz w:val="22"/>
          <w:szCs w:val="20"/>
        </w:rPr>
        <w:t xml:space="preserve">ku </w:t>
      </w:r>
      <w:r w:rsidRPr="00C33D0A">
        <w:rPr>
          <w:color w:val="auto"/>
          <w:sz w:val="22"/>
          <w:szCs w:val="20"/>
        </w:rPr>
        <w:t xml:space="preserve">včel ošetřujících plod na původce moru včelího plodu. Toto laboratorní vyšetření </w:t>
      </w:r>
      <w:r>
        <w:rPr>
          <w:b/>
          <w:sz w:val="22"/>
          <w:szCs w:val="22"/>
        </w:rPr>
        <w:t>má platnost v příslušném kalendářním roce</w:t>
      </w:r>
      <w:r w:rsidRPr="00C33D0A">
        <w:rPr>
          <w:sz w:val="22"/>
          <w:szCs w:val="20"/>
        </w:rPr>
        <w:t>. Vzorky jsou odebírány ze stanoviště, ze kterého jsou včely a včelstva přemísťovány.</w:t>
      </w:r>
    </w:p>
    <w:p w14:paraId="34D7578A" w14:textId="77777777" w:rsidR="00BD58EF" w:rsidRDefault="00BD58EF" w:rsidP="00BD58EF">
      <w:pPr>
        <w:spacing w:line="240" w:lineRule="auto"/>
        <w:ind w:firstLine="708"/>
        <w:jc w:val="both"/>
        <w:rPr>
          <w:rFonts w:ascii="Arial" w:eastAsia="Times New Roman" w:hAnsi="Arial" w:cs="Arial"/>
          <w:szCs w:val="20"/>
        </w:rPr>
      </w:pPr>
      <w:r w:rsidRPr="007A1242">
        <w:rPr>
          <w:rFonts w:ascii="Arial" w:hAnsi="Arial" w:cs="Arial"/>
          <w:bCs/>
          <w:szCs w:val="20"/>
        </w:rPr>
        <w:lastRenderedPageBreak/>
        <w:t>(3) Všem chovatelům včel v ochranném pásmu se nařizuje</w:t>
      </w:r>
      <w:r w:rsidRPr="007A1242">
        <w:rPr>
          <w:rFonts w:ascii="Arial" w:hAnsi="Arial" w:cs="Arial"/>
          <w:szCs w:val="20"/>
        </w:rPr>
        <w:t xml:space="preserve"> provést neprodleně prohlídku včelstev v období příznivých klimatických podmínek z hlediska biologie včel s</w:t>
      </w:r>
      <w:r>
        <w:rPr>
          <w:rFonts w:ascii="Arial" w:hAnsi="Arial" w:cs="Arial"/>
          <w:szCs w:val="20"/>
        </w:rPr>
        <w:t> </w:t>
      </w:r>
      <w:r w:rsidRPr="007A1242">
        <w:rPr>
          <w:rFonts w:ascii="Arial" w:hAnsi="Arial" w:cs="Arial"/>
          <w:szCs w:val="20"/>
        </w:rPr>
        <w:t xml:space="preserve">rozebráním včelího díla a v případě zjištění příznaků nasvědčujících onemocnění moru včelího plodu o tom ihned uvědomit Krajskou veterinární správu Státní veterinární správy pro Liberecký kraj prostřednictvím následujících kontaktů: tel. č. </w:t>
      </w:r>
      <w:r w:rsidRPr="00E9328F">
        <w:rPr>
          <w:rFonts w:ascii="Arial" w:hAnsi="Arial" w:cs="Arial"/>
          <w:szCs w:val="20"/>
        </w:rPr>
        <w:t xml:space="preserve">485 246 691, nebo e-mail </w:t>
      </w:r>
      <w:hyperlink r:id="rId8" w:history="1">
        <w:r w:rsidRPr="006B2078">
          <w:rPr>
            <w:rStyle w:val="Hypertextovodkaz"/>
            <w:rFonts w:ascii="Arial" w:hAnsi="Arial" w:cs="Arial"/>
            <w:szCs w:val="20"/>
          </w:rPr>
          <w:t>epodatelna@svscr.cz</w:t>
        </w:r>
      </w:hyperlink>
      <w:r w:rsidRPr="00E9328F">
        <w:rPr>
          <w:rFonts w:ascii="Arial" w:hAnsi="Arial" w:cs="Arial"/>
          <w:szCs w:val="20"/>
        </w:rPr>
        <w:t xml:space="preserve"> nebo prostřednictvím datové schránky ID</w:t>
      </w:r>
      <w:r>
        <w:rPr>
          <w:rFonts w:ascii="Arial" w:hAnsi="Arial" w:cs="Arial"/>
          <w:szCs w:val="20"/>
        </w:rPr>
        <w:t>:</w:t>
      </w:r>
      <w:r w:rsidRPr="00E9328F">
        <w:rPr>
          <w:rFonts w:ascii="Arial" w:eastAsia="Times New Roman" w:hAnsi="Arial" w:cs="Arial"/>
          <w:sz w:val="16"/>
          <w:szCs w:val="16"/>
        </w:rPr>
        <w:t xml:space="preserve"> </w:t>
      </w:r>
      <w:r w:rsidRPr="00E9328F">
        <w:rPr>
          <w:rFonts w:ascii="Arial" w:eastAsia="Times New Roman" w:hAnsi="Arial" w:cs="Arial"/>
          <w:szCs w:val="20"/>
        </w:rPr>
        <w:t>d2vairv.</w:t>
      </w:r>
    </w:p>
    <w:p w14:paraId="4446091F" w14:textId="57BDBF3E" w:rsidR="00BD58EF" w:rsidRDefault="00BD58EF" w:rsidP="00BD58EF">
      <w:pPr>
        <w:pStyle w:val="Default"/>
        <w:spacing w:before="240" w:after="131"/>
        <w:ind w:firstLine="708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(4</w:t>
      </w:r>
      <w:r w:rsidRPr="00C33D0A">
        <w:rPr>
          <w:color w:val="auto"/>
          <w:sz w:val="22"/>
          <w:szCs w:val="20"/>
        </w:rPr>
        <w:t xml:space="preserve">) Všem chovatelům včel v ochranném pásmu se nařizuje </w:t>
      </w:r>
      <w:r w:rsidRPr="009221CD">
        <w:rPr>
          <w:b/>
          <w:bCs/>
          <w:color w:val="auto"/>
          <w:sz w:val="22"/>
          <w:szCs w:val="20"/>
        </w:rPr>
        <w:t>provést první odběr vzorků</w:t>
      </w:r>
      <w:r w:rsidRPr="00C33D0A">
        <w:rPr>
          <w:color w:val="auto"/>
          <w:sz w:val="22"/>
          <w:szCs w:val="20"/>
        </w:rPr>
        <w:t xml:space="preserve"> včelí měli nebo vzorků včel ošetřujících plod ze všech včelstev na všech stanovištích umístěných ve stanoveném ochranném pásmu a </w:t>
      </w:r>
      <w:r w:rsidRPr="00903F33">
        <w:rPr>
          <w:sz w:val="22"/>
          <w:szCs w:val="22"/>
        </w:rPr>
        <w:t>předat je k vyšetření do státního veterinárního</w:t>
      </w:r>
      <w:r>
        <w:rPr>
          <w:sz w:val="22"/>
          <w:szCs w:val="22"/>
        </w:rPr>
        <w:t xml:space="preserve"> </w:t>
      </w:r>
      <w:r w:rsidRPr="00903F33">
        <w:rPr>
          <w:sz w:val="22"/>
          <w:szCs w:val="22"/>
        </w:rPr>
        <w:t xml:space="preserve">ústavu v termínu nejpozději </w:t>
      </w:r>
      <w:r>
        <w:rPr>
          <w:b/>
          <w:sz w:val="22"/>
          <w:szCs w:val="22"/>
        </w:rPr>
        <w:t>do 2</w:t>
      </w:r>
      <w:r w:rsidR="00A265A3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.0</w:t>
      </w:r>
      <w:r w:rsidR="00A265A3">
        <w:rPr>
          <w:b/>
          <w:sz w:val="22"/>
          <w:szCs w:val="22"/>
        </w:rPr>
        <w:t>8</w:t>
      </w:r>
      <w:r w:rsidRPr="00903F33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25</w:t>
      </w:r>
      <w:r w:rsidRPr="00EF1108">
        <w:rPr>
          <w:sz w:val="22"/>
          <w:szCs w:val="22"/>
        </w:rPr>
        <w:t>, pokud nebylo již provedeno v posledních 4 měsících.</w:t>
      </w:r>
      <w:r w:rsidRPr="00EF1108">
        <w:rPr>
          <w:color w:val="auto"/>
          <w:sz w:val="22"/>
          <w:szCs w:val="20"/>
        </w:rPr>
        <w:t xml:space="preserve"> </w:t>
      </w:r>
      <w:r w:rsidRPr="00EF1108">
        <w:rPr>
          <w:sz w:val="22"/>
          <w:szCs w:val="22"/>
        </w:rPr>
        <w:t>Požadavek na vyšetření moru včelího</w:t>
      </w:r>
      <w:r w:rsidRPr="00903F33">
        <w:rPr>
          <w:sz w:val="22"/>
          <w:szCs w:val="22"/>
        </w:rPr>
        <w:t xml:space="preserve"> plodu musí být řádně vyznačen na objednávce laboratorního vyšetření (</w:t>
      </w:r>
      <w:r w:rsidRPr="00903F33">
        <w:rPr>
          <w:b/>
          <w:sz w:val="22"/>
          <w:szCs w:val="22"/>
        </w:rPr>
        <w:t xml:space="preserve">kód vyšetření </w:t>
      </w:r>
      <w:proofErr w:type="spellStart"/>
      <w:r w:rsidRPr="00903F33">
        <w:rPr>
          <w:b/>
          <w:sz w:val="22"/>
          <w:szCs w:val="22"/>
        </w:rPr>
        <w:t>EpM</w:t>
      </w:r>
      <w:proofErr w:type="spellEnd"/>
      <w:r w:rsidRPr="00903F33">
        <w:rPr>
          <w:b/>
          <w:sz w:val="22"/>
          <w:szCs w:val="22"/>
        </w:rPr>
        <w:t xml:space="preserve"> 160</w:t>
      </w:r>
      <w:r w:rsidRPr="00903F33">
        <w:rPr>
          <w:sz w:val="22"/>
          <w:szCs w:val="22"/>
        </w:rPr>
        <w:t>) i na obalu vzorků.</w:t>
      </w:r>
      <w:r w:rsidRPr="00C33D0A">
        <w:rPr>
          <w:color w:val="auto"/>
          <w:sz w:val="22"/>
          <w:szCs w:val="20"/>
        </w:rPr>
        <w:t xml:space="preserve">  </w:t>
      </w:r>
    </w:p>
    <w:p w14:paraId="4DD8C8BF" w14:textId="77777777" w:rsidR="00BD58EF" w:rsidRPr="00C33D0A" w:rsidRDefault="00BD58EF" w:rsidP="00BD58EF">
      <w:pPr>
        <w:pStyle w:val="Default"/>
        <w:spacing w:after="131"/>
        <w:ind w:firstLine="36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Odběr vzorků se provádí následujícím způsobem:</w:t>
      </w:r>
    </w:p>
    <w:p w14:paraId="109A231A" w14:textId="77777777" w:rsidR="00BD58EF" w:rsidRPr="00C33D0A" w:rsidRDefault="00BD58EF" w:rsidP="00BD58EF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33D0A">
        <w:rPr>
          <w:rFonts w:ascii="Arial" w:hAnsi="Arial" w:cs="Arial"/>
        </w:rPr>
        <w:t xml:space="preserve">V případě odběru směsných vzorků včelí měli vloží chovatelé do všech včelstev chovaných v ochranném pásmu jednorázové podložky určené k odběru vzorků včelí měli ve vegetačním období. </w:t>
      </w:r>
      <w:r w:rsidRPr="000B29D7">
        <w:rPr>
          <w:rFonts w:ascii="Arial" w:hAnsi="Arial" w:cs="Arial"/>
        </w:rPr>
        <w:t>Nejdříve po 14 dnech chovatel odebere měl z podložek a vytvoří směsný vzorek nejvýše od 10 včelstev. Vzorky chovatel zabalí, označí adresou, registračním číslem včelaře, registračním číslem stanoviště a čísly úlů, ze kterých směsný vzorek pochází.</w:t>
      </w:r>
      <w:r w:rsidRPr="00C33D0A">
        <w:rPr>
          <w:rFonts w:ascii="Arial" w:hAnsi="Arial" w:cs="Arial"/>
        </w:rPr>
        <w:t xml:space="preserve"> </w:t>
      </w:r>
      <w:r w:rsidRPr="00C33D0A">
        <w:rPr>
          <w:rFonts w:ascii="Arial" w:hAnsi="Arial" w:cs="Arial"/>
          <w:b/>
        </w:rPr>
        <w:t xml:space="preserve">Jeden směsný vzorek může obsahovat včelí měl nejvýše od 10 včelstev. </w:t>
      </w:r>
      <w:r w:rsidRPr="00C33D0A">
        <w:rPr>
          <w:rFonts w:ascii="Arial" w:hAnsi="Arial" w:cs="Arial"/>
        </w:rPr>
        <w:t>Směsné vzorky včelí měli předají k bakteriologickému vyšetření do státního veterinárního ústavu. Požadavek na vyšetření moru včelího plodu musí být vyznačen na objednávce laboratorního vyšetření</w:t>
      </w:r>
      <w:r w:rsidRPr="00C33D0A">
        <w:rPr>
          <w:rFonts w:ascii="Arial" w:hAnsi="Arial" w:cs="Arial"/>
          <w:b/>
        </w:rPr>
        <w:t xml:space="preserve"> (kód vyšetření </w:t>
      </w:r>
      <w:proofErr w:type="spellStart"/>
      <w:r w:rsidRPr="00C33D0A">
        <w:rPr>
          <w:rFonts w:ascii="Arial" w:hAnsi="Arial" w:cs="Arial"/>
          <w:b/>
        </w:rPr>
        <w:t>EpM</w:t>
      </w:r>
      <w:proofErr w:type="spellEnd"/>
      <w:r w:rsidRPr="00C33D0A">
        <w:rPr>
          <w:rFonts w:ascii="Arial" w:hAnsi="Arial" w:cs="Arial"/>
          <w:b/>
        </w:rPr>
        <w:t xml:space="preserve"> 160) </w:t>
      </w:r>
      <w:r w:rsidRPr="00C33D0A">
        <w:rPr>
          <w:rFonts w:ascii="Arial" w:hAnsi="Arial" w:cs="Arial"/>
        </w:rPr>
        <w:t>i na obalu vzorků.</w:t>
      </w:r>
    </w:p>
    <w:p w14:paraId="04415C83" w14:textId="77777777" w:rsidR="00BD58EF" w:rsidRDefault="00BD58EF" w:rsidP="00BD58EF">
      <w:pPr>
        <w:pStyle w:val="Default"/>
        <w:numPr>
          <w:ilvl w:val="0"/>
          <w:numId w:val="7"/>
        </w:numPr>
        <w:spacing w:before="120" w:after="24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V případě odběru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5A86CCAE" w14:textId="77777777" w:rsidR="00BD58EF" w:rsidRPr="001F3802" w:rsidRDefault="00BD58EF" w:rsidP="00BD58EF">
      <w:pPr>
        <w:pStyle w:val="Default"/>
        <w:spacing w:before="240"/>
        <w:ind w:firstLine="709"/>
        <w:jc w:val="both"/>
        <w:rPr>
          <w:color w:val="auto"/>
          <w:sz w:val="20"/>
          <w:szCs w:val="18"/>
        </w:rPr>
      </w:pPr>
      <w:r w:rsidRPr="00C33D0A">
        <w:rPr>
          <w:color w:val="auto"/>
          <w:sz w:val="22"/>
          <w:szCs w:val="20"/>
        </w:rPr>
        <w:t>(</w:t>
      </w:r>
      <w:r>
        <w:rPr>
          <w:color w:val="auto"/>
          <w:sz w:val="22"/>
          <w:szCs w:val="20"/>
        </w:rPr>
        <w:t>5</w:t>
      </w:r>
      <w:r w:rsidRPr="00C33D0A">
        <w:rPr>
          <w:color w:val="auto"/>
          <w:sz w:val="22"/>
          <w:szCs w:val="20"/>
        </w:rPr>
        <w:t xml:space="preserve">) Všem chovatelům včel v ochranném pásmu se nařizuje provést </w:t>
      </w:r>
      <w:r w:rsidRPr="00C33D0A">
        <w:rPr>
          <w:b/>
          <w:color w:val="auto"/>
          <w:sz w:val="22"/>
          <w:szCs w:val="20"/>
        </w:rPr>
        <w:t>druhý odběr vzork</w:t>
      </w:r>
      <w:r>
        <w:rPr>
          <w:b/>
          <w:color w:val="auto"/>
          <w:sz w:val="22"/>
          <w:szCs w:val="20"/>
        </w:rPr>
        <w:t xml:space="preserve">u </w:t>
      </w:r>
      <w:r>
        <w:rPr>
          <w:bCs/>
          <w:color w:val="auto"/>
          <w:sz w:val="22"/>
          <w:szCs w:val="20"/>
        </w:rPr>
        <w:t>měli ze všech úlů</w:t>
      </w:r>
      <w:r w:rsidRPr="00C33D0A">
        <w:rPr>
          <w:color w:val="auto"/>
          <w:sz w:val="22"/>
          <w:szCs w:val="20"/>
        </w:rPr>
        <w:t xml:space="preserve"> na stanovišt</w:t>
      </w:r>
      <w:r>
        <w:rPr>
          <w:color w:val="auto"/>
          <w:sz w:val="22"/>
          <w:szCs w:val="20"/>
        </w:rPr>
        <w:t xml:space="preserve">i včelstev a předat je nejpozději </w:t>
      </w:r>
      <w:r w:rsidRPr="001F3802">
        <w:rPr>
          <w:b/>
          <w:bCs/>
          <w:color w:val="auto"/>
          <w:sz w:val="22"/>
          <w:szCs w:val="20"/>
        </w:rPr>
        <w:t>do 15.02.2026</w:t>
      </w:r>
      <w:r>
        <w:rPr>
          <w:color w:val="auto"/>
          <w:sz w:val="22"/>
          <w:szCs w:val="20"/>
        </w:rPr>
        <w:t xml:space="preserve"> </w:t>
      </w:r>
      <w:r w:rsidRPr="00903F33">
        <w:rPr>
          <w:sz w:val="22"/>
          <w:szCs w:val="22"/>
        </w:rPr>
        <w:t>k</w:t>
      </w:r>
      <w:r>
        <w:rPr>
          <w:sz w:val="22"/>
          <w:szCs w:val="22"/>
        </w:rPr>
        <w:t> </w:t>
      </w:r>
      <w:r w:rsidRPr="00903F33">
        <w:rPr>
          <w:sz w:val="22"/>
          <w:szCs w:val="22"/>
        </w:rPr>
        <w:t xml:space="preserve">bakteriologickému vyšetření na mor včelího plodu ve státním veterinárním ústavu. </w:t>
      </w:r>
      <w:r w:rsidRPr="000D3D9D">
        <w:rPr>
          <w:rFonts w:eastAsia="Times New Roman" w:cs="Times New Roman"/>
          <w:sz w:val="22"/>
          <w:szCs w:val="22"/>
          <w:lang w:eastAsia="cs-CZ"/>
        </w:rPr>
        <w:t xml:space="preserve">Odběr měli se provádí v termínu 01.01.2026 – 15.02.2026. Každý směsný vzorek je tvořen z nejvýše 10 úlů na stanovišti včelstev. Požadavek na vyšetření moru včelího plodu musí být řádně vyznačen na objednávce laboratorního vyšetření </w:t>
      </w:r>
      <w:r w:rsidRPr="0067540E">
        <w:rPr>
          <w:rFonts w:eastAsia="Times New Roman" w:cs="Times New Roman"/>
          <w:b/>
          <w:bCs/>
          <w:sz w:val="22"/>
          <w:szCs w:val="22"/>
          <w:lang w:eastAsia="cs-CZ"/>
        </w:rPr>
        <w:t xml:space="preserve">(kód vyšetření </w:t>
      </w:r>
      <w:proofErr w:type="spellStart"/>
      <w:r w:rsidRPr="0067540E">
        <w:rPr>
          <w:rFonts w:eastAsia="Times New Roman" w:cs="Times New Roman"/>
          <w:b/>
          <w:bCs/>
          <w:sz w:val="22"/>
          <w:szCs w:val="22"/>
          <w:lang w:eastAsia="cs-CZ"/>
        </w:rPr>
        <w:t>EpM</w:t>
      </w:r>
      <w:proofErr w:type="spellEnd"/>
      <w:r w:rsidRPr="0067540E">
        <w:rPr>
          <w:rFonts w:eastAsia="Times New Roman" w:cs="Times New Roman"/>
          <w:b/>
          <w:bCs/>
          <w:sz w:val="22"/>
          <w:szCs w:val="22"/>
          <w:lang w:eastAsia="cs-CZ"/>
        </w:rPr>
        <w:t xml:space="preserve"> 160)</w:t>
      </w:r>
      <w:r w:rsidRPr="000D3D9D">
        <w:rPr>
          <w:rFonts w:eastAsia="Times New Roman" w:cs="Times New Roman"/>
          <w:sz w:val="22"/>
          <w:szCs w:val="22"/>
          <w:lang w:eastAsia="cs-CZ"/>
        </w:rPr>
        <w:t xml:space="preserve"> i na obalu vzorků.</w:t>
      </w:r>
    </w:p>
    <w:p w14:paraId="006706CE" w14:textId="77777777" w:rsidR="00BD58EF" w:rsidRDefault="00BD58EF" w:rsidP="00A265A3">
      <w:pPr>
        <w:pStyle w:val="Default"/>
        <w:spacing w:before="120"/>
        <w:rPr>
          <w:color w:val="auto"/>
          <w:sz w:val="22"/>
          <w:szCs w:val="22"/>
        </w:rPr>
      </w:pPr>
      <w:r w:rsidRPr="00C33D0A">
        <w:rPr>
          <w:color w:val="auto"/>
          <w:sz w:val="22"/>
          <w:szCs w:val="20"/>
        </w:rPr>
        <w:tab/>
      </w:r>
    </w:p>
    <w:p w14:paraId="4DDBD85D" w14:textId="0344C86F" w:rsidR="00BD58EF" w:rsidRPr="00C33D0A" w:rsidRDefault="00BD58EF" w:rsidP="00BD58EF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3</w:t>
      </w:r>
    </w:p>
    <w:p w14:paraId="04853B67" w14:textId="0E9AFE77" w:rsidR="00BD58EF" w:rsidRPr="00A265A3" w:rsidRDefault="00BD58EF" w:rsidP="00A265A3">
      <w:pPr>
        <w:pStyle w:val="Default"/>
        <w:spacing w:before="120" w:after="120"/>
        <w:jc w:val="center"/>
        <w:rPr>
          <w:sz w:val="26"/>
          <w:szCs w:val="26"/>
        </w:rPr>
      </w:pPr>
      <w:r w:rsidRPr="00C33D0A">
        <w:rPr>
          <w:b/>
          <w:color w:val="auto"/>
          <w:sz w:val="26"/>
          <w:szCs w:val="26"/>
        </w:rPr>
        <w:t>Poučení</w:t>
      </w:r>
    </w:p>
    <w:p w14:paraId="064494AB" w14:textId="77777777" w:rsidR="00BD58EF" w:rsidRPr="00C33D0A" w:rsidRDefault="00BD58EF" w:rsidP="00BD58EF">
      <w:pPr>
        <w:pStyle w:val="Default"/>
        <w:ind w:firstLine="708"/>
        <w:jc w:val="both"/>
        <w:rPr>
          <w:sz w:val="22"/>
          <w:szCs w:val="20"/>
        </w:rPr>
      </w:pPr>
      <w:r w:rsidRPr="00C33D0A">
        <w:rPr>
          <w:sz w:val="22"/>
          <w:szCs w:val="20"/>
        </w:rPr>
        <w:t>Po</w:t>
      </w:r>
      <w:r>
        <w:rPr>
          <w:sz w:val="22"/>
          <w:szCs w:val="20"/>
        </w:rPr>
        <w:t>kud</w:t>
      </w:r>
      <w:r w:rsidRPr="00C33D0A">
        <w:rPr>
          <w:sz w:val="22"/>
          <w:szCs w:val="20"/>
        </w:rPr>
        <w:t xml:space="preserve"> v souladu s § 67 a násl. veterinárního zákona vzniká nárok na poskytnutí náhrady nákladů a ztrát, které vznikly v důsled</w:t>
      </w:r>
      <w:r>
        <w:rPr>
          <w:sz w:val="22"/>
          <w:szCs w:val="20"/>
        </w:rPr>
        <w:t>ku</w:t>
      </w:r>
      <w:r w:rsidRPr="00C33D0A">
        <w:rPr>
          <w:sz w:val="22"/>
          <w:szCs w:val="20"/>
        </w:rPr>
        <w:t xml:space="preserve">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10082B15" w14:textId="66CEEAAA" w:rsidR="00EF1108" w:rsidRDefault="00EF1108">
      <w:pPr>
        <w:rPr>
          <w:rFonts w:ascii="Arial" w:hAnsi="Arial" w:cs="Arial"/>
          <w:color w:val="000000"/>
          <w:szCs w:val="20"/>
        </w:rPr>
      </w:pPr>
      <w:r>
        <w:rPr>
          <w:szCs w:val="20"/>
        </w:rPr>
        <w:br w:type="page"/>
      </w:r>
    </w:p>
    <w:p w14:paraId="7D459492" w14:textId="77777777" w:rsidR="00BD58EF" w:rsidRPr="00C33D0A" w:rsidRDefault="00BD58EF" w:rsidP="00BD58EF">
      <w:pPr>
        <w:pStyle w:val="Default"/>
        <w:jc w:val="center"/>
        <w:rPr>
          <w:sz w:val="28"/>
        </w:rPr>
      </w:pPr>
      <w:r w:rsidRPr="00C33D0A">
        <w:rPr>
          <w:color w:val="auto"/>
          <w:sz w:val="22"/>
          <w:szCs w:val="20"/>
        </w:rPr>
        <w:lastRenderedPageBreak/>
        <w:t xml:space="preserve">Čl. </w:t>
      </w:r>
      <w:r>
        <w:rPr>
          <w:color w:val="auto"/>
          <w:sz w:val="22"/>
          <w:szCs w:val="20"/>
        </w:rPr>
        <w:t>5</w:t>
      </w:r>
    </w:p>
    <w:p w14:paraId="7161AE4E" w14:textId="77777777" w:rsidR="00BD58EF" w:rsidRPr="00C33D0A" w:rsidRDefault="00BD58EF" w:rsidP="00BD58EF">
      <w:pPr>
        <w:pStyle w:val="Default"/>
        <w:spacing w:before="120" w:after="120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Sankce</w:t>
      </w:r>
    </w:p>
    <w:p w14:paraId="11081D67" w14:textId="77777777" w:rsidR="00BD58EF" w:rsidRPr="00C33D0A" w:rsidRDefault="00BD58EF" w:rsidP="00BD58EF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Za nesplnění nebo porušení povinností vyplývajících z těchto mimořádných veterinárních opatření může správní orgán podle ustanovení § 71 nebo § 72 veterinárního zákona uložit po</w:t>
      </w:r>
      <w:r>
        <w:rPr>
          <w:color w:val="auto"/>
          <w:sz w:val="22"/>
          <w:szCs w:val="20"/>
        </w:rPr>
        <w:t>kutu</w:t>
      </w:r>
      <w:r w:rsidRPr="00C33D0A">
        <w:rPr>
          <w:color w:val="auto"/>
          <w:sz w:val="22"/>
          <w:szCs w:val="20"/>
        </w:rPr>
        <w:t xml:space="preserve"> až do výše: </w:t>
      </w:r>
    </w:p>
    <w:p w14:paraId="7F5CAE37" w14:textId="77777777" w:rsidR="00BD58EF" w:rsidRPr="00C33D0A" w:rsidRDefault="00BD58EF" w:rsidP="00BD58EF">
      <w:pPr>
        <w:pStyle w:val="Default"/>
        <w:spacing w:before="240" w:after="131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a) 100 000 Kč, jde-li o fyzickou osobu, </w:t>
      </w:r>
    </w:p>
    <w:p w14:paraId="21945DDB" w14:textId="77777777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53E1675C" w14:textId="77777777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</w:p>
    <w:p w14:paraId="0947153C" w14:textId="77777777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</w:p>
    <w:p w14:paraId="070645FD" w14:textId="77777777" w:rsidR="00BD58EF" w:rsidRPr="00C33D0A" w:rsidRDefault="00BD58EF" w:rsidP="00BD58EF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6</w:t>
      </w:r>
    </w:p>
    <w:p w14:paraId="16B7AE50" w14:textId="77777777" w:rsidR="00BD58EF" w:rsidRPr="00C33D0A" w:rsidRDefault="00BD58EF" w:rsidP="00BD58EF">
      <w:pPr>
        <w:pStyle w:val="Default"/>
        <w:spacing w:before="120" w:after="120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Společná a závěrečná ustanovení</w:t>
      </w:r>
    </w:p>
    <w:p w14:paraId="1FA6FDC5" w14:textId="77777777" w:rsidR="00BD58EF" w:rsidRPr="00C33D0A" w:rsidRDefault="00BD58EF" w:rsidP="00BD58EF">
      <w:pPr>
        <w:pStyle w:val="Default"/>
        <w:jc w:val="center"/>
        <w:rPr>
          <w:color w:val="auto"/>
          <w:sz w:val="22"/>
          <w:szCs w:val="20"/>
        </w:rPr>
      </w:pPr>
    </w:p>
    <w:p w14:paraId="646225B6" w14:textId="77777777" w:rsidR="00BD58EF" w:rsidRPr="00064BA1" w:rsidRDefault="00BD58EF" w:rsidP="00BD58EF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(1) Toto nařízení nabývá podle § 2 odst. 1 a § 4 odst. 1 a 2 zákona č. 35/2021 Sb., o Sbírce právních předpisů územních samosprávných celků a některých správních úřadů z důvodu naléhavého obecného zájmu, platnosti jeho vyhlášením formou zveřejnění ve Sbírce právních předpisů a účinnosti počátkem dne následujícího po dni jeho vyhlášení. Datum a čas vyhlášení nařízení je vyznačen ve Sbírce právních předpisů.  </w:t>
      </w:r>
    </w:p>
    <w:p w14:paraId="244DAB55" w14:textId="77777777" w:rsidR="00BD58EF" w:rsidRPr="00064BA1" w:rsidRDefault="00BD58EF" w:rsidP="00BD58EF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52B2AB27" w14:textId="77777777" w:rsidR="00BD58EF" w:rsidRPr="00064BA1" w:rsidRDefault="00BD58EF" w:rsidP="00BD58EF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(2) Toto nařízení se vyvěšuje na úředních deskách krajského úřadu a všech obecních úřadů, jejichž území se týká, na dobu nejméně 15 dnů a musí být každému přístupné u krajské veterinární správy, krajského úřadu a všech obecních úřadů, jejichž území se týká.   </w:t>
      </w:r>
    </w:p>
    <w:p w14:paraId="2B5CD7C1" w14:textId="77777777" w:rsidR="00BD58EF" w:rsidRPr="00064BA1" w:rsidRDefault="00BD58EF" w:rsidP="00BD58EF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23CDBFC3" w14:textId="77777777" w:rsidR="00BD58EF" w:rsidRDefault="00BD58EF" w:rsidP="00BD58EF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27425B9B" w14:textId="77777777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</w:p>
    <w:p w14:paraId="37C112E4" w14:textId="77777777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</w:p>
    <w:p w14:paraId="04FE768B" w14:textId="7C1854E2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V Liberci dne </w:t>
      </w:r>
      <w:r>
        <w:rPr>
          <w:color w:val="auto"/>
          <w:sz w:val="22"/>
          <w:szCs w:val="20"/>
        </w:rPr>
        <w:t>31</w:t>
      </w:r>
      <w:r w:rsidRPr="00C33D0A">
        <w:rPr>
          <w:color w:val="auto"/>
          <w:sz w:val="22"/>
          <w:szCs w:val="20"/>
        </w:rPr>
        <w:t>.0</w:t>
      </w:r>
      <w:r>
        <w:rPr>
          <w:color w:val="auto"/>
          <w:sz w:val="22"/>
          <w:szCs w:val="20"/>
        </w:rPr>
        <w:t>7</w:t>
      </w:r>
      <w:r w:rsidRPr="00C33D0A">
        <w:rPr>
          <w:color w:val="auto"/>
          <w:sz w:val="22"/>
          <w:szCs w:val="20"/>
        </w:rPr>
        <w:t>.202</w:t>
      </w:r>
      <w:r>
        <w:rPr>
          <w:color w:val="auto"/>
          <w:sz w:val="22"/>
          <w:szCs w:val="20"/>
        </w:rPr>
        <w:t>5</w:t>
      </w:r>
    </w:p>
    <w:p w14:paraId="31167170" w14:textId="77777777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</w:p>
    <w:p w14:paraId="450A9F58" w14:textId="77777777" w:rsidR="00BD58EF" w:rsidRPr="00682813" w:rsidRDefault="00BD58EF" w:rsidP="00BD58E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438FBBA6" w14:textId="77777777" w:rsidR="00BD58EF" w:rsidRPr="00682813" w:rsidRDefault="00163C26" w:rsidP="00BD58E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B397D90EF0F145F3A326C7ED7036A60E"/>
          </w:placeholder>
          <w:showingPlcHdr/>
        </w:sdtPr>
        <w:sdtEndPr>
          <w:rPr>
            <w:bCs/>
          </w:rPr>
        </w:sdtEndPr>
        <w:sdtContent>
          <w:r w:rsidR="00BD58EF"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7C1EB07C" w14:textId="77777777" w:rsidR="00BD58EF" w:rsidRPr="00682813" w:rsidRDefault="00BD58EF" w:rsidP="00BD58EF">
      <w:pPr>
        <w:spacing w:after="0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B0BDFA664BCC47EFB3EF4F2F89A6B353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CB8CD2DFE5AC4BE79D2C93539DAF8F9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40657571" w14:textId="77777777" w:rsidR="00BD58EF" w:rsidRPr="00682813" w:rsidRDefault="00BD58EF" w:rsidP="00BD58EF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0F573537" w14:textId="77777777" w:rsidR="00BD58EF" w:rsidRPr="00C33D0A" w:rsidRDefault="00BD58EF" w:rsidP="00BD58EF">
      <w:pPr>
        <w:pStyle w:val="Default"/>
        <w:rPr>
          <w:color w:val="auto"/>
          <w:sz w:val="22"/>
          <w:szCs w:val="20"/>
        </w:rPr>
      </w:pPr>
    </w:p>
    <w:p w14:paraId="1FA12532" w14:textId="77777777" w:rsidR="00BD58EF" w:rsidRPr="00C33D0A" w:rsidRDefault="00BD58EF" w:rsidP="00BD58EF">
      <w:pPr>
        <w:pStyle w:val="Default"/>
        <w:spacing w:after="240"/>
        <w:rPr>
          <w:b/>
          <w:color w:val="auto"/>
          <w:sz w:val="22"/>
          <w:szCs w:val="20"/>
        </w:rPr>
      </w:pPr>
    </w:p>
    <w:p w14:paraId="041CBB12" w14:textId="77777777" w:rsidR="00BD58EF" w:rsidRPr="00C33D0A" w:rsidRDefault="00BD58EF" w:rsidP="00BD58EF">
      <w:pPr>
        <w:pStyle w:val="Default"/>
        <w:spacing w:after="240"/>
        <w:rPr>
          <w:b/>
          <w:color w:val="auto"/>
          <w:sz w:val="22"/>
          <w:szCs w:val="20"/>
        </w:rPr>
      </w:pPr>
    </w:p>
    <w:p w14:paraId="46FF3A61" w14:textId="77777777" w:rsidR="00EF1108" w:rsidRDefault="00EF1108" w:rsidP="00BD58EF">
      <w:pPr>
        <w:pStyle w:val="Default"/>
        <w:spacing w:after="120"/>
        <w:rPr>
          <w:b/>
          <w:color w:val="auto"/>
          <w:sz w:val="22"/>
          <w:szCs w:val="22"/>
        </w:rPr>
      </w:pPr>
    </w:p>
    <w:p w14:paraId="782D4373" w14:textId="77777777" w:rsidR="00EF1108" w:rsidRDefault="00EF1108" w:rsidP="00BD58EF">
      <w:pPr>
        <w:pStyle w:val="Default"/>
        <w:spacing w:after="120"/>
        <w:rPr>
          <w:b/>
          <w:color w:val="auto"/>
          <w:sz w:val="22"/>
          <w:szCs w:val="22"/>
        </w:rPr>
      </w:pPr>
    </w:p>
    <w:p w14:paraId="5D415517" w14:textId="486F7D78" w:rsidR="00BD58EF" w:rsidRPr="00FC4ED9" w:rsidRDefault="00BD58EF" w:rsidP="00BD58EF">
      <w:pPr>
        <w:pStyle w:val="Default"/>
        <w:spacing w:after="120"/>
        <w:rPr>
          <w:b/>
          <w:color w:val="auto"/>
          <w:sz w:val="22"/>
          <w:szCs w:val="22"/>
        </w:rPr>
      </w:pPr>
      <w:r w:rsidRPr="00FC4ED9">
        <w:rPr>
          <w:b/>
          <w:color w:val="auto"/>
          <w:sz w:val="22"/>
          <w:szCs w:val="22"/>
        </w:rPr>
        <w:t>Obdrží:</w:t>
      </w:r>
    </w:p>
    <w:p w14:paraId="2E6A2BFF" w14:textId="77777777" w:rsidR="00BD58EF" w:rsidRPr="00A265A3" w:rsidRDefault="00BD58EF" w:rsidP="00BD58EF">
      <w:pPr>
        <w:pStyle w:val="Bezmezer"/>
        <w:spacing w:line="276" w:lineRule="auto"/>
        <w:rPr>
          <w:rFonts w:ascii="Arial" w:hAnsi="Arial" w:cs="Arial"/>
        </w:rPr>
      </w:pPr>
      <w:proofErr w:type="spellStart"/>
      <w:r w:rsidRPr="00A265A3">
        <w:rPr>
          <w:rFonts w:ascii="Arial" w:hAnsi="Arial" w:cs="Arial"/>
          <w:b/>
        </w:rPr>
        <w:t>Krajský</w:t>
      </w:r>
      <w:proofErr w:type="spellEnd"/>
      <w:r w:rsidRPr="00A265A3">
        <w:rPr>
          <w:rFonts w:ascii="Arial" w:hAnsi="Arial" w:cs="Arial"/>
          <w:b/>
        </w:rPr>
        <w:t xml:space="preserve"> </w:t>
      </w:r>
      <w:proofErr w:type="spellStart"/>
      <w:r w:rsidRPr="00A265A3">
        <w:rPr>
          <w:rFonts w:ascii="Arial" w:hAnsi="Arial" w:cs="Arial"/>
          <w:b/>
        </w:rPr>
        <w:t>úřad</w:t>
      </w:r>
      <w:proofErr w:type="spellEnd"/>
      <w:r w:rsidRPr="00A265A3">
        <w:rPr>
          <w:rFonts w:ascii="Arial" w:hAnsi="Arial" w:cs="Arial"/>
          <w:b/>
        </w:rPr>
        <w:t xml:space="preserve"> pro Liberecký kraj</w:t>
      </w:r>
      <w:r w:rsidRPr="00A265A3">
        <w:rPr>
          <w:rFonts w:ascii="Arial" w:hAnsi="Arial" w:cs="Arial"/>
        </w:rPr>
        <w:t xml:space="preserve">, IČ:70891508, DS: c5kbvkw, U </w:t>
      </w:r>
      <w:proofErr w:type="spellStart"/>
      <w:r w:rsidRPr="00A265A3">
        <w:rPr>
          <w:rFonts w:ascii="Arial" w:hAnsi="Arial" w:cs="Arial"/>
        </w:rPr>
        <w:t>Jezu</w:t>
      </w:r>
      <w:proofErr w:type="spellEnd"/>
      <w:r w:rsidRPr="00A265A3">
        <w:rPr>
          <w:rFonts w:ascii="Arial" w:hAnsi="Arial" w:cs="Arial"/>
        </w:rPr>
        <w:t xml:space="preserve"> 642/2a, 460 01 Liberec - Liberec IV-Perštýn</w:t>
      </w:r>
    </w:p>
    <w:p w14:paraId="333C2F25" w14:textId="7B819154" w:rsidR="00661489" w:rsidRPr="00EF1108" w:rsidRDefault="00A265A3" w:rsidP="00EF1108">
      <w:pPr>
        <w:pStyle w:val="Default"/>
        <w:spacing w:after="120"/>
        <w:rPr>
          <w:b/>
          <w:color w:val="auto"/>
          <w:sz w:val="22"/>
          <w:szCs w:val="22"/>
        </w:rPr>
      </w:pPr>
      <w:r w:rsidRPr="00A265A3">
        <w:rPr>
          <w:b/>
          <w:bCs/>
          <w:sz w:val="22"/>
          <w:szCs w:val="22"/>
        </w:rPr>
        <w:t>Obec Loužnice</w:t>
      </w:r>
      <w:r w:rsidRPr="00A265A3">
        <w:rPr>
          <w:sz w:val="22"/>
          <w:szCs w:val="22"/>
        </w:rPr>
        <w:t>, IČ:00672076, DS: 58xavkn, č.p. 58, 468 22 Loužnice</w:t>
      </w:r>
      <w:r w:rsidRPr="00A265A3">
        <w:rPr>
          <w:sz w:val="22"/>
          <w:szCs w:val="22"/>
        </w:rPr>
        <w:br/>
      </w:r>
      <w:r w:rsidRPr="00A265A3">
        <w:rPr>
          <w:b/>
          <w:bCs/>
          <w:sz w:val="22"/>
          <w:szCs w:val="22"/>
        </w:rPr>
        <w:t>Obec Pěnčín</w:t>
      </w:r>
      <w:r w:rsidRPr="00A265A3">
        <w:rPr>
          <w:sz w:val="22"/>
          <w:szCs w:val="22"/>
        </w:rPr>
        <w:t>, IČ:00262501, DS: rvzjds7, č.p. 57, 468 21 Pěnčín</w:t>
      </w:r>
      <w:r w:rsidRPr="00A265A3">
        <w:rPr>
          <w:sz w:val="22"/>
          <w:szCs w:val="22"/>
        </w:rPr>
        <w:br/>
      </w:r>
      <w:r w:rsidRPr="00A265A3">
        <w:rPr>
          <w:b/>
          <w:bCs/>
          <w:sz w:val="22"/>
          <w:szCs w:val="22"/>
        </w:rPr>
        <w:t>Městys Zásada</w:t>
      </w:r>
      <w:r w:rsidRPr="00A265A3">
        <w:rPr>
          <w:sz w:val="22"/>
          <w:szCs w:val="22"/>
        </w:rPr>
        <w:t xml:space="preserve">, IČ:00262617, DS: </w:t>
      </w:r>
      <w:proofErr w:type="spellStart"/>
      <w:r w:rsidRPr="00A265A3">
        <w:rPr>
          <w:sz w:val="22"/>
          <w:szCs w:val="22"/>
        </w:rPr>
        <w:t>vsdbzum</w:t>
      </w:r>
      <w:proofErr w:type="spellEnd"/>
      <w:r w:rsidRPr="00A265A3">
        <w:rPr>
          <w:sz w:val="22"/>
          <w:szCs w:val="22"/>
        </w:rPr>
        <w:t>, č.p. 188, 468 25 Zásada</w:t>
      </w:r>
    </w:p>
    <w:sectPr w:rsidR="00661489" w:rsidRPr="00EF110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229D3"/>
    <w:multiLevelType w:val="hybridMultilevel"/>
    <w:tmpl w:val="FBEE7194"/>
    <w:lvl w:ilvl="0" w:tplc="B7FE3854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59465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857025"/>
    <w:rsid w:val="009066E7"/>
    <w:rsid w:val="00A265A3"/>
    <w:rsid w:val="00AB1E28"/>
    <w:rsid w:val="00BD58EF"/>
    <w:rsid w:val="00DC4873"/>
    <w:rsid w:val="00E0754C"/>
    <w:rsid w:val="00EF1108"/>
    <w:rsid w:val="00F6520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BD58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BD58EF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BD58EF"/>
    <w:rPr>
      <w:rFonts w:ascii="Cambria" w:eastAsia="Times New Roman" w:hAnsi="Cambria" w:cs="Times New Roman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BD58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5ABA0E0EFDA4DDBB4B347B2842CB6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9C43B9-F4E4-4BE3-8A2C-AEB3E2B92B37}"/>
      </w:docPartPr>
      <w:docPartBody>
        <w:p w:rsidR="00B51B2F" w:rsidRDefault="00B51B2F" w:rsidP="00B51B2F">
          <w:pPr>
            <w:pStyle w:val="75ABA0E0EFDA4DDBB4B347B2842CB60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B397D90EF0F145F3A326C7ED7036A6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981B7B-8DE3-417F-B846-38425198F304}"/>
      </w:docPartPr>
      <w:docPartBody>
        <w:p w:rsidR="00B51B2F" w:rsidRDefault="00B51B2F" w:rsidP="00B51B2F">
          <w:pPr>
            <w:pStyle w:val="B397D90EF0F145F3A326C7ED7036A60E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0BDFA664BCC47EFB3EF4F2F89A6B3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2E3475-BAED-467D-A2A3-6C5F2546E7DB}"/>
      </w:docPartPr>
      <w:docPartBody>
        <w:p w:rsidR="00B51B2F" w:rsidRDefault="00B51B2F" w:rsidP="00B51B2F">
          <w:pPr>
            <w:pStyle w:val="B0BDFA664BCC47EFB3EF4F2F89A6B353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8CD2DFE5AC4BE79D2C93539DAF8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D2647E-2EE0-418D-8A1D-A28FA9D89DB4}"/>
      </w:docPartPr>
      <w:docPartBody>
        <w:p w:rsidR="00B51B2F" w:rsidRDefault="00B51B2F" w:rsidP="00B51B2F">
          <w:pPr>
            <w:pStyle w:val="CB8CD2DFE5AC4BE79D2C93539DAF8F92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857025"/>
    <w:rsid w:val="00B51B2F"/>
    <w:rsid w:val="00E0754C"/>
    <w:rsid w:val="00F6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51B2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5ABA0E0EFDA4DDBB4B347B2842CB60E">
    <w:name w:val="75ABA0E0EFDA4DDBB4B347B2842CB60E"/>
    <w:rsid w:val="00B51B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97D90EF0F145F3A326C7ED7036A60E">
    <w:name w:val="B397D90EF0F145F3A326C7ED7036A60E"/>
    <w:rsid w:val="00B51B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BDFA664BCC47EFB3EF4F2F89A6B353">
    <w:name w:val="B0BDFA664BCC47EFB3EF4F2F89A6B353"/>
    <w:rsid w:val="00B51B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8CD2DFE5AC4BE79D2C93539DAF8F92">
    <w:name w:val="CB8CD2DFE5AC4BE79D2C93539DAF8F92"/>
    <w:rsid w:val="00B51B2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2025-07-31T05:21:00Z</dcterms:created>
  <dcterms:modified xsi:type="dcterms:W3CDTF">2025-07-31T05:21:00Z</dcterms:modified>
</cp:coreProperties>
</file>