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6385B" w14:textId="6E5B202F" w:rsidR="006A20A3" w:rsidRPr="006A20A3" w:rsidRDefault="006A20A3" w:rsidP="006A20A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A20A3">
        <w:rPr>
          <w:rFonts w:ascii="Arial" w:hAnsi="Arial" w:cs="Arial"/>
          <w:b/>
          <w:sz w:val="24"/>
          <w:szCs w:val="24"/>
        </w:rPr>
        <w:t>Obec Podbrdy</w:t>
      </w:r>
    </w:p>
    <w:p w14:paraId="317CB26F" w14:textId="3A5346E9" w:rsidR="006A20A3" w:rsidRPr="0062486B" w:rsidRDefault="006A20A3" w:rsidP="006A20A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6A20A3">
        <w:rPr>
          <w:rFonts w:ascii="Arial" w:hAnsi="Arial" w:cs="Arial"/>
          <w:b/>
          <w:sz w:val="24"/>
          <w:szCs w:val="24"/>
        </w:rPr>
        <w:t>Podbrdy</w:t>
      </w:r>
    </w:p>
    <w:p w14:paraId="17D608B8" w14:textId="25C0A943" w:rsidR="006A20A3" w:rsidRPr="0062486B" w:rsidRDefault="006A20A3" w:rsidP="006A20A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6A20A3">
        <w:rPr>
          <w:rFonts w:ascii="Arial" w:hAnsi="Arial" w:cs="Arial"/>
          <w:b/>
          <w:sz w:val="24"/>
          <w:szCs w:val="24"/>
        </w:rPr>
        <w:t>Podbrdy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09193DC2" w14:textId="6B2A30AD" w:rsidR="006A20A3" w:rsidRPr="0062486B" w:rsidRDefault="006A20A3" w:rsidP="006A20A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Pr="000A6458">
        <w:rPr>
          <w:rFonts w:ascii="Arial" w:hAnsi="Arial" w:cs="Arial"/>
          <w:b/>
          <w:sz w:val="24"/>
          <w:szCs w:val="24"/>
        </w:rPr>
        <w:t>a vymezují prostory pro volné pobíhání psů</w:t>
      </w:r>
    </w:p>
    <w:p w14:paraId="2862F6D2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77A3AABB" w14:textId="76B7C1D2" w:rsidR="006A20A3" w:rsidRPr="0062486B" w:rsidRDefault="006A20A3" w:rsidP="006A20A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A20A3">
        <w:rPr>
          <w:rFonts w:ascii="Arial" w:hAnsi="Arial" w:cs="Arial"/>
        </w:rPr>
        <w:t>Podbrdy</w:t>
      </w:r>
      <w:r w:rsidRPr="0062486B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 xml:space="preserve">29. 11. 2024 </w:t>
      </w:r>
      <w:r w:rsidRPr="0062486B">
        <w:rPr>
          <w:rFonts w:ascii="Arial" w:hAnsi="Arial" w:cs="Arial"/>
        </w:rPr>
        <w:t>usnesením č.</w:t>
      </w:r>
      <w:r>
        <w:rPr>
          <w:rFonts w:ascii="Arial" w:hAnsi="Arial" w:cs="Arial"/>
        </w:rPr>
        <w:t> </w:t>
      </w:r>
      <w:r w:rsidR="00CB27B2">
        <w:rPr>
          <w:rFonts w:ascii="Arial" w:hAnsi="Arial" w:cs="Arial"/>
        </w:rPr>
        <w:t>5/IV/2024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5CD9BCF8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28336BCF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7BBA563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4C4A1DA" w14:textId="12749996" w:rsidR="006A20A3" w:rsidRPr="0062486B" w:rsidRDefault="006A20A3" w:rsidP="006A20A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16820EB3" w14:textId="2D9EE757" w:rsidR="006A20A3" w:rsidRPr="0062486B" w:rsidRDefault="006A20A3" w:rsidP="006A20A3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je možný pohyb psů pouze na vodítku,</w:t>
      </w:r>
    </w:p>
    <w:p w14:paraId="167AAF17" w14:textId="33C5CB46" w:rsidR="006A20A3" w:rsidRDefault="006A20A3" w:rsidP="006A20A3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vyznačených v příloze č. 1, která je nedílnou součástí této obecně závazné vyhlášky, se zakazuje výcvik psů,</w:t>
      </w:r>
    </w:p>
    <w:p w14:paraId="7B9BB276" w14:textId="4D200BA1" w:rsidR="006A20A3" w:rsidRPr="006A20A3" w:rsidRDefault="006A20A3" w:rsidP="006A20A3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6A20A3">
        <w:rPr>
          <w:rFonts w:ascii="Arial" w:hAnsi="Arial" w:cs="Arial"/>
        </w:rPr>
        <w:t>chovatelé a vlastníci psů jsou povinni neprodleně odstranit exkrementy</w:t>
      </w:r>
      <w:r>
        <w:rPr>
          <w:rFonts w:ascii="Arial" w:hAnsi="Arial" w:cs="Arial"/>
        </w:rPr>
        <w:t xml:space="preserve"> </w:t>
      </w:r>
      <w:r w:rsidRPr="006A20A3">
        <w:rPr>
          <w:rFonts w:ascii="Arial" w:hAnsi="Arial" w:cs="Arial"/>
        </w:rPr>
        <w:t>způsobené psem na veřejném prostranství</w:t>
      </w:r>
    </w:p>
    <w:p w14:paraId="1F1A400C" w14:textId="77777777" w:rsidR="006A20A3" w:rsidRDefault="006A20A3" w:rsidP="006A20A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4D17C47B" w14:textId="77777777" w:rsidR="006A20A3" w:rsidRPr="0062486B" w:rsidRDefault="006A20A3" w:rsidP="006A20A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23D97E66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69D2CF1E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5760975A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2F9B2F4A" w14:textId="77777777" w:rsidR="006A20A3" w:rsidRPr="0062486B" w:rsidRDefault="006A20A3" w:rsidP="006A20A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 prostory uvedené v příloze č. 2, která je nedílnou součástí této obecně závazné vyhlášky.</w:t>
      </w:r>
    </w:p>
    <w:p w14:paraId="6F71EA52" w14:textId="77777777" w:rsidR="006A20A3" w:rsidRDefault="006A20A3" w:rsidP="006A20A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62923EAA" w14:textId="2DF7305A" w:rsidR="006A20A3" w:rsidRDefault="006A20A3" w:rsidP="006A20A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Pr="006A20A3">
        <w:rPr>
          <w:rFonts w:ascii="Arial" w:hAnsi="Arial" w:cs="Arial"/>
        </w:rPr>
        <w:t>hovatelé a vlastníci psů jsou povinni neprodleně odstranit exkrementy</w:t>
      </w:r>
      <w:r>
        <w:rPr>
          <w:rFonts w:ascii="Arial" w:hAnsi="Arial" w:cs="Arial"/>
        </w:rPr>
        <w:t xml:space="preserve"> </w:t>
      </w:r>
      <w:r w:rsidRPr="006A20A3">
        <w:rPr>
          <w:rFonts w:ascii="Arial" w:hAnsi="Arial" w:cs="Arial"/>
        </w:rPr>
        <w:t>způsobené</w:t>
      </w:r>
      <w:r>
        <w:rPr>
          <w:rFonts w:ascii="Arial" w:hAnsi="Arial" w:cs="Arial"/>
        </w:rPr>
        <w:t xml:space="preserve"> </w:t>
      </w:r>
      <w:r w:rsidRPr="006A20A3">
        <w:rPr>
          <w:rFonts w:ascii="Arial" w:hAnsi="Arial" w:cs="Arial"/>
        </w:rPr>
        <w:t>psem</w:t>
      </w:r>
      <w:r>
        <w:rPr>
          <w:rFonts w:ascii="Arial" w:hAnsi="Arial" w:cs="Arial"/>
        </w:rPr>
        <w:t xml:space="preserve"> i v prostorech dle odstavce 1.</w:t>
      </w:r>
    </w:p>
    <w:p w14:paraId="00372DB9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5FE1D544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75BF8158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ED20DEB" w14:textId="01F121E6" w:rsidR="006A20A3" w:rsidRPr="0062486B" w:rsidRDefault="006A20A3" w:rsidP="006A20A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2D65E9" w:rsidRPr="002D65E9">
        <w:rPr>
          <w:rFonts w:ascii="Arial" w:hAnsi="Arial" w:cs="Arial"/>
        </w:rPr>
        <w:t>Podbrdy</w:t>
      </w:r>
      <w:r w:rsidR="002D65E9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>č.</w:t>
      </w:r>
      <w:r w:rsidR="002D65E9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2D65E9">
        <w:rPr>
          <w:rFonts w:ascii="Arial" w:hAnsi="Arial" w:cs="Arial"/>
        </w:rPr>
        <w:t>2001</w:t>
      </w:r>
      <w:r w:rsidRPr="0062486B">
        <w:rPr>
          <w:rFonts w:ascii="Arial" w:hAnsi="Arial" w:cs="Arial"/>
        </w:rPr>
        <w:t xml:space="preserve">, </w:t>
      </w:r>
      <w:r w:rsidR="002D65E9">
        <w:rPr>
          <w:rFonts w:ascii="Arial" w:hAnsi="Arial" w:cs="Arial"/>
        </w:rPr>
        <w:t>Obecně závazná vyhláška o regulaci pohybu psů a jiného zvířectva na veřejných prostranstvích</w:t>
      </w:r>
      <w:r w:rsidRPr="0062486B">
        <w:rPr>
          <w:rFonts w:ascii="Arial" w:hAnsi="Arial" w:cs="Arial"/>
        </w:rPr>
        <w:t xml:space="preserve">, ze dne </w:t>
      </w:r>
      <w:r w:rsidR="002D65E9">
        <w:rPr>
          <w:rFonts w:ascii="Arial" w:hAnsi="Arial" w:cs="Arial"/>
        </w:rPr>
        <w:t>1. 3. 2001</w:t>
      </w:r>
      <w:r w:rsidRPr="0062486B">
        <w:rPr>
          <w:rFonts w:ascii="Arial" w:hAnsi="Arial" w:cs="Arial"/>
        </w:rPr>
        <w:t>.</w:t>
      </w:r>
    </w:p>
    <w:p w14:paraId="6B6CE170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4B116333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75176960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205EB53" w14:textId="6E8561BD" w:rsidR="006A20A3" w:rsidRDefault="006A20A3" w:rsidP="006A20A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CB27B2">
        <w:rPr>
          <w:rFonts w:ascii="Arial" w:hAnsi="Arial" w:cs="Arial"/>
        </w:rPr>
        <w:t>20. 12. 2024</w:t>
      </w:r>
    </w:p>
    <w:p w14:paraId="68D77467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2C997474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1615423C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489AC533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748C015A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  <w:sectPr w:rsidR="006A20A3" w:rsidRPr="0062486B" w:rsidSect="006A20A3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1CD301" w14:textId="77777777" w:rsidR="006A20A3" w:rsidRPr="0062486B" w:rsidRDefault="006A20A3" w:rsidP="006A20A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ED7AA32" w14:textId="2AD59F3D" w:rsidR="006A20A3" w:rsidRPr="0062486B" w:rsidRDefault="002D65E9" w:rsidP="006A20A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Ševčík</w:t>
      </w:r>
    </w:p>
    <w:p w14:paraId="32A94264" w14:textId="77777777" w:rsidR="006A20A3" w:rsidRPr="0062486B" w:rsidRDefault="006A20A3" w:rsidP="006A20A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264C47B" w14:textId="2DE7E195" w:rsidR="006A20A3" w:rsidRPr="0062486B" w:rsidRDefault="002D65E9" w:rsidP="006A20A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Kisling</w:t>
      </w:r>
    </w:p>
    <w:p w14:paraId="0ED26779" w14:textId="77777777" w:rsidR="006A20A3" w:rsidRDefault="006A20A3" w:rsidP="006A20A3">
      <w:pPr>
        <w:spacing w:line="276" w:lineRule="auto"/>
        <w:jc w:val="center"/>
        <w:rPr>
          <w:rFonts w:ascii="Arial" w:hAnsi="Arial" w:cs="Arial"/>
        </w:rPr>
        <w:sectPr w:rsidR="006A20A3" w:rsidSect="006A20A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Pr="0062486B">
        <w:rPr>
          <w:rFonts w:ascii="Arial" w:hAnsi="Arial" w:cs="Arial"/>
        </w:rPr>
        <w:t>ístostarosta</w:t>
      </w:r>
    </w:p>
    <w:p w14:paraId="38D836B1" w14:textId="778EF75B" w:rsidR="006A20A3" w:rsidRDefault="006A20A3" w:rsidP="006A20A3">
      <w:pPr>
        <w:rPr>
          <w:rFonts w:ascii="Arial" w:hAnsi="Arial" w:cs="Arial"/>
        </w:rPr>
      </w:pPr>
    </w:p>
    <w:sectPr w:rsidR="006A20A3" w:rsidSect="006A20A3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F11C7" w14:textId="77777777" w:rsidR="0049246D" w:rsidRDefault="0049246D" w:rsidP="006A20A3">
      <w:pPr>
        <w:spacing w:after="0"/>
      </w:pPr>
      <w:r>
        <w:separator/>
      </w:r>
    </w:p>
  </w:endnote>
  <w:endnote w:type="continuationSeparator" w:id="0">
    <w:p w14:paraId="5E81F5E7" w14:textId="77777777" w:rsidR="0049246D" w:rsidRDefault="0049246D" w:rsidP="006A2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42CA030C" w14:textId="77777777" w:rsidR="006A20A3" w:rsidRPr="00456B24" w:rsidRDefault="006A20A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AE3B614" w14:textId="77777777" w:rsidR="006A20A3" w:rsidRDefault="006A20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E8D2E" w14:textId="77777777" w:rsidR="0049246D" w:rsidRDefault="0049246D" w:rsidP="006A20A3">
      <w:pPr>
        <w:spacing w:after="0"/>
      </w:pPr>
      <w:r>
        <w:separator/>
      </w:r>
    </w:p>
  </w:footnote>
  <w:footnote w:type="continuationSeparator" w:id="0">
    <w:p w14:paraId="32166445" w14:textId="77777777" w:rsidR="0049246D" w:rsidRDefault="0049246D" w:rsidP="006A20A3">
      <w:pPr>
        <w:spacing w:after="0"/>
      </w:pPr>
      <w:r>
        <w:continuationSeparator/>
      </w:r>
    </w:p>
  </w:footnote>
  <w:footnote w:id="1">
    <w:p w14:paraId="5DB2F089" w14:textId="77777777" w:rsidR="006A20A3" w:rsidRPr="00E7765B" w:rsidRDefault="006A20A3" w:rsidP="006A20A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4C29282" w14:textId="77777777" w:rsidR="006A20A3" w:rsidRPr="00E7765B" w:rsidRDefault="006A20A3" w:rsidP="006A20A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77B5DCB" w14:textId="77777777" w:rsidR="006A20A3" w:rsidRPr="00E7765B" w:rsidRDefault="006A20A3" w:rsidP="006A20A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64041">
    <w:abstractNumId w:val="3"/>
  </w:num>
  <w:num w:numId="2" w16cid:durableId="1651901448">
    <w:abstractNumId w:val="4"/>
  </w:num>
  <w:num w:numId="3" w16cid:durableId="347759670">
    <w:abstractNumId w:val="1"/>
  </w:num>
  <w:num w:numId="4" w16cid:durableId="1377773686">
    <w:abstractNumId w:val="2"/>
  </w:num>
  <w:num w:numId="5" w16cid:durableId="156063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A3"/>
    <w:rsid w:val="001C0E9A"/>
    <w:rsid w:val="002A2776"/>
    <w:rsid w:val="002D65E9"/>
    <w:rsid w:val="00382FDF"/>
    <w:rsid w:val="003D7EBD"/>
    <w:rsid w:val="0049246D"/>
    <w:rsid w:val="006A20A3"/>
    <w:rsid w:val="008854B3"/>
    <w:rsid w:val="00A74C25"/>
    <w:rsid w:val="00C025D3"/>
    <w:rsid w:val="00C14888"/>
    <w:rsid w:val="00CB27B2"/>
    <w:rsid w:val="00CE4A49"/>
    <w:rsid w:val="00F23FCB"/>
    <w:rsid w:val="00F2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7C37"/>
  <w15:chartTrackingRefBased/>
  <w15:docId w15:val="{6EC21048-1C91-4E38-A06F-143C2F63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0A3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20A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0A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20A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A20A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A20A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A20A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2</cp:revision>
  <cp:lastPrinted>2024-10-23T14:48:00Z</cp:lastPrinted>
  <dcterms:created xsi:type="dcterms:W3CDTF">2024-12-18T14:01:00Z</dcterms:created>
  <dcterms:modified xsi:type="dcterms:W3CDTF">2024-12-18T14:01:00Z</dcterms:modified>
</cp:coreProperties>
</file>