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96CE5" w14:textId="0AF18A05" w:rsidR="004F3BEC" w:rsidRPr="00C3393C" w:rsidRDefault="004F3BEC" w:rsidP="004F3BEC">
      <w:pPr>
        <w:pStyle w:val="Nzev"/>
        <w:rPr>
          <w:caps/>
          <w:color w:val="000000" w:themeColor="text1"/>
          <w:sz w:val="22"/>
          <w:szCs w:val="22"/>
        </w:rPr>
      </w:pPr>
      <w:r w:rsidRPr="00C3393C">
        <w:rPr>
          <w:caps/>
          <w:color w:val="000000" w:themeColor="text1"/>
          <w:sz w:val="22"/>
          <w:szCs w:val="22"/>
        </w:rPr>
        <w:t xml:space="preserve">Obec </w:t>
      </w:r>
      <w:r w:rsidR="00241112" w:rsidRPr="00C3393C">
        <w:rPr>
          <w:caps/>
          <w:color w:val="000000" w:themeColor="text1"/>
          <w:sz w:val="22"/>
          <w:szCs w:val="22"/>
        </w:rPr>
        <w:t>ZÁTOR</w:t>
      </w:r>
      <w:r w:rsidRPr="00C3393C">
        <w:rPr>
          <w:caps/>
          <w:color w:val="000000" w:themeColor="text1"/>
          <w:sz w:val="22"/>
          <w:szCs w:val="22"/>
        </w:rPr>
        <w:br/>
        <w:t xml:space="preserve">Zastupitelstvo obce </w:t>
      </w:r>
      <w:r w:rsidR="00241112" w:rsidRPr="00C3393C">
        <w:rPr>
          <w:caps/>
          <w:color w:val="000000" w:themeColor="text1"/>
          <w:sz w:val="22"/>
          <w:szCs w:val="22"/>
        </w:rPr>
        <w:t>ZÁTOR</w:t>
      </w:r>
    </w:p>
    <w:p w14:paraId="14ECE9C4" w14:textId="0A583A8F" w:rsidR="00241112" w:rsidRPr="00C3393C" w:rsidRDefault="00241112" w:rsidP="00241112">
      <w:pPr>
        <w:pStyle w:val="Nadpis1"/>
        <w:jc w:val="center"/>
        <w:rPr>
          <w:color w:val="000000" w:themeColor="text1"/>
          <w:sz w:val="22"/>
          <w:szCs w:val="22"/>
        </w:rPr>
      </w:pPr>
      <w:r w:rsidRPr="00C3393C">
        <w:rPr>
          <w:noProof/>
          <w:color w:val="000000" w:themeColor="text1"/>
          <w:sz w:val="22"/>
          <w:szCs w:val="22"/>
        </w:rPr>
        <w:drawing>
          <wp:inline distT="0" distB="0" distL="0" distR="0" wp14:anchorId="3D5C31BD" wp14:editId="4CF6F422">
            <wp:extent cx="1152000" cy="12960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3EAEC" w14:textId="77777777" w:rsidR="004F3BEC" w:rsidRPr="00C3393C" w:rsidRDefault="004F3BEC" w:rsidP="004F3BEC">
      <w:pPr>
        <w:rPr>
          <w:color w:val="000000" w:themeColor="text1"/>
          <w:sz w:val="22"/>
          <w:szCs w:val="22"/>
        </w:rPr>
      </w:pPr>
    </w:p>
    <w:p w14:paraId="42D2688D" w14:textId="176BF267" w:rsidR="00744833" w:rsidRPr="00C3393C" w:rsidRDefault="009A341B" w:rsidP="00A84B1E">
      <w:pPr>
        <w:spacing w:line="288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C3393C">
        <w:rPr>
          <w:rFonts w:ascii="Arial" w:hAnsi="Arial" w:cs="Arial"/>
          <w:b/>
          <w:color w:val="000000" w:themeColor="text1"/>
          <w:sz w:val="22"/>
          <w:szCs w:val="22"/>
        </w:rPr>
        <w:t>Obecně závazná vyhláška</w:t>
      </w:r>
      <w:r w:rsidR="00CD3576" w:rsidRPr="00C3393C">
        <w:rPr>
          <w:rFonts w:ascii="Arial" w:hAnsi="Arial" w:cs="Arial"/>
          <w:b/>
          <w:color w:val="000000" w:themeColor="text1"/>
          <w:sz w:val="22"/>
          <w:szCs w:val="22"/>
        </w:rPr>
        <w:t xml:space="preserve"> obce </w:t>
      </w:r>
      <w:r w:rsidR="00241112" w:rsidRPr="00C3393C">
        <w:rPr>
          <w:rFonts w:ascii="Arial" w:hAnsi="Arial" w:cs="Arial"/>
          <w:b/>
          <w:color w:val="000000" w:themeColor="text1"/>
          <w:sz w:val="22"/>
          <w:szCs w:val="22"/>
        </w:rPr>
        <w:t>Zátor</w:t>
      </w:r>
      <w:r w:rsidR="00744833" w:rsidRPr="00C3393C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</w:p>
    <w:p w14:paraId="1D01BE75" w14:textId="50D59AB6" w:rsidR="002B1698" w:rsidRPr="002F4589" w:rsidRDefault="00113C98" w:rsidP="00113C98">
      <w:pPr>
        <w:spacing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F4589">
        <w:rPr>
          <w:rFonts w:ascii="Arial" w:hAnsi="Arial" w:cs="Arial"/>
          <w:b/>
          <w:bCs/>
          <w:sz w:val="22"/>
          <w:szCs w:val="22"/>
        </w:rPr>
        <w:t>kterou se stanoví část společného ško</w:t>
      </w:r>
      <w:r w:rsidR="004A786E" w:rsidRPr="002F4589">
        <w:rPr>
          <w:rFonts w:ascii="Arial" w:hAnsi="Arial" w:cs="Arial"/>
          <w:b/>
          <w:bCs/>
          <w:sz w:val="22"/>
          <w:szCs w:val="22"/>
        </w:rPr>
        <w:t>ls</w:t>
      </w:r>
      <w:r w:rsidRPr="002F4589">
        <w:rPr>
          <w:rFonts w:ascii="Arial" w:hAnsi="Arial" w:cs="Arial"/>
          <w:b/>
          <w:bCs/>
          <w:sz w:val="22"/>
          <w:szCs w:val="22"/>
        </w:rPr>
        <w:t>kého obvodu</w:t>
      </w:r>
      <w:r w:rsidR="001822D4" w:rsidRPr="002F4589">
        <w:rPr>
          <w:rFonts w:ascii="Arial" w:hAnsi="Arial" w:cs="Arial"/>
          <w:b/>
          <w:bCs/>
          <w:sz w:val="22"/>
          <w:szCs w:val="22"/>
        </w:rPr>
        <w:t xml:space="preserve"> mateřské školy a</w:t>
      </w:r>
      <w:r w:rsidRPr="002F4589">
        <w:rPr>
          <w:rFonts w:ascii="Arial" w:hAnsi="Arial" w:cs="Arial"/>
          <w:b/>
          <w:bCs/>
          <w:sz w:val="22"/>
          <w:szCs w:val="22"/>
        </w:rPr>
        <w:t xml:space="preserve"> základní školy</w:t>
      </w:r>
    </w:p>
    <w:p w14:paraId="443DA43A" w14:textId="77777777" w:rsidR="00AF7B58" w:rsidRPr="00C3393C" w:rsidRDefault="00AF7B58" w:rsidP="0054511D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22595EC" w14:textId="6228A962" w:rsidR="00241112" w:rsidRPr="00C3393C" w:rsidRDefault="00241112" w:rsidP="0024111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393C">
        <w:rPr>
          <w:rFonts w:ascii="Arial" w:hAnsi="Arial" w:cs="Arial"/>
          <w:color w:val="000000" w:themeColor="text1"/>
          <w:sz w:val="22"/>
          <w:szCs w:val="22"/>
        </w:rPr>
        <w:t>Zastupitelstvo obce Zátor se na svém zasedání dne 22.6.2026 usnesením č.</w:t>
      </w:r>
      <w:r w:rsidR="00E244F8">
        <w:rPr>
          <w:rFonts w:ascii="Arial" w:hAnsi="Arial" w:cs="Arial"/>
          <w:color w:val="000000" w:themeColor="text1"/>
          <w:sz w:val="22"/>
          <w:szCs w:val="22"/>
        </w:rPr>
        <w:t xml:space="preserve"> 762/06/26</w:t>
      </w:r>
      <w:r w:rsidRPr="00C3393C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ustanovení § 178 odst. 2 písm. c) </w:t>
      </w:r>
      <w:r w:rsidR="001822D4" w:rsidRPr="002F4589">
        <w:rPr>
          <w:rFonts w:ascii="Arial" w:hAnsi="Arial" w:cs="Arial"/>
          <w:sz w:val="22"/>
          <w:szCs w:val="22"/>
        </w:rPr>
        <w:t xml:space="preserve">a § 179 odst. 3 </w:t>
      </w:r>
      <w:r w:rsidRPr="00C3393C">
        <w:rPr>
          <w:rFonts w:ascii="Arial" w:hAnsi="Arial" w:cs="Arial"/>
          <w:color w:val="000000" w:themeColor="text1"/>
          <w:sz w:val="22"/>
          <w:szCs w:val="22"/>
        </w:rPr>
        <w:t>zá</w:t>
      </w:r>
      <w:r w:rsidRPr="00C3393C">
        <w:rPr>
          <w:rFonts w:ascii="Arial" w:hAnsi="Arial" w:cs="Arial"/>
          <w:color w:val="000000" w:themeColor="text1"/>
          <w:sz w:val="22"/>
          <w:szCs w:val="22"/>
        </w:rPr>
        <w:softHyphen/>
        <w:t>kona č. 561/2004 Sb., o</w:t>
      </w:r>
      <w:r w:rsidR="001822D4">
        <w:rPr>
          <w:rFonts w:ascii="Arial" w:hAnsi="Arial" w:cs="Arial"/>
          <w:color w:val="000000" w:themeColor="text1"/>
          <w:sz w:val="22"/>
          <w:szCs w:val="22"/>
        </w:rPr>
        <w:t> </w:t>
      </w:r>
      <w:r w:rsidRPr="00C3393C">
        <w:rPr>
          <w:rFonts w:ascii="Arial" w:hAnsi="Arial" w:cs="Arial"/>
          <w:color w:val="000000" w:themeColor="text1"/>
          <w:sz w:val="22"/>
          <w:szCs w:val="22"/>
        </w:rPr>
        <w:t>předškolním, základním, středním, vyšším odborném a ji</w:t>
      </w:r>
      <w:r w:rsidRPr="00C3393C">
        <w:rPr>
          <w:rFonts w:ascii="Arial" w:hAnsi="Arial" w:cs="Arial"/>
          <w:color w:val="000000" w:themeColor="text1"/>
          <w:sz w:val="22"/>
          <w:szCs w:val="22"/>
        </w:rPr>
        <w:softHyphen/>
        <w:t>ném vzdělávání (školský zákon), ve znění pozdějších předpisů, a v souladu s § 10 písm. d) a § 84 odst. 2 písm. h) zákona č.</w:t>
      </w:r>
      <w:r w:rsidR="001822D4">
        <w:rPr>
          <w:rFonts w:ascii="Arial" w:hAnsi="Arial" w:cs="Arial"/>
          <w:color w:val="000000" w:themeColor="text1"/>
          <w:sz w:val="22"/>
          <w:szCs w:val="22"/>
        </w:rPr>
        <w:t> </w:t>
      </w:r>
      <w:r w:rsidRPr="00C3393C">
        <w:rPr>
          <w:rFonts w:ascii="Arial" w:hAnsi="Arial" w:cs="Arial"/>
          <w:color w:val="000000" w:themeColor="text1"/>
          <w:sz w:val="22"/>
          <w:szCs w:val="22"/>
        </w:rPr>
        <w:t>128/2000 Sb., o obcích (obecní zřízení), ve znění pozdějších předpisů, tuto obecně závaznou vyhlášku (dále jen „vyhláš</w:t>
      </w:r>
      <w:r w:rsidRPr="00C3393C">
        <w:rPr>
          <w:rFonts w:ascii="Arial" w:hAnsi="Arial" w:cs="Arial"/>
          <w:color w:val="000000" w:themeColor="text1"/>
          <w:sz w:val="22"/>
          <w:szCs w:val="22"/>
        </w:rPr>
        <w:softHyphen/>
        <w:t xml:space="preserve">ka“): </w:t>
      </w:r>
    </w:p>
    <w:p w14:paraId="14F61978" w14:textId="77777777" w:rsidR="00696F2B" w:rsidRPr="00C3393C" w:rsidRDefault="00696F2B" w:rsidP="00730A5B">
      <w:pPr>
        <w:keepNext/>
        <w:jc w:val="both"/>
        <w:outlineLvl w:val="1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14:paraId="3D2B0472" w14:textId="77777777" w:rsidR="00EF4E98" w:rsidRPr="00C3393C" w:rsidRDefault="00EF4E98" w:rsidP="00730A5B">
      <w:pPr>
        <w:keepNext/>
        <w:jc w:val="both"/>
        <w:outlineLvl w:val="1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14:paraId="403BCC63" w14:textId="63C684A4" w:rsidR="00730A5B" w:rsidRPr="00C3393C" w:rsidRDefault="00730A5B" w:rsidP="00730A5B">
      <w:pPr>
        <w:keepNext/>
        <w:jc w:val="center"/>
        <w:outlineLvl w:val="1"/>
        <w:rPr>
          <w:rFonts w:ascii="Arial" w:hAnsi="Arial" w:cs="Arial"/>
          <w:b/>
          <w:color w:val="000000" w:themeColor="text1"/>
          <w:sz w:val="22"/>
          <w:szCs w:val="22"/>
        </w:rPr>
      </w:pPr>
      <w:r w:rsidRPr="00C3393C">
        <w:rPr>
          <w:rFonts w:ascii="Arial" w:hAnsi="Arial" w:cs="Arial"/>
          <w:b/>
          <w:color w:val="000000" w:themeColor="text1"/>
          <w:sz w:val="22"/>
          <w:szCs w:val="22"/>
        </w:rPr>
        <w:t>Čl</w:t>
      </w:r>
      <w:r w:rsidR="00EF4E98" w:rsidRPr="00C3393C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Pr="00C3393C">
        <w:rPr>
          <w:rFonts w:ascii="Arial" w:hAnsi="Arial" w:cs="Arial"/>
          <w:b/>
          <w:color w:val="000000" w:themeColor="text1"/>
          <w:sz w:val="22"/>
          <w:szCs w:val="22"/>
        </w:rPr>
        <w:t xml:space="preserve"> 1</w:t>
      </w:r>
    </w:p>
    <w:p w14:paraId="511CC9DB" w14:textId="5A0A6D71" w:rsidR="002B1698" w:rsidRPr="002F4589" w:rsidRDefault="002B1698" w:rsidP="002B1698">
      <w:pPr>
        <w:jc w:val="center"/>
        <w:rPr>
          <w:rFonts w:ascii="Arial" w:hAnsi="Arial" w:cs="Arial"/>
          <w:b/>
          <w:sz w:val="22"/>
          <w:szCs w:val="22"/>
        </w:rPr>
      </w:pPr>
      <w:r w:rsidRPr="002F4589">
        <w:rPr>
          <w:rFonts w:ascii="Arial" w:hAnsi="Arial" w:cs="Arial"/>
          <w:b/>
          <w:sz w:val="22"/>
          <w:szCs w:val="22"/>
        </w:rPr>
        <w:t xml:space="preserve">Stanovení </w:t>
      </w:r>
      <w:r w:rsidR="00113C98" w:rsidRPr="002F4589">
        <w:rPr>
          <w:rFonts w:ascii="Arial" w:hAnsi="Arial" w:cs="Arial"/>
          <w:b/>
          <w:sz w:val="22"/>
          <w:szCs w:val="22"/>
        </w:rPr>
        <w:t>školských obvodů</w:t>
      </w:r>
      <w:r w:rsidRPr="002F4589">
        <w:rPr>
          <w:rFonts w:ascii="Arial" w:hAnsi="Arial" w:cs="Arial"/>
          <w:b/>
          <w:sz w:val="22"/>
          <w:szCs w:val="22"/>
        </w:rPr>
        <w:t xml:space="preserve"> </w:t>
      </w:r>
    </w:p>
    <w:p w14:paraId="5878B2DE" w14:textId="77777777" w:rsidR="002B1698" w:rsidRPr="002F4589" w:rsidRDefault="002B1698" w:rsidP="002B1698">
      <w:pPr>
        <w:rPr>
          <w:rFonts w:ascii="Arial" w:hAnsi="Arial" w:cs="Arial"/>
          <w:sz w:val="22"/>
          <w:szCs w:val="22"/>
        </w:rPr>
      </w:pPr>
    </w:p>
    <w:p w14:paraId="2972E676" w14:textId="1FF713A4" w:rsidR="002867CF" w:rsidRPr="002F4589" w:rsidRDefault="00551D0E" w:rsidP="001822D4">
      <w:pPr>
        <w:pStyle w:val="Odstavecseseznamem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F4589">
        <w:rPr>
          <w:rFonts w:ascii="Arial" w:hAnsi="Arial" w:cs="Arial"/>
          <w:sz w:val="22"/>
          <w:szCs w:val="22"/>
        </w:rPr>
        <w:t>Na základě</w:t>
      </w:r>
      <w:r w:rsidR="00113C98" w:rsidRPr="002F4589">
        <w:rPr>
          <w:rFonts w:ascii="Arial" w:hAnsi="Arial" w:cs="Arial"/>
          <w:sz w:val="22"/>
          <w:szCs w:val="22"/>
        </w:rPr>
        <w:t xml:space="preserve"> uzavřené</w:t>
      </w:r>
      <w:r w:rsidRPr="002F4589">
        <w:rPr>
          <w:rFonts w:ascii="Arial" w:hAnsi="Arial" w:cs="Arial"/>
          <w:sz w:val="22"/>
          <w:szCs w:val="22"/>
        </w:rPr>
        <w:t xml:space="preserve"> dohod</w:t>
      </w:r>
      <w:r w:rsidR="00113C98" w:rsidRPr="002F4589">
        <w:rPr>
          <w:rFonts w:ascii="Arial" w:hAnsi="Arial" w:cs="Arial"/>
          <w:sz w:val="22"/>
          <w:szCs w:val="22"/>
        </w:rPr>
        <w:t>y</w:t>
      </w:r>
      <w:r w:rsidRPr="002F4589">
        <w:rPr>
          <w:rFonts w:ascii="Arial" w:hAnsi="Arial" w:cs="Arial"/>
          <w:sz w:val="22"/>
          <w:szCs w:val="22"/>
        </w:rPr>
        <w:t xml:space="preserve"> mezi obcí Zátor s obcemi Čaková</w:t>
      </w:r>
      <w:bookmarkStart w:id="0" w:name="_Hlk231286755"/>
      <w:r w:rsidR="001822D4" w:rsidRPr="002F4589">
        <w:rPr>
          <w:rFonts w:ascii="Arial" w:hAnsi="Arial" w:cs="Arial"/>
          <w:sz w:val="22"/>
          <w:szCs w:val="22"/>
        </w:rPr>
        <w:t xml:space="preserve"> a</w:t>
      </w:r>
      <w:r w:rsidRPr="002F4589">
        <w:rPr>
          <w:rFonts w:ascii="Arial" w:hAnsi="Arial" w:cs="Arial"/>
          <w:sz w:val="22"/>
          <w:szCs w:val="22"/>
        </w:rPr>
        <w:t xml:space="preserve"> </w:t>
      </w:r>
      <w:r w:rsidR="00241112" w:rsidRPr="002F4589">
        <w:rPr>
          <w:rFonts w:ascii="Arial" w:hAnsi="Arial" w:cs="Arial"/>
          <w:sz w:val="22"/>
          <w:szCs w:val="22"/>
        </w:rPr>
        <w:t>Krasov</w:t>
      </w:r>
      <w:r w:rsidRPr="002F4589">
        <w:rPr>
          <w:rFonts w:ascii="Arial" w:hAnsi="Arial" w:cs="Arial"/>
          <w:sz w:val="22"/>
          <w:szCs w:val="22"/>
        </w:rPr>
        <w:t xml:space="preserve"> </w:t>
      </w:r>
      <w:bookmarkEnd w:id="0"/>
      <w:r w:rsidR="002B1698" w:rsidRPr="002F4589">
        <w:rPr>
          <w:rFonts w:ascii="Arial" w:hAnsi="Arial" w:cs="Arial"/>
          <w:sz w:val="22"/>
          <w:szCs w:val="22"/>
        </w:rPr>
        <w:t>o</w:t>
      </w:r>
      <w:r w:rsidR="002452E3" w:rsidRPr="002F4589">
        <w:rPr>
          <w:rFonts w:ascii="Arial" w:hAnsi="Arial" w:cs="Arial"/>
          <w:sz w:val="22"/>
          <w:szCs w:val="22"/>
        </w:rPr>
        <w:t> </w:t>
      </w:r>
      <w:r w:rsidR="002B1698" w:rsidRPr="002F4589">
        <w:rPr>
          <w:rFonts w:ascii="Arial" w:hAnsi="Arial" w:cs="Arial"/>
          <w:sz w:val="22"/>
          <w:szCs w:val="22"/>
        </w:rPr>
        <w:t xml:space="preserve">vytvoření společného školského obvodu </w:t>
      </w:r>
      <w:r w:rsidR="001822D4" w:rsidRPr="002F4589">
        <w:rPr>
          <w:rFonts w:ascii="Arial" w:hAnsi="Arial" w:cs="Arial"/>
          <w:sz w:val="22"/>
          <w:szCs w:val="22"/>
        </w:rPr>
        <w:t>mateřské</w:t>
      </w:r>
      <w:r w:rsidR="00113C98" w:rsidRPr="002F4589">
        <w:rPr>
          <w:rFonts w:ascii="Arial" w:hAnsi="Arial" w:cs="Arial"/>
          <w:sz w:val="22"/>
          <w:szCs w:val="22"/>
        </w:rPr>
        <w:t xml:space="preserve"> školy </w:t>
      </w:r>
      <w:r w:rsidR="002B1698" w:rsidRPr="002F4589">
        <w:rPr>
          <w:rFonts w:ascii="Arial" w:hAnsi="Arial" w:cs="Arial"/>
          <w:sz w:val="22"/>
          <w:szCs w:val="22"/>
        </w:rPr>
        <w:t xml:space="preserve">je území obce </w:t>
      </w:r>
      <w:r w:rsidR="00241112" w:rsidRPr="002F4589">
        <w:rPr>
          <w:rFonts w:ascii="Arial" w:hAnsi="Arial" w:cs="Arial"/>
          <w:sz w:val="22"/>
          <w:szCs w:val="22"/>
        </w:rPr>
        <w:t>Zátor</w:t>
      </w:r>
      <w:r w:rsidR="002B1698" w:rsidRPr="002F4589">
        <w:rPr>
          <w:rFonts w:ascii="Arial" w:hAnsi="Arial" w:cs="Arial"/>
          <w:sz w:val="22"/>
          <w:szCs w:val="22"/>
        </w:rPr>
        <w:t xml:space="preserve"> částí školského obvodu</w:t>
      </w:r>
      <w:r w:rsidR="00241112" w:rsidRPr="002F4589">
        <w:rPr>
          <w:rFonts w:ascii="Arial" w:hAnsi="Arial" w:cs="Arial"/>
          <w:sz w:val="22"/>
          <w:szCs w:val="22"/>
        </w:rPr>
        <w:t xml:space="preserve"> Základní školy a Mateřské školy Zátor, příspěvková organizace, se sídlem Zátor – Loučky 86, 793 16 Zátor</w:t>
      </w:r>
      <w:r w:rsidR="0023671F" w:rsidRPr="002F4589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r w:rsidR="002B1698" w:rsidRPr="002F4589">
        <w:rPr>
          <w:rFonts w:ascii="Arial" w:eastAsia="Calibri" w:hAnsi="Arial" w:cs="Arial"/>
          <w:bCs/>
          <w:sz w:val="22"/>
          <w:szCs w:val="22"/>
          <w:lang w:eastAsia="en-US"/>
        </w:rPr>
        <w:t xml:space="preserve">zřízené </w:t>
      </w:r>
      <w:r w:rsidR="00820BD8" w:rsidRPr="002F4589">
        <w:rPr>
          <w:rFonts w:ascii="Arial" w:eastAsia="Calibri" w:hAnsi="Arial" w:cs="Arial"/>
          <w:bCs/>
          <w:sz w:val="22"/>
          <w:szCs w:val="22"/>
          <w:lang w:eastAsia="en-US"/>
        </w:rPr>
        <w:t>obcí</w:t>
      </w:r>
      <w:r w:rsidR="00820BD8" w:rsidRPr="002F458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2F4589">
        <w:rPr>
          <w:rFonts w:ascii="Arial" w:eastAsia="Calibri" w:hAnsi="Arial" w:cs="Arial"/>
          <w:sz w:val="22"/>
          <w:szCs w:val="22"/>
          <w:lang w:eastAsia="en-US"/>
        </w:rPr>
        <w:t>Zátor</w:t>
      </w:r>
      <w:r w:rsidR="002867CF" w:rsidRPr="002F4589">
        <w:rPr>
          <w:rFonts w:ascii="Arial" w:hAnsi="Arial" w:cs="Arial"/>
          <w:sz w:val="22"/>
          <w:szCs w:val="22"/>
        </w:rPr>
        <w:t>.</w:t>
      </w:r>
    </w:p>
    <w:p w14:paraId="57F38BC8" w14:textId="77777777" w:rsidR="001822D4" w:rsidRPr="002F4589" w:rsidRDefault="001822D4" w:rsidP="00113C98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511F27" w14:textId="299C86D3" w:rsidR="002B1698" w:rsidRPr="002F4589" w:rsidRDefault="001822D4" w:rsidP="001822D4">
      <w:pPr>
        <w:pStyle w:val="Odstavecseseznamem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F4589">
        <w:rPr>
          <w:rFonts w:ascii="Arial" w:hAnsi="Arial" w:cs="Arial"/>
          <w:sz w:val="22"/>
          <w:szCs w:val="22"/>
        </w:rPr>
        <w:t>Na základě uzavřené dohody mezi obcí Zátor s obcemi Čaková, Krasov a Brantice o vytvoření společného školského obvodu základní školy je území obce Zátor částí školského obvodu Základní školy a Mateřské školy Zátor, příspěvková organizace, se sídlem Zátor – Loučky 86, 793 16 Zátor</w:t>
      </w:r>
      <w:r w:rsidRPr="002F4589">
        <w:rPr>
          <w:rFonts w:ascii="Arial" w:eastAsia="Calibri" w:hAnsi="Arial" w:cs="Arial"/>
          <w:bCs/>
          <w:sz w:val="22"/>
          <w:szCs w:val="22"/>
          <w:lang w:eastAsia="en-US"/>
        </w:rPr>
        <w:t>, zřízené obcí</w:t>
      </w:r>
      <w:r w:rsidRPr="002F4589">
        <w:rPr>
          <w:rFonts w:ascii="Arial" w:eastAsia="Calibri" w:hAnsi="Arial" w:cs="Arial"/>
          <w:sz w:val="22"/>
          <w:szCs w:val="22"/>
          <w:lang w:eastAsia="en-US"/>
        </w:rPr>
        <w:t xml:space="preserve"> Zátor</w:t>
      </w:r>
      <w:r w:rsidRPr="002F4589">
        <w:rPr>
          <w:rFonts w:ascii="Arial" w:hAnsi="Arial" w:cs="Arial"/>
          <w:sz w:val="22"/>
          <w:szCs w:val="22"/>
        </w:rPr>
        <w:t>.</w:t>
      </w:r>
    </w:p>
    <w:p w14:paraId="0724CB5A" w14:textId="77777777" w:rsidR="00E64849" w:rsidRPr="002F4589" w:rsidRDefault="00E64849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2999E74E" w14:textId="556D22D9" w:rsidR="00730A5B" w:rsidRPr="002F4589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2F4589">
        <w:rPr>
          <w:rFonts w:ascii="Arial" w:hAnsi="Arial" w:cs="Arial"/>
          <w:b/>
          <w:sz w:val="22"/>
          <w:szCs w:val="22"/>
        </w:rPr>
        <w:t>Čl</w:t>
      </w:r>
      <w:r w:rsidR="00EF4E98" w:rsidRPr="002F4589">
        <w:rPr>
          <w:rFonts w:ascii="Arial" w:hAnsi="Arial" w:cs="Arial"/>
          <w:b/>
          <w:sz w:val="22"/>
          <w:szCs w:val="22"/>
        </w:rPr>
        <w:t>.</w:t>
      </w:r>
      <w:r w:rsidRPr="002F4589">
        <w:rPr>
          <w:rFonts w:ascii="Arial" w:hAnsi="Arial" w:cs="Arial"/>
          <w:b/>
          <w:sz w:val="22"/>
          <w:szCs w:val="22"/>
        </w:rPr>
        <w:t xml:space="preserve"> </w:t>
      </w:r>
      <w:r w:rsidR="001F40F2" w:rsidRPr="002F4589">
        <w:rPr>
          <w:rFonts w:ascii="Arial" w:hAnsi="Arial" w:cs="Arial"/>
          <w:b/>
          <w:sz w:val="22"/>
          <w:szCs w:val="22"/>
        </w:rPr>
        <w:t>2</w:t>
      </w:r>
    </w:p>
    <w:p w14:paraId="104B6A3D" w14:textId="77777777" w:rsidR="00730A5B" w:rsidRPr="002F4589" w:rsidRDefault="00990746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2F4589">
        <w:rPr>
          <w:rFonts w:ascii="Arial" w:hAnsi="Arial" w:cs="Arial"/>
          <w:b/>
          <w:sz w:val="22"/>
          <w:szCs w:val="22"/>
        </w:rPr>
        <w:t>Účinnost</w:t>
      </w:r>
    </w:p>
    <w:p w14:paraId="383763E7" w14:textId="77777777" w:rsidR="00730A5B" w:rsidRPr="002F4589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27567F9B" w14:textId="73C6131B" w:rsidR="00F44478" w:rsidRPr="00C3393C" w:rsidRDefault="007C55DC" w:rsidP="0054511D">
      <w:pPr>
        <w:spacing w:after="20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F4589">
        <w:rPr>
          <w:rFonts w:ascii="Arial" w:eastAsiaTheme="minorHAnsi" w:hAnsi="Arial" w:cs="Arial"/>
          <w:sz w:val="22"/>
          <w:szCs w:val="22"/>
          <w:lang w:eastAsia="en-US"/>
        </w:rPr>
        <w:t xml:space="preserve">Tato vyhláška </w:t>
      </w:r>
      <w:r w:rsidRPr="002F4589">
        <w:rPr>
          <w:rFonts w:ascii="Arial" w:hAnsi="Arial" w:cs="Arial"/>
          <w:sz w:val="22"/>
          <w:szCs w:val="22"/>
        </w:rPr>
        <w:t xml:space="preserve">nabývá účinnosti počátkem patnáctého dne následujícího po </w:t>
      </w:r>
      <w:r w:rsidRPr="00C3393C">
        <w:rPr>
          <w:rFonts w:ascii="Arial" w:hAnsi="Arial" w:cs="Arial"/>
          <w:color w:val="000000" w:themeColor="text1"/>
          <w:sz w:val="22"/>
          <w:szCs w:val="22"/>
        </w:rPr>
        <w:t>dni jejího vyhlášení.</w:t>
      </w:r>
    </w:p>
    <w:p w14:paraId="36A64015" w14:textId="77777777" w:rsidR="00F44478" w:rsidRPr="00C3393C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44478" w:rsidRPr="00C3393C" w14:paraId="2BE6E052" w14:textId="77777777" w:rsidTr="007B0A9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804FD" w14:textId="6A041611" w:rsidR="00F44478" w:rsidRPr="00C3393C" w:rsidRDefault="00551D0E" w:rsidP="007B0A9C">
            <w:pPr>
              <w:pStyle w:val="PodpisovePole"/>
              <w:rPr>
                <w:color w:val="000000" w:themeColor="text1"/>
              </w:rPr>
            </w:pPr>
            <w:r w:rsidRPr="00C3393C">
              <w:rPr>
                <w:color w:val="000000" w:themeColor="text1"/>
              </w:rPr>
              <w:t>Ing. Salome Sýkorová</w:t>
            </w:r>
            <w:r w:rsidR="00F44478" w:rsidRPr="00C3393C">
              <w:rPr>
                <w:color w:val="000000" w:themeColor="text1"/>
              </w:rPr>
              <w:t xml:space="preserve"> v. r.</w:t>
            </w:r>
            <w:r w:rsidR="00F44478" w:rsidRPr="00C3393C">
              <w:rPr>
                <w:color w:val="000000" w:themeColor="text1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7454D3" w14:textId="2153345F" w:rsidR="00F44478" w:rsidRPr="00C3393C" w:rsidRDefault="00551D0E" w:rsidP="007B0A9C">
            <w:pPr>
              <w:pStyle w:val="PodpisovePole"/>
              <w:rPr>
                <w:color w:val="000000" w:themeColor="text1"/>
              </w:rPr>
            </w:pPr>
            <w:r w:rsidRPr="00C3393C">
              <w:rPr>
                <w:color w:val="000000" w:themeColor="text1"/>
              </w:rPr>
              <w:t>Mgr. Jiřina Míčková</w:t>
            </w:r>
            <w:r w:rsidR="00F44478" w:rsidRPr="00C3393C">
              <w:rPr>
                <w:color w:val="000000" w:themeColor="text1"/>
              </w:rPr>
              <w:t xml:space="preserve"> v. r.</w:t>
            </w:r>
            <w:r w:rsidR="00F44478" w:rsidRPr="00C3393C">
              <w:rPr>
                <w:color w:val="000000" w:themeColor="text1"/>
              </w:rPr>
              <w:br/>
              <w:t xml:space="preserve"> místostarost</w:t>
            </w:r>
            <w:r w:rsidRPr="00C3393C">
              <w:rPr>
                <w:color w:val="000000" w:themeColor="text1"/>
              </w:rPr>
              <w:t>ka</w:t>
            </w:r>
          </w:p>
        </w:tc>
      </w:tr>
    </w:tbl>
    <w:p w14:paraId="31636060" w14:textId="77777777" w:rsidR="00F44478" w:rsidRPr="00C3393C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 w:themeColor="text1"/>
          <w:sz w:val="22"/>
          <w:szCs w:val="22"/>
        </w:rPr>
      </w:pPr>
    </w:p>
    <w:p w14:paraId="2ACF5EA2" w14:textId="77777777" w:rsidR="00551D0E" w:rsidRPr="00C3393C" w:rsidRDefault="00551D0E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 w:themeColor="text1"/>
          <w:sz w:val="22"/>
          <w:szCs w:val="22"/>
        </w:rPr>
      </w:pPr>
    </w:p>
    <w:p w14:paraId="510DEC4F" w14:textId="77777777" w:rsidR="00551D0E" w:rsidRPr="002C40AF" w:rsidRDefault="00551D0E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1DD96AFF" w14:textId="77777777" w:rsidR="00551D0E" w:rsidRPr="002C40AF" w:rsidRDefault="00551D0E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1464E4A8" w14:textId="77777777" w:rsidR="00551D0E" w:rsidRPr="002C40AF" w:rsidRDefault="00551D0E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6B2C29A" w14:textId="0A18735F" w:rsidR="00551D0E" w:rsidRPr="002C40AF" w:rsidRDefault="00551D0E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2C40AF">
        <w:rPr>
          <w:rFonts w:ascii="Arial" w:hAnsi="Arial" w:cs="Arial"/>
          <w:sz w:val="22"/>
          <w:szCs w:val="22"/>
        </w:rPr>
        <w:t xml:space="preserve">                        Lukáš Kuchta v. r.</w:t>
      </w:r>
      <w:r w:rsidRPr="002C40AF">
        <w:rPr>
          <w:rFonts w:ascii="Arial" w:hAnsi="Arial" w:cs="Arial"/>
          <w:sz w:val="22"/>
          <w:szCs w:val="22"/>
        </w:rPr>
        <w:br/>
        <w:t xml:space="preserve">                           místostarosta</w:t>
      </w:r>
    </w:p>
    <w:sectPr w:rsidR="00551D0E" w:rsidRPr="002C40AF" w:rsidSect="000849E8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5BC0143"/>
    <w:multiLevelType w:val="hybridMultilevel"/>
    <w:tmpl w:val="4DBEE9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C32B5"/>
    <w:multiLevelType w:val="hybridMultilevel"/>
    <w:tmpl w:val="562A2442"/>
    <w:lvl w:ilvl="0" w:tplc="A8A2E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464D6"/>
    <w:multiLevelType w:val="hybridMultilevel"/>
    <w:tmpl w:val="57DE32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B5407E"/>
    <w:multiLevelType w:val="hybridMultilevel"/>
    <w:tmpl w:val="646034E0"/>
    <w:lvl w:ilvl="0" w:tplc="A454CF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938568">
    <w:abstractNumId w:val="0"/>
  </w:num>
  <w:num w:numId="2" w16cid:durableId="929122599">
    <w:abstractNumId w:val="3"/>
  </w:num>
  <w:num w:numId="3" w16cid:durableId="1516534953">
    <w:abstractNumId w:val="4"/>
  </w:num>
  <w:num w:numId="4" w16cid:durableId="1534267213">
    <w:abstractNumId w:val="2"/>
  </w:num>
  <w:num w:numId="5" w16cid:durableId="1033650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13E"/>
    <w:rsid w:val="00014EE8"/>
    <w:rsid w:val="000849E8"/>
    <w:rsid w:val="00087540"/>
    <w:rsid w:val="000E70B2"/>
    <w:rsid w:val="000F5B96"/>
    <w:rsid w:val="00113C98"/>
    <w:rsid w:val="00117708"/>
    <w:rsid w:val="00162F5E"/>
    <w:rsid w:val="001668C7"/>
    <w:rsid w:val="00166965"/>
    <w:rsid w:val="001822D4"/>
    <w:rsid w:val="001A2ABA"/>
    <w:rsid w:val="001B026A"/>
    <w:rsid w:val="001F40F2"/>
    <w:rsid w:val="0023671F"/>
    <w:rsid w:val="00241112"/>
    <w:rsid w:val="002452E3"/>
    <w:rsid w:val="00267D8A"/>
    <w:rsid w:val="00271AA4"/>
    <w:rsid w:val="002867CF"/>
    <w:rsid w:val="002B1698"/>
    <w:rsid w:val="002C40AF"/>
    <w:rsid w:val="002F4589"/>
    <w:rsid w:val="002F62A7"/>
    <w:rsid w:val="00372FE2"/>
    <w:rsid w:val="003A32F1"/>
    <w:rsid w:val="003D70B9"/>
    <w:rsid w:val="004262D9"/>
    <w:rsid w:val="00470DB2"/>
    <w:rsid w:val="0049169D"/>
    <w:rsid w:val="00494E1B"/>
    <w:rsid w:val="004A786E"/>
    <w:rsid w:val="004B634F"/>
    <w:rsid w:val="004F3BEC"/>
    <w:rsid w:val="00524579"/>
    <w:rsid w:val="0054511D"/>
    <w:rsid w:val="00546FA2"/>
    <w:rsid w:val="00551D0E"/>
    <w:rsid w:val="00582B80"/>
    <w:rsid w:val="005934A4"/>
    <w:rsid w:val="005E404D"/>
    <w:rsid w:val="005E49B1"/>
    <w:rsid w:val="005E6780"/>
    <w:rsid w:val="005E6DB6"/>
    <w:rsid w:val="00620D18"/>
    <w:rsid w:val="00635870"/>
    <w:rsid w:val="006461D0"/>
    <w:rsid w:val="006539A4"/>
    <w:rsid w:val="00696F2B"/>
    <w:rsid w:val="006A1105"/>
    <w:rsid w:val="006E6E4F"/>
    <w:rsid w:val="00705E46"/>
    <w:rsid w:val="00730A5B"/>
    <w:rsid w:val="00733AF2"/>
    <w:rsid w:val="00744833"/>
    <w:rsid w:val="00751366"/>
    <w:rsid w:val="00754A9B"/>
    <w:rsid w:val="007846DE"/>
    <w:rsid w:val="007A4FAC"/>
    <w:rsid w:val="007C55DC"/>
    <w:rsid w:val="007C61EA"/>
    <w:rsid w:val="007D613E"/>
    <w:rsid w:val="008005DB"/>
    <w:rsid w:val="00820BD8"/>
    <w:rsid w:val="0083078E"/>
    <w:rsid w:val="008402B4"/>
    <w:rsid w:val="00845641"/>
    <w:rsid w:val="008612BB"/>
    <w:rsid w:val="00861D0C"/>
    <w:rsid w:val="00876DE2"/>
    <w:rsid w:val="008E612B"/>
    <w:rsid w:val="008F4264"/>
    <w:rsid w:val="00952269"/>
    <w:rsid w:val="00990746"/>
    <w:rsid w:val="00996351"/>
    <w:rsid w:val="009A341B"/>
    <w:rsid w:val="00A101C9"/>
    <w:rsid w:val="00A1545A"/>
    <w:rsid w:val="00A561BC"/>
    <w:rsid w:val="00A84B1E"/>
    <w:rsid w:val="00AA3F1F"/>
    <w:rsid w:val="00AC0541"/>
    <w:rsid w:val="00AE16E8"/>
    <w:rsid w:val="00AF3EAD"/>
    <w:rsid w:val="00AF7B58"/>
    <w:rsid w:val="00B1438B"/>
    <w:rsid w:val="00B4019B"/>
    <w:rsid w:val="00B70A7F"/>
    <w:rsid w:val="00B740C3"/>
    <w:rsid w:val="00BA3420"/>
    <w:rsid w:val="00BE115F"/>
    <w:rsid w:val="00C3393C"/>
    <w:rsid w:val="00C66B56"/>
    <w:rsid w:val="00C8527C"/>
    <w:rsid w:val="00C954CA"/>
    <w:rsid w:val="00CD3576"/>
    <w:rsid w:val="00CE2038"/>
    <w:rsid w:val="00D1152B"/>
    <w:rsid w:val="00D12345"/>
    <w:rsid w:val="00D42F0C"/>
    <w:rsid w:val="00D83A37"/>
    <w:rsid w:val="00E23516"/>
    <w:rsid w:val="00E244F8"/>
    <w:rsid w:val="00E26FC0"/>
    <w:rsid w:val="00E64849"/>
    <w:rsid w:val="00E73D79"/>
    <w:rsid w:val="00E77244"/>
    <w:rsid w:val="00E9402A"/>
    <w:rsid w:val="00EF1336"/>
    <w:rsid w:val="00EF490D"/>
    <w:rsid w:val="00EF4E98"/>
    <w:rsid w:val="00F44478"/>
    <w:rsid w:val="00FA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CC594"/>
  <w15:docId w15:val="{7A76C332-4418-4B15-A960-D74039CD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6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D61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D613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7D61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48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5934A4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7D613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7D613E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3Char">
    <w:name w:val="Nadpis 3 Char"/>
    <w:basedOn w:val="Standardnpsmoodstavce"/>
    <w:link w:val="Nadpis3"/>
    <w:rsid w:val="007D613E"/>
    <w:rPr>
      <w:rFonts w:ascii="Arial" w:eastAsia="Times New Roman" w:hAnsi="Arial" w:cs="Arial"/>
      <w:b/>
      <w:bCs/>
      <w:sz w:val="26"/>
      <w:szCs w:val="26"/>
    </w:rPr>
  </w:style>
  <w:style w:type="paragraph" w:styleId="Zkladntextodsazen">
    <w:name w:val="Body Text Indent"/>
    <w:basedOn w:val="Normln"/>
    <w:link w:val="ZkladntextodsazenChar"/>
    <w:rsid w:val="007D613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rsid w:val="007D613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7D613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D613E"/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">
    <w:name w:val="Normální_IMP"/>
    <w:basedOn w:val="Normln"/>
    <w:rsid w:val="007D613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05E46"/>
    <w:pPr>
      <w:ind w:left="720"/>
      <w:contextualSpacing/>
    </w:pPr>
    <w:rPr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48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05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0541"/>
    <w:rPr>
      <w:rFonts w:ascii="Tahoma" w:eastAsia="Times New Roman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rsid w:val="007C55D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7C55D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7C55D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Textbody">
    <w:name w:val="Text body"/>
    <w:basedOn w:val="Normln"/>
    <w:rsid w:val="006461D0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3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/>
      <vt:lpstr>/</vt:lpstr>
      <vt:lpstr>    </vt:lpstr>
      <vt:lpstr>    </vt:lpstr>
      <vt:lpstr>    Čl. 1</vt:lpstr>
      <vt:lpstr>    </vt:lpstr>
      <vt:lpstr>    Čl. 2</vt:lpstr>
      <vt:lpstr>    Účinnost</vt:lpstr>
    </vt:vector>
  </TitlesOfParts>
  <Company>Obecní úřad Lukavice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 Lukavice</dc:creator>
  <cp:lastModifiedBy>Marcela</cp:lastModifiedBy>
  <cp:revision>4</cp:revision>
  <cp:lastPrinted>2018-04-27T07:49:00Z</cp:lastPrinted>
  <dcterms:created xsi:type="dcterms:W3CDTF">2026-06-17T12:30:00Z</dcterms:created>
  <dcterms:modified xsi:type="dcterms:W3CDTF">2026-07-02T06:55:00Z</dcterms:modified>
</cp:coreProperties>
</file>