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5E2D" w14:textId="2739D617" w:rsidR="00BA1FFF" w:rsidRDefault="00BA1FFF" w:rsidP="001B7774">
      <w:pPr>
        <w:spacing w:after="0" w:line="360" w:lineRule="auto"/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MĚSTO NOVÝ JIČÍN</w:t>
      </w:r>
    </w:p>
    <w:p w14:paraId="79C27D88" w14:textId="6E90E7DE" w:rsidR="00C10EB3" w:rsidRPr="00F25B7C" w:rsidRDefault="00C10EB3" w:rsidP="00BA1FFF">
      <w:pPr>
        <w:spacing w:after="0" w:line="360" w:lineRule="auto"/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 w:rsidRPr="00F25B7C">
        <w:rPr>
          <w:rFonts w:ascii="Arial" w:hAnsi="Arial" w:cs="Arial"/>
          <w:b/>
          <w:sz w:val="32"/>
          <w:szCs w:val="32"/>
        </w:rPr>
        <w:t>Nař</w:t>
      </w:r>
      <w:r w:rsidR="00EE215B">
        <w:rPr>
          <w:rFonts w:ascii="Arial" w:hAnsi="Arial" w:cs="Arial"/>
          <w:b/>
          <w:sz w:val="32"/>
          <w:szCs w:val="32"/>
        </w:rPr>
        <w:t>ízení města Nový Jičín</w:t>
      </w:r>
      <w:r w:rsidR="00A80DF9">
        <w:rPr>
          <w:rFonts w:ascii="Arial" w:hAnsi="Arial" w:cs="Arial"/>
          <w:b/>
          <w:sz w:val="32"/>
          <w:szCs w:val="32"/>
        </w:rPr>
        <w:t>,</w:t>
      </w:r>
      <w:r w:rsidR="00EE215B">
        <w:rPr>
          <w:rFonts w:ascii="Arial" w:hAnsi="Arial" w:cs="Arial"/>
          <w:b/>
          <w:sz w:val="32"/>
          <w:szCs w:val="32"/>
        </w:rPr>
        <w:t xml:space="preserve"> </w:t>
      </w:r>
    </w:p>
    <w:p w14:paraId="3556D2A0" w14:textId="77777777" w:rsidR="00C10EB3" w:rsidRPr="00F25B7C" w:rsidRDefault="00EE215B" w:rsidP="00EE215B">
      <w:pPr>
        <w:spacing w:after="0" w:line="360" w:lineRule="auto"/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 w:rsidRPr="00EE215B">
        <w:rPr>
          <w:rFonts w:ascii="Arial" w:hAnsi="Arial" w:cs="Arial"/>
          <w:b/>
          <w:sz w:val="32"/>
          <w:szCs w:val="32"/>
        </w:rPr>
        <w:t xml:space="preserve">kterým se zakazuje reklama šířená na veřejně </w:t>
      </w:r>
      <w:r>
        <w:rPr>
          <w:rFonts w:ascii="Arial" w:hAnsi="Arial" w:cs="Arial"/>
          <w:b/>
          <w:sz w:val="32"/>
          <w:szCs w:val="32"/>
        </w:rPr>
        <w:br/>
      </w:r>
      <w:r w:rsidRPr="00EE215B">
        <w:rPr>
          <w:rFonts w:ascii="Arial" w:hAnsi="Arial" w:cs="Arial"/>
          <w:b/>
          <w:sz w:val="32"/>
          <w:szCs w:val="32"/>
        </w:rPr>
        <w:t xml:space="preserve">přístupných místech </w:t>
      </w:r>
    </w:p>
    <w:p w14:paraId="5EDB26A7" w14:textId="77777777" w:rsidR="00C10EB3" w:rsidRPr="00F25B7C" w:rsidRDefault="00C10EB3" w:rsidP="001B7774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1866CF67" w14:textId="77777777" w:rsidR="00C10EB3" w:rsidRPr="00F25B7C" w:rsidRDefault="00C10EB3" w:rsidP="001B7774">
      <w:pPr>
        <w:spacing w:after="0" w:line="360" w:lineRule="auto"/>
        <w:ind w:left="-709" w:firstLine="709"/>
        <w:rPr>
          <w:rFonts w:ascii="Arial" w:hAnsi="Arial" w:cs="Arial"/>
        </w:rPr>
      </w:pPr>
    </w:p>
    <w:p w14:paraId="3B2F6A20" w14:textId="3A76C9DF" w:rsidR="00CF62F0" w:rsidRPr="00EE215B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EE215B">
        <w:rPr>
          <w:rFonts w:ascii="Arial" w:hAnsi="Arial" w:cs="Arial"/>
        </w:rPr>
        <w:t xml:space="preserve">Rada </w:t>
      </w:r>
      <w:r w:rsidRPr="00EE215B">
        <w:rPr>
          <w:rFonts w:ascii="Arial" w:hAnsi="Arial" w:cs="Arial"/>
          <w:bCs/>
        </w:rPr>
        <w:t>města Nový Jičín</w:t>
      </w:r>
      <w:r w:rsidR="00CD7DDA">
        <w:rPr>
          <w:rFonts w:ascii="Arial" w:hAnsi="Arial" w:cs="Arial"/>
        </w:rPr>
        <w:t xml:space="preserve"> se na své schůzi dne 22.3.2023 usnesením č. </w:t>
      </w:r>
      <w:r w:rsidR="00CD7DDA" w:rsidRPr="00CD7DDA">
        <w:rPr>
          <w:rFonts w:ascii="Arial" w:hAnsi="Arial" w:cs="Arial"/>
        </w:rPr>
        <w:t>390/8R</w:t>
      </w:r>
      <w:bookmarkStart w:id="0" w:name="_GoBack"/>
      <w:bookmarkEnd w:id="0"/>
      <w:r w:rsidR="00CD7DDA" w:rsidRPr="00CD7DDA">
        <w:rPr>
          <w:rFonts w:ascii="Arial" w:hAnsi="Arial" w:cs="Arial"/>
        </w:rPr>
        <w:t>/2023</w:t>
      </w:r>
      <w:r w:rsidR="00CD7DDA" w:rsidRPr="00CD7DDA">
        <w:rPr>
          <w:rFonts w:ascii="Arial" w:hAnsi="Arial" w:cs="Arial"/>
        </w:rPr>
        <w:t xml:space="preserve"> </w:t>
      </w:r>
      <w:r w:rsidRPr="00EE215B">
        <w:rPr>
          <w:rFonts w:ascii="Arial" w:hAnsi="Arial" w:cs="Arial"/>
          <w:bCs/>
        </w:rPr>
        <w:t>usnesla</w:t>
      </w:r>
      <w:r w:rsidRPr="00EE215B">
        <w:rPr>
          <w:rFonts w:ascii="Arial" w:hAnsi="Arial" w:cs="Arial"/>
        </w:rPr>
        <w:t xml:space="preserve"> vydat na základě ustanovení § 2 odst. 1 písm. d) a odst. 5 zákona č. 40/1995 Sb., o regulaci reklamy a</w:t>
      </w:r>
      <w:r w:rsidR="00442FD4">
        <w:rPr>
          <w:rFonts w:ascii="Arial" w:hAnsi="Arial" w:cs="Arial"/>
        </w:rPr>
        <w:t> </w:t>
      </w:r>
      <w:r w:rsidRPr="00EE215B">
        <w:rPr>
          <w:rFonts w:ascii="Arial" w:hAnsi="Arial" w:cs="Arial"/>
        </w:rPr>
        <w:t>o</w:t>
      </w:r>
      <w:r w:rsidR="00442FD4">
        <w:rPr>
          <w:rFonts w:ascii="Arial" w:hAnsi="Arial" w:cs="Arial"/>
        </w:rPr>
        <w:t> </w:t>
      </w:r>
      <w:r w:rsidRPr="00EE215B">
        <w:rPr>
          <w:rFonts w:ascii="Arial" w:hAnsi="Arial" w:cs="Arial"/>
        </w:rPr>
        <w:t xml:space="preserve">změně a doplnění zákona č. 468/1991 Sb., o provozování rozhlasového a televizního vysílání, ve znění pozdějších předpisů, a v souladu s ustanovením § 11 odst. </w:t>
      </w:r>
      <w:smartTag w:uri="urn:schemas-microsoft-com:office:smarttags" w:element="metricconverter">
        <w:smartTagPr>
          <w:attr w:name="ProductID" w:val="1 a"/>
        </w:smartTagPr>
        <w:r w:rsidRPr="00EE215B">
          <w:rPr>
            <w:rFonts w:ascii="Arial" w:hAnsi="Arial" w:cs="Arial"/>
          </w:rPr>
          <w:t>1 a</w:t>
        </w:r>
      </w:smartTag>
      <w:r w:rsidRPr="00EE215B">
        <w:rPr>
          <w:rFonts w:ascii="Arial" w:hAnsi="Arial" w:cs="Arial"/>
        </w:rPr>
        <w:t xml:space="preserve"> § 102 odst. 2 písm. d) zákona č. 128/2000 Sb., o obcích (obecní zřízení), ve znění pozdějších předpisů, toto nařízení města:</w:t>
      </w:r>
    </w:p>
    <w:p w14:paraId="250720F2" w14:textId="77777777" w:rsidR="00AE398F" w:rsidRDefault="00AE398F" w:rsidP="00AE398F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</w:p>
    <w:p w14:paraId="1D87BD28" w14:textId="77777777" w:rsidR="00AE398F" w:rsidRPr="00CF62F0" w:rsidRDefault="00AE398F" w:rsidP="00AE398F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Čl. 1</w:t>
      </w:r>
    </w:p>
    <w:p w14:paraId="7B7067D1" w14:textId="77777777" w:rsidR="00AE398F" w:rsidRPr="00CF62F0" w:rsidRDefault="00AE398F" w:rsidP="00AE398F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Předmět úpravy</w:t>
      </w:r>
    </w:p>
    <w:p w14:paraId="224BB749" w14:textId="77777777" w:rsidR="00CF62F0" w:rsidRPr="00CF62F0" w:rsidRDefault="00CF62F0" w:rsidP="00CF62F0">
      <w:pPr>
        <w:spacing w:after="0" w:line="360" w:lineRule="auto"/>
        <w:ind w:left="-709" w:firstLine="709"/>
        <w:jc w:val="both"/>
        <w:rPr>
          <w:rFonts w:ascii="Arial" w:hAnsi="Arial" w:cs="Arial"/>
        </w:rPr>
      </w:pPr>
    </w:p>
    <w:p w14:paraId="4DC336D2" w14:textId="77777777" w:rsidR="00CF62F0" w:rsidRP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Toto nařízení stanoví zákaz reklamy</w:t>
      </w:r>
      <w:r w:rsidRPr="00CF62F0">
        <w:rPr>
          <w:rFonts w:ascii="Arial" w:hAnsi="Arial" w:cs="Arial"/>
          <w:vertAlign w:val="superscript"/>
        </w:rPr>
        <w:footnoteReference w:id="1"/>
      </w:r>
      <w:r w:rsidRPr="00CF62F0">
        <w:rPr>
          <w:rFonts w:ascii="Arial" w:hAnsi="Arial" w:cs="Arial"/>
        </w:rPr>
        <w:t xml:space="preserve"> šířené na veřejně přístupných místech mimo provozovnu</w:t>
      </w:r>
      <w:r w:rsidRPr="00CF62F0">
        <w:rPr>
          <w:rFonts w:ascii="Arial" w:hAnsi="Arial" w:cs="Arial"/>
          <w:vertAlign w:val="superscript"/>
        </w:rPr>
        <w:footnoteReference w:id="2"/>
      </w:r>
      <w:r w:rsidRPr="00CF62F0">
        <w:rPr>
          <w:rFonts w:ascii="Arial" w:hAnsi="Arial" w:cs="Arial"/>
        </w:rPr>
        <w:t xml:space="preserve"> určenými komunikačními médii v rozsahu uvedeném v tomto nařízení. </w:t>
      </w:r>
    </w:p>
    <w:p w14:paraId="551B052F" w14:textId="77777777" w:rsidR="00CF62F0" w:rsidRPr="00CF62F0" w:rsidRDefault="00CF62F0" w:rsidP="00CF62F0">
      <w:pPr>
        <w:spacing w:after="0" w:line="360" w:lineRule="auto"/>
        <w:ind w:left="-709" w:firstLine="709"/>
        <w:jc w:val="both"/>
        <w:rPr>
          <w:rFonts w:ascii="Arial" w:hAnsi="Arial" w:cs="Arial"/>
        </w:rPr>
      </w:pPr>
    </w:p>
    <w:p w14:paraId="08A2AF53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642CAF0F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Čl. 2</w:t>
      </w:r>
    </w:p>
    <w:p w14:paraId="2144BD39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Veřejně přístupná místa, na nichž je reklama zakázána</w:t>
      </w:r>
    </w:p>
    <w:p w14:paraId="651C0753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7F51F043" w14:textId="1B06645A" w:rsidR="00CF62F0" w:rsidRP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(1) Reklama šířená komunikačními médii na veřejně přístupných místech mimo provozovnu (dále jen „veřejně přístupné místo“) jiným způsobem než prostřednictvím reklamního nebo</w:t>
      </w:r>
      <w:r w:rsidR="00442FD4">
        <w:rPr>
          <w:rFonts w:ascii="Arial" w:hAnsi="Arial" w:cs="Arial"/>
        </w:rPr>
        <w:t> </w:t>
      </w:r>
      <w:r w:rsidRPr="00CF62F0">
        <w:rPr>
          <w:rFonts w:ascii="Arial" w:hAnsi="Arial" w:cs="Arial"/>
        </w:rPr>
        <w:t>propagačního zařízení zřízeného podle zvláštního právního předpisu</w:t>
      </w:r>
      <w:r w:rsidRPr="00CF62F0">
        <w:rPr>
          <w:rFonts w:ascii="Arial" w:hAnsi="Arial" w:cs="Arial"/>
          <w:vertAlign w:val="superscript"/>
        </w:rPr>
        <w:footnoteReference w:id="3"/>
      </w:r>
      <w:r w:rsidRPr="00CF62F0">
        <w:rPr>
          <w:rFonts w:ascii="Arial" w:hAnsi="Arial" w:cs="Arial"/>
        </w:rPr>
        <w:t xml:space="preserve">, se zakazuje na místech vymezených v příloze č. 1 tohoto nařízení. </w:t>
      </w:r>
    </w:p>
    <w:p w14:paraId="057B36E0" w14:textId="77777777" w:rsidR="00CF62F0" w:rsidRP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</w:p>
    <w:p w14:paraId="62F4DEA7" w14:textId="08FAAACB" w:rsid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(2) Veřejně přístupným místem mimo provozovnu se pro účely tohoto nařízení rozumí prostory mimo provozovnu, které jsou přístupné každému bez omezení, tedy sloužící obecnému užívání, a</w:t>
      </w:r>
      <w:r w:rsidR="00442FD4">
        <w:rPr>
          <w:rFonts w:ascii="Arial" w:hAnsi="Arial" w:cs="Arial"/>
        </w:rPr>
        <w:t> </w:t>
      </w:r>
      <w:r w:rsidRPr="00CF62F0">
        <w:rPr>
          <w:rFonts w:ascii="Arial" w:hAnsi="Arial" w:cs="Arial"/>
        </w:rPr>
        <w:t>to</w:t>
      </w:r>
      <w:r w:rsidR="00442FD4">
        <w:rPr>
          <w:rFonts w:ascii="Arial" w:hAnsi="Arial" w:cs="Arial"/>
        </w:rPr>
        <w:t> </w:t>
      </w:r>
      <w:r w:rsidRPr="00CF62F0">
        <w:rPr>
          <w:rFonts w:ascii="Arial" w:hAnsi="Arial" w:cs="Arial"/>
        </w:rPr>
        <w:t xml:space="preserve"> </w:t>
      </w:r>
      <w:r w:rsidR="00442FD4">
        <w:rPr>
          <w:rFonts w:ascii="Arial" w:hAnsi="Arial" w:cs="Arial"/>
        </w:rPr>
        <w:t>b</w:t>
      </w:r>
      <w:r w:rsidRPr="00CF62F0">
        <w:rPr>
          <w:rFonts w:ascii="Arial" w:hAnsi="Arial" w:cs="Arial"/>
        </w:rPr>
        <w:t>ez ohledu na vlastnictví k tomuto prostoru.</w:t>
      </w:r>
    </w:p>
    <w:p w14:paraId="54AF99EA" w14:textId="77777777" w:rsidR="00BA1FFF" w:rsidRDefault="00BA1FFF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</w:p>
    <w:p w14:paraId="670E9E1B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</w:rPr>
      </w:pPr>
      <w:r w:rsidRPr="00CF62F0">
        <w:rPr>
          <w:rFonts w:ascii="Arial" w:hAnsi="Arial" w:cs="Arial"/>
          <w:b/>
        </w:rPr>
        <w:t>Čl. 3</w:t>
      </w:r>
    </w:p>
    <w:p w14:paraId="36D47229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Doba, v níž je reklama zakázána</w:t>
      </w:r>
    </w:p>
    <w:p w14:paraId="0F2C6E82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04776E11" w14:textId="6FB09772" w:rsidR="00CF62F0" w:rsidRPr="00BA1FFF" w:rsidRDefault="00CF62F0" w:rsidP="00BA1FFF">
      <w:pPr>
        <w:spacing w:after="0" w:line="36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Reklama je zakázána v době od 0:00 hodin do 24:00 hodin.</w:t>
      </w:r>
    </w:p>
    <w:p w14:paraId="74C646E2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lastRenderedPageBreak/>
        <w:t>Čl. 4</w:t>
      </w:r>
    </w:p>
    <w:p w14:paraId="759A3B98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Zákaz šíření reklamy</w:t>
      </w:r>
    </w:p>
    <w:p w14:paraId="38ED1AD9" w14:textId="77777777" w:rsidR="00CF62F0" w:rsidRPr="00CF62F0" w:rsidRDefault="00CF62F0" w:rsidP="00BA1FFF">
      <w:pPr>
        <w:spacing w:after="0" w:line="240" w:lineRule="auto"/>
        <w:ind w:left="-709" w:firstLine="709"/>
        <w:rPr>
          <w:rFonts w:ascii="Arial" w:hAnsi="Arial" w:cs="Arial"/>
          <w:b/>
        </w:rPr>
      </w:pPr>
    </w:p>
    <w:p w14:paraId="7B2BCE92" w14:textId="77777777" w:rsidR="00CF62F0" w:rsidRP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 xml:space="preserve">Komunikačními médii, kterými nesmí být šířena reklama na veřejně přístupných místech uvedených v článku 2 tohoto nařízení mimo provozovnu, jsou: </w:t>
      </w:r>
    </w:p>
    <w:p w14:paraId="5AA0ABC7" w14:textId="77777777" w:rsid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</w:p>
    <w:p w14:paraId="08767E92" w14:textId="559677C1" w:rsidR="003143BE" w:rsidRPr="00477D9A" w:rsidRDefault="003143BE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7D9A">
        <w:rPr>
          <w:rFonts w:ascii="Arial" w:hAnsi="Arial" w:cs="Arial"/>
        </w:rPr>
        <w:t>plakáty, polepy a plachty na mobiliáři, stožárech, mostních konstrukcích a sloupech, na</w:t>
      </w:r>
      <w:r w:rsidR="00442FD4">
        <w:rPr>
          <w:rFonts w:ascii="Arial" w:hAnsi="Arial" w:cs="Arial"/>
        </w:rPr>
        <w:t> </w:t>
      </w:r>
      <w:r w:rsidRPr="00477D9A">
        <w:rPr>
          <w:rFonts w:ascii="Arial" w:hAnsi="Arial" w:cs="Arial"/>
        </w:rPr>
        <w:t xml:space="preserve">ohrazení venkovních restauračních zahrádek a předzahrádek, </w:t>
      </w:r>
    </w:p>
    <w:p w14:paraId="44E25532" w14:textId="0D46DB74" w:rsidR="003143BE" w:rsidRPr="00477D9A" w:rsidRDefault="003143BE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7D9A">
        <w:rPr>
          <w:rFonts w:ascii="Arial" w:hAnsi="Arial" w:cs="Arial"/>
        </w:rPr>
        <w:t xml:space="preserve">velkoplošné reklamy na markýzách a slunečnících na venkovních restauračních zahrádkách a předzahrádkách, vyjma reklamních nápisů a log na volánech a lemech markýz a slunečníků. </w:t>
      </w:r>
    </w:p>
    <w:p w14:paraId="39EB34CF" w14:textId="3EF09E6F" w:rsidR="003143BE" w:rsidRPr="00477D9A" w:rsidRDefault="003143BE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7D9A">
        <w:rPr>
          <w:rFonts w:ascii="Arial" w:hAnsi="Arial" w:cs="Arial"/>
        </w:rPr>
        <w:t xml:space="preserve">uliční </w:t>
      </w:r>
      <w:proofErr w:type="spellStart"/>
      <w:r w:rsidRPr="00477D9A">
        <w:rPr>
          <w:rFonts w:ascii="Arial" w:hAnsi="Arial" w:cs="Arial"/>
        </w:rPr>
        <w:t>převěsy</w:t>
      </w:r>
      <w:proofErr w:type="spellEnd"/>
      <w:r w:rsidRPr="00477D9A">
        <w:rPr>
          <w:rFonts w:ascii="Arial" w:hAnsi="Arial" w:cs="Arial"/>
        </w:rPr>
        <w:t xml:space="preserve"> pro plachty a plachty z jakéhokoliv materiálu upevněné či zavěšené na</w:t>
      </w:r>
      <w:r w:rsidR="00442FD4">
        <w:rPr>
          <w:rFonts w:ascii="Arial" w:hAnsi="Arial" w:cs="Arial"/>
        </w:rPr>
        <w:t> </w:t>
      </w:r>
      <w:r w:rsidRPr="00477D9A">
        <w:rPr>
          <w:rFonts w:ascii="Arial" w:hAnsi="Arial" w:cs="Arial"/>
        </w:rPr>
        <w:t xml:space="preserve">stavbách, sochách, stromech, stožárech či sloupech, </w:t>
      </w:r>
    </w:p>
    <w:p w14:paraId="0B6F9545" w14:textId="456A4673" w:rsidR="003143BE" w:rsidRPr="00477D9A" w:rsidRDefault="003143BE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7D9A">
        <w:rPr>
          <w:rFonts w:ascii="Arial" w:hAnsi="Arial" w:cs="Arial"/>
        </w:rPr>
        <w:t xml:space="preserve">dopravní prostředky umístěné na veřejně přístupných místech za účelem šíření reklamy </w:t>
      </w:r>
      <w:r w:rsidR="00477D9A">
        <w:rPr>
          <w:rFonts w:ascii="Arial" w:hAnsi="Arial" w:cs="Arial"/>
        </w:rPr>
        <w:t> </w:t>
      </w:r>
      <w:r w:rsidR="00C71A1F">
        <w:rPr>
          <w:rFonts w:ascii="Arial" w:hAnsi="Arial" w:cs="Arial"/>
        </w:rPr>
        <w:t>a</w:t>
      </w:r>
      <w:r w:rsidR="00442FD4">
        <w:rPr>
          <w:rFonts w:ascii="Arial" w:hAnsi="Arial" w:cs="Arial"/>
        </w:rPr>
        <w:t> </w:t>
      </w:r>
      <w:r w:rsidRPr="00477D9A">
        <w:rPr>
          <w:rFonts w:ascii="Arial" w:hAnsi="Arial" w:cs="Arial"/>
        </w:rPr>
        <w:t xml:space="preserve">dopravní prostředky, u nichž je hlavním účelem jízdy šíření reklamy, včetně dodatečných konstrukcí na dopravních prostředcích, </w:t>
      </w:r>
    </w:p>
    <w:p w14:paraId="634BD42B" w14:textId="142B7951" w:rsidR="003143BE" w:rsidRPr="00CF62F0" w:rsidRDefault="003143BE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vnější polepy výloh a dalších skleněných ploch s výjim</w:t>
      </w:r>
      <w:r w:rsidR="00477D9A">
        <w:rPr>
          <w:rFonts w:ascii="Arial" w:hAnsi="Arial" w:cs="Arial"/>
        </w:rPr>
        <w:t>kou vnitřních polepů výkladců a </w:t>
      </w:r>
      <w:r w:rsidRPr="00CF62F0">
        <w:rPr>
          <w:rFonts w:ascii="Arial" w:hAnsi="Arial" w:cs="Arial"/>
        </w:rPr>
        <w:t xml:space="preserve">prosklených vstupních dveří do provozovny provedených v tlumených barevných odstínech bez použití reflexních, fluorescenčních či ostře kontrastních barev, nepřesahující svým rozsahem 1/3 prosklení výkladce či dveří, </w:t>
      </w:r>
    </w:p>
    <w:p w14:paraId="6F1760B1" w14:textId="05B66FE5" w:rsidR="003143BE" w:rsidRPr="00CF62F0" w:rsidRDefault="00C01ED5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polepy na oknech </w:t>
      </w:r>
      <w:r w:rsidR="00085F88">
        <w:rPr>
          <w:rFonts w:ascii="Arial" w:hAnsi="Arial" w:cs="Arial"/>
        </w:rPr>
        <w:t>od</w:t>
      </w:r>
      <w:r w:rsidR="00085F88" w:rsidRPr="00CF62F0">
        <w:rPr>
          <w:rFonts w:ascii="Arial" w:hAnsi="Arial" w:cs="Arial"/>
        </w:rPr>
        <w:t xml:space="preserve"> </w:t>
      </w:r>
      <w:r w:rsidR="00085F88">
        <w:rPr>
          <w:rFonts w:ascii="Arial" w:hAnsi="Arial" w:cs="Arial"/>
        </w:rPr>
        <w:t xml:space="preserve">2. nadzemního podlaží </w:t>
      </w:r>
      <w:r>
        <w:rPr>
          <w:rFonts w:ascii="Arial" w:hAnsi="Arial" w:cs="Arial"/>
        </w:rPr>
        <w:t>budov</w:t>
      </w:r>
      <w:r w:rsidR="003143BE">
        <w:rPr>
          <w:rFonts w:ascii="Arial" w:hAnsi="Arial" w:cs="Arial"/>
        </w:rPr>
        <w:t>,</w:t>
      </w:r>
    </w:p>
    <w:p w14:paraId="6EE555CB" w14:textId="0FC4998F" w:rsidR="003143BE" w:rsidRPr="00CF62F0" w:rsidRDefault="003143BE" w:rsidP="00BA1FFF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reklamní nosiče ve tvaru písmene A (tzv.</w:t>
      </w:r>
      <w:r w:rsidR="001B638F">
        <w:rPr>
          <w:rFonts w:ascii="Arial" w:hAnsi="Arial" w:cs="Arial"/>
        </w:rPr>
        <w:t xml:space="preserve"> áčka) přesahující rozměr 0,7x</w:t>
      </w:r>
      <w:r w:rsidRPr="00CF62F0">
        <w:rPr>
          <w:rFonts w:ascii="Arial" w:hAnsi="Arial" w:cs="Arial"/>
        </w:rPr>
        <w:t>1m (formát B1)</w:t>
      </w:r>
      <w:r>
        <w:rPr>
          <w:rFonts w:ascii="Arial" w:hAnsi="Arial" w:cs="Arial"/>
        </w:rPr>
        <w:t>.</w:t>
      </w:r>
    </w:p>
    <w:p w14:paraId="6F19315F" w14:textId="77777777" w:rsidR="009710A9" w:rsidRPr="009710A9" w:rsidRDefault="009710A9" w:rsidP="00BA1FFF">
      <w:pPr>
        <w:spacing w:after="0" w:line="240" w:lineRule="auto"/>
        <w:ind w:left="-709" w:firstLine="709"/>
        <w:jc w:val="both"/>
        <w:rPr>
          <w:rFonts w:ascii="Arial" w:hAnsi="Arial" w:cs="Arial"/>
          <w:b/>
        </w:rPr>
      </w:pPr>
    </w:p>
    <w:p w14:paraId="3488079E" w14:textId="77777777" w:rsid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04A866DC" w14:textId="77777777" w:rsidR="00BA1FFF" w:rsidRPr="00CF62F0" w:rsidRDefault="00BA1FFF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619906D9" w14:textId="77777777" w:rsidR="00CF62F0" w:rsidRPr="00CF62F0" w:rsidRDefault="00826B99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6A8937D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Závěrečná ustanovení</w:t>
      </w:r>
    </w:p>
    <w:p w14:paraId="4C2F0863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43619FF9" w14:textId="7774D516" w:rsidR="00CF62F0" w:rsidRDefault="00CF62F0" w:rsidP="00CF62F0">
      <w:pPr>
        <w:spacing w:after="0" w:line="36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Porušení tohoto nařízení se postihuje podle zvláštního právního předpis</w:t>
      </w:r>
      <w:r w:rsidR="00C71A1F">
        <w:rPr>
          <w:rFonts w:ascii="Arial" w:hAnsi="Arial" w:cs="Arial"/>
        </w:rPr>
        <w:t>u</w:t>
      </w:r>
      <w:r w:rsidRPr="00CF62F0">
        <w:rPr>
          <w:rFonts w:ascii="Arial" w:hAnsi="Arial" w:cs="Arial"/>
        </w:rPr>
        <w:t xml:space="preserve">. </w:t>
      </w:r>
      <w:r w:rsidR="001A6783">
        <w:rPr>
          <w:rStyle w:val="Znakapoznpodarou"/>
          <w:rFonts w:ascii="Arial" w:hAnsi="Arial" w:cs="Arial"/>
        </w:rPr>
        <w:footnoteReference w:customMarkFollows="1" w:id="4"/>
        <w:t>4</w:t>
      </w:r>
    </w:p>
    <w:p w14:paraId="1342DD6A" w14:textId="77777777" w:rsidR="00CF62F0" w:rsidRDefault="00CF62F0" w:rsidP="00CF62F0">
      <w:pPr>
        <w:spacing w:after="0" w:line="360" w:lineRule="auto"/>
        <w:ind w:left="-709" w:firstLine="709"/>
        <w:jc w:val="both"/>
        <w:rPr>
          <w:rFonts w:ascii="Arial" w:hAnsi="Arial" w:cs="Arial"/>
        </w:rPr>
      </w:pPr>
    </w:p>
    <w:p w14:paraId="052FC2CE" w14:textId="77777777" w:rsidR="00BA1FFF" w:rsidRDefault="00BA1FFF" w:rsidP="00CF62F0">
      <w:pPr>
        <w:spacing w:after="0" w:line="360" w:lineRule="auto"/>
        <w:ind w:left="-709" w:firstLine="709"/>
        <w:jc w:val="both"/>
        <w:rPr>
          <w:rFonts w:ascii="Arial" w:hAnsi="Arial" w:cs="Arial"/>
        </w:rPr>
      </w:pPr>
    </w:p>
    <w:p w14:paraId="14510E90" w14:textId="77777777" w:rsidR="00BA1FFF" w:rsidRPr="00CF62F0" w:rsidRDefault="00BA1FFF" w:rsidP="00CF62F0">
      <w:pPr>
        <w:spacing w:after="0" w:line="360" w:lineRule="auto"/>
        <w:ind w:left="-709" w:firstLine="709"/>
        <w:jc w:val="both"/>
        <w:rPr>
          <w:rFonts w:ascii="Arial" w:hAnsi="Arial" w:cs="Arial"/>
        </w:rPr>
      </w:pPr>
    </w:p>
    <w:p w14:paraId="0734E9B4" w14:textId="77777777" w:rsidR="00CF62F0" w:rsidRPr="00CF62F0" w:rsidRDefault="00826B99" w:rsidP="00CF62F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13F648BA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Zrušovací ustanovení</w:t>
      </w:r>
    </w:p>
    <w:p w14:paraId="6A50D319" w14:textId="77777777" w:rsidR="00CF62F0" w:rsidRPr="00CF62F0" w:rsidRDefault="00CF62F0" w:rsidP="00CF62F0">
      <w:pPr>
        <w:spacing w:after="0" w:line="360" w:lineRule="auto"/>
        <w:rPr>
          <w:rFonts w:ascii="Arial" w:hAnsi="Arial" w:cs="Arial"/>
          <w:b/>
        </w:rPr>
      </w:pPr>
    </w:p>
    <w:p w14:paraId="39BF4385" w14:textId="77777777" w:rsidR="00CF62F0" w:rsidRPr="00CF62F0" w:rsidRDefault="00CF62F0" w:rsidP="00BA1FFF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CF62F0">
        <w:rPr>
          <w:rFonts w:ascii="Arial" w:hAnsi="Arial" w:cs="Arial"/>
        </w:rPr>
        <w:t>Zrušuje se Nařízení města č.</w:t>
      </w:r>
      <w:r w:rsidRPr="00CF62F0" w:rsidDel="00DB7E7E">
        <w:rPr>
          <w:rFonts w:ascii="Arial" w:hAnsi="Arial" w:cs="Arial"/>
        </w:rPr>
        <w:t xml:space="preserve"> </w:t>
      </w:r>
      <w:r w:rsidRPr="00CF62F0">
        <w:rPr>
          <w:rFonts w:ascii="Arial" w:hAnsi="Arial" w:cs="Arial"/>
        </w:rPr>
        <w:t>2/2019, kterým se zakazuje reklama šířená na veřejně přístupných místech mimo provozovnu.</w:t>
      </w:r>
    </w:p>
    <w:p w14:paraId="798E0C32" w14:textId="77777777" w:rsidR="00CF62F0" w:rsidRPr="00CF62F0" w:rsidRDefault="00CF62F0" w:rsidP="009710A9">
      <w:pPr>
        <w:spacing w:after="0" w:line="360" w:lineRule="auto"/>
        <w:rPr>
          <w:rFonts w:ascii="Arial" w:hAnsi="Arial" w:cs="Arial"/>
          <w:b/>
        </w:rPr>
      </w:pPr>
    </w:p>
    <w:p w14:paraId="794450A1" w14:textId="77777777" w:rsidR="00BA1FFF" w:rsidRDefault="00BA1FFF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</w:p>
    <w:p w14:paraId="4CD63376" w14:textId="77777777" w:rsidR="00BA1FFF" w:rsidRDefault="00BA1FFF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</w:p>
    <w:p w14:paraId="50812330" w14:textId="77777777" w:rsidR="00BA1FFF" w:rsidRDefault="00BA1FFF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</w:p>
    <w:p w14:paraId="5976D3EC" w14:textId="77777777" w:rsidR="00CF62F0" w:rsidRPr="00CF62F0" w:rsidRDefault="00826B99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7</w:t>
      </w:r>
    </w:p>
    <w:p w14:paraId="3EACE505" w14:textId="77777777" w:rsidR="00CF62F0" w:rsidRPr="00CF62F0" w:rsidRDefault="00CF62F0" w:rsidP="00CF62F0">
      <w:pPr>
        <w:spacing w:after="0" w:line="360" w:lineRule="auto"/>
        <w:ind w:left="-709" w:firstLine="709"/>
        <w:jc w:val="center"/>
        <w:rPr>
          <w:rFonts w:ascii="Arial" w:hAnsi="Arial" w:cs="Arial"/>
          <w:b/>
        </w:rPr>
      </w:pPr>
      <w:r w:rsidRPr="00CF62F0">
        <w:rPr>
          <w:rFonts w:ascii="Arial" w:hAnsi="Arial" w:cs="Arial"/>
          <w:b/>
        </w:rPr>
        <w:t>Účinnost</w:t>
      </w:r>
    </w:p>
    <w:p w14:paraId="09DAB3F5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263667E4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</w:rPr>
      </w:pPr>
      <w:r w:rsidRPr="00CF62F0">
        <w:rPr>
          <w:rFonts w:ascii="Arial" w:hAnsi="Arial" w:cs="Arial"/>
        </w:rPr>
        <w:t>Toto nařízení nabývá účinnosti patnáctým dnem po jeho vyhlášení.</w:t>
      </w:r>
    </w:p>
    <w:p w14:paraId="103C5DEA" w14:textId="77777777" w:rsidR="00CF62F0" w:rsidRP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76EB8371" w14:textId="77777777" w:rsidR="00CF62F0" w:rsidRDefault="00CF62F0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4B7EB068" w14:textId="77777777" w:rsidR="00BA1FFF" w:rsidRDefault="00BA1FFF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56425F3F" w14:textId="77777777" w:rsidR="00BA1FFF" w:rsidRPr="00CF62F0" w:rsidRDefault="00BA1FFF" w:rsidP="00CF62F0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441E710C" w14:textId="77777777" w:rsidR="006C6C9D" w:rsidRPr="006C6C9D" w:rsidRDefault="006C6C9D" w:rsidP="00CF62F0">
      <w:pPr>
        <w:spacing w:after="0" w:line="360" w:lineRule="auto"/>
        <w:rPr>
          <w:rFonts w:ascii="Arial" w:hAnsi="Arial" w:cs="Arial"/>
          <w:b/>
        </w:rPr>
      </w:pPr>
    </w:p>
    <w:p w14:paraId="6291E3D9" w14:textId="0D306AEF" w:rsidR="006C6C9D" w:rsidRPr="006C6C9D" w:rsidRDefault="00BA1FFF" w:rsidP="00BA1FFF">
      <w:pPr>
        <w:spacing w:after="0" w:line="360" w:lineRule="auto"/>
        <w:rPr>
          <w:rFonts w:ascii="Arial" w:hAnsi="Arial" w:cs="Arial"/>
          <w:b/>
        </w:rPr>
      </w:pPr>
      <w:r w:rsidRPr="006C6C9D">
        <w:rPr>
          <w:rFonts w:ascii="Arial" w:hAnsi="Arial" w:cs="Arial"/>
          <w:b/>
        </w:rPr>
        <w:t xml:space="preserve">Jaroslav </w:t>
      </w:r>
      <w:proofErr w:type="spellStart"/>
      <w:r w:rsidRPr="006C6C9D">
        <w:rPr>
          <w:rFonts w:ascii="Arial" w:hAnsi="Arial" w:cs="Arial"/>
          <w:b/>
        </w:rPr>
        <w:t>Perútka</w:t>
      </w:r>
      <w:proofErr w:type="spellEnd"/>
      <w:r w:rsidRPr="006C6C9D">
        <w:rPr>
          <w:rFonts w:ascii="Arial" w:hAnsi="Arial" w:cs="Arial"/>
          <w:b/>
        </w:rPr>
        <w:tab/>
        <w:t xml:space="preserve">              </w:t>
      </w:r>
      <w:r w:rsidRPr="006C6C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B0B73">
        <w:rPr>
          <w:rFonts w:ascii="Arial" w:hAnsi="Arial" w:cs="Arial"/>
          <w:b/>
        </w:rPr>
        <w:t>Mgr</w:t>
      </w:r>
      <w:r w:rsidR="006C6C9D" w:rsidRPr="006C6C9D">
        <w:rPr>
          <w:rFonts w:ascii="Arial" w:hAnsi="Arial" w:cs="Arial"/>
          <w:b/>
        </w:rPr>
        <w:t>. Stanislav Kopecký</w:t>
      </w:r>
    </w:p>
    <w:p w14:paraId="11DEF97D" w14:textId="02E73D01" w:rsidR="006C6C9D" w:rsidRPr="006C6C9D" w:rsidRDefault="00BA1FFF" w:rsidP="00BA1FFF">
      <w:pPr>
        <w:spacing w:after="0" w:line="360" w:lineRule="auto"/>
        <w:rPr>
          <w:rFonts w:ascii="Arial" w:hAnsi="Arial" w:cs="Arial"/>
          <w:b/>
        </w:rPr>
      </w:pPr>
      <w:r w:rsidRPr="006C6C9D">
        <w:rPr>
          <w:rFonts w:ascii="Arial" w:hAnsi="Arial" w:cs="Arial"/>
          <w:b/>
        </w:rPr>
        <w:t>místostarosta města</w:t>
      </w:r>
      <w:r w:rsidRPr="006C6C9D">
        <w:rPr>
          <w:rFonts w:ascii="Arial" w:hAnsi="Arial" w:cs="Arial"/>
          <w:b/>
        </w:rPr>
        <w:tab/>
      </w:r>
      <w:r w:rsidRPr="006C6C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6C6C9D" w:rsidRPr="006C6C9D">
        <w:rPr>
          <w:rFonts w:ascii="Arial" w:hAnsi="Arial" w:cs="Arial"/>
          <w:b/>
        </w:rPr>
        <w:t>starosta města</w:t>
      </w:r>
    </w:p>
    <w:p w14:paraId="3215FB57" w14:textId="77777777" w:rsidR="006C6C9D" w:rsidRDefault="006C6C9D" w:rsidP="006C6C9D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105804A9" w14:textId="77777777" w:rsidR="006C6C9D" w:rsidRPr="006C6C9D" w:rsidRDefault="006C6C9D" w:rsidP="005F1572">
      <w:pPr>
        <w:spacing w:after="0" w:line="360" w:lineRule="auto"/>
        <w:rPr>
          <w:rFonts w:ascii="Arial" w:hAnsi="Arial" w:cs="Arial"/>
          <w:b/>
        </w:rPr>
      </w:pPr>
    </w:p>
    <w:p w14:paraId="236B0285" w14:textId="77777777" w:rsidR="006C6C9D" w:rsidRPr="006C6C9D" w:rsidRDefault="006C6C9D" w:rsidP="006C6C9D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5B4C6FDF" w14:textId="77777777" w:rsidR="006C6C9D" w:rsidRPr="006C6C9D" w:rsidRDefault="006C6C9D" w:rsidP="006C6C9D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1E6CA9C3" w14:textId="77777777" w:rsidR="006C6C9D" w:rsidRPr="006C6C9D" w:rsidRDefault="006C6C9D" w:rsidP="006C6C9D">
      <w:pPr>
        <w:spacing w:after="0" w:line="360" w:lineRule="auto"/>
        <w:ind w:left="-709" w:firstLine="709"/>
        <w:rPr>
          <w:rFonts w:ascii="Arial" w:hAnsi="Arial" w:cs="Arial"/>
          <w:b/>
        </w:rPr>
      </w:pPr>
    </w:p>
    <w:p w14:paraId="49B958F5" w14:textId="77777777" w:rsidR="00C10EB3" w:rsidRPr="00F25B7C" w:rsidRDefault="00C10EB3" w:rsidP="001B7774">
      <w:pPr>
        <w:pBdr>
          <w:bottom w:val="single" w:sz="12" w:space="1" w:color="auto"/>
        </w:pBdr>
        <w:spacing w:after="0" w:line="360" w:lineRule="auto"/>
        <w:ind w:left="-709" w:firstLine="709"/>
        <w:rPr>
          <w:rFonts w:ascii="Arial" w:hAnsi="Arial" w:cs="Arial"/>
        </w:rPr>
      </w:pPr>
    </w:p>
    <w:p w14:paraId="669694E8" w14:textId="77777777" w:rsidR="006C6C9D" w:rsidRDefault="006C6C9D" w:rsidP="001B7774">
      <w:pPr>
        <w:spacing w:after="0" w:line="360" w:lineRule="auto"/>
        <w:ind w:left="-709" w:firstLine="709"/>
        <w:rPr>
          <w:rFonts w:ascii="Arial" w:hAnsi="Arial" w:cs="Arial"/>
        </w:rPr>
      </w:pPr>
    </w:p>
    <w:p w14:paraId="39DB6352" w14:textId="77777777" w:rsidR="00C10EB3" w:rsidRPr="00F25B7C" w:rsidRDefault="00C10EB3" w:rsidP="001B7774">
      <w:pPr>
        <w:spacing w:after="0" w:line="360" w:lineRule="auto"/>
        <w:ind w:left="-709" w:firstLine="709"/>
        <w:rPr>
          <w:rFonts w:ascii="Arial" w:hAnsi="Arial" w:cs="Arial"/>
        </w:rPr>
      </w:pPr>
      <w:r w:rsidRPr="00F25B7C">
        <w:rPr>
          <w:rFonts w:ascii="Arial" w:hAnsi="Arial" w:cs="Arial"/>
        </w:rPr>
        <w:t>Vyvěšeno na úřední desce dne:</w:t>
      </w:r>
    </w:p>
    <w:p w14:paraId="307E0EDE" w14:textId="77777777" w:rsidR="006C6C9D" w:rsidRDefault="006C6C9D" w:rsidP="001B7774">
      <w:pPr>
        <w:spacing w:after="0" w:line="360" w:lineRule="auto"/>
        <w:ind w:left="-709" w:firstLine="709"/>
        <w:rPr>
          <w:rFonts w:ascii="Arial" w:hAnsi="Arial" w:cs="Arial"/>
        </w:rPr>
      </w:pPr>
    </w:p>
    <w:p w14:paraId="6F0D1876" w14:textId="77777777" w:rsidR="004A46F0" w:rsidRDefault="00C10EB3" w:rsidP="001B7774">
      <w:pPr>
        <w:spacing w:after="0" w:line="360" w:lineRule="auto"/>
        <w:ind w:left="-709" w:firstLine="709"/>
        <w:rPr>
          <w:rFonts w:ascii="Arial" w:hAnsi="Arial" w:cs="Arial"/>
        </w:rPr>
      </w:pPr>
      <w:r w:rsidRPr="00F25B7C">
        <w:rPr>
          <w:rFonts w:ascii="Arial" w:hAnsi="Arial" w:cs="Arial"/>
        </w:rPr>
        <w:t>Sejmuto z úřední desky dne:</w:t>
      </w:r>
    </w:p>
    <w:p w14:paraId="64706173" w14:textId="77777777" w:rsidR="006C6C9D" w:rsidRDefault="006C6C9D" w:rsidP="001B7774">
      <w:pPr>
        <w:spacing w:after="0" w:line="360" w:lineRule="auto"/>
        <w:ind w:left="-709" w:firstLine="709"/>
        <w:rPr>
          <w:rFonts w:ascii="Arial" w:hAnsi="Arial" w:cs="Arial"/>
        </w:rPr>
      </w:pPr>
    </w:p>
    <w:p w14:paraId="465758E9" w14:textId="77777777" w:rsidR="00AE398F" w:rsidRDefault="00AE398F" w:rsidP="006C6C9D">
      <w:pPr>
        <w:spacing w:after="0" w:line="240" w:lineRule="auto"/>
        <w:rPr>
          <w:rFonts w:ascii="Arial" w:hAnsi="Arial" w:cs="Arial"/>
        </w:rPr>
      </w:pPr>
    </w:p>
    <w:p w14:paraId="1FFABE36" w14:textId="77777777" w:rsidR="00AE398F" w:rsidRDefault="00AE398F" w:rsidP="006C6C9D">
      <w:pPr>
        <w:spacing w:after="0" w:line="240" w:lineRule="auto"/>
        <w:rPr>
          <w:rFonts w:ascii="Arial" w:hAnsi="Arial" w:cs="Arial"/>
        </w:rPr>
      </w:pPr>
    </w:p>
    <w:p w14:paraId="715FCFBE" w14:textId="77777777" w:rsidR="003143BE" w:rsidRDefault="003143BE" w:rsidP="006C6C9D">
      <w:pPr>
        <w:spacing w:after="0" w:line="240" w:lineRule="auto"/>
        <w:rPr>
          <w:rFonts w:ascii="Arial" w:hAnsi="Arial" w:cs="Arial"/>
        </w:rPr>
      </w:pPr>
    </w:p>
    <w:p w14:paraId="03B199B9" w14:textId="77777777" w:rsidR="003143BE" w:rsidRDefault="003143BE" w:rsidP="006C6C9D">
      <w:pPr>
        <w:spacing w:after="0" w:line="240" w:lineRule="auto"/>
        <w:rPr>
          <w:rFonts w:ascii="Arial" w:hAnsi="Arial" w:cs="Arial"/>
        </w:rPr>
      </w:pPr>
    </w:p>
    <w:p w14:paraId="4F62FEAF" w14:textId="77777777" w:rsidR="003143BE" w:rsidRDefault="003143BE" w:rsidP="006C6C9D">
      <w:pPr>
        <w:spacing w:after="0" w:line="240" w:lineRule="auto"/>
        <w:rPr>
          <w:rFonts w:ascii="Arial" w:hAnsi="Arial" w:cs="Arial"/>
        </w:rPr>
      </w:pPr>
    </w:p>
    <w:p w14:paraId="23D16D6C" w14:textId="77777777" w:rsidR="003143BE" w:rsidRDefault="003143BE" w:rsidP="006C6C9D">
      <w:pPr>
        <w:spacing w:after="0" w:line="240" w:lineRule="auto"/>
        <w:rPr>
          <w:rFonts w:ascii="Arial" w:hAnsi="Arial" w:cs="Arial"/>
        </w:rPr>
      </w:pPr>
    </w:p>
    <w:p w14:paraId="2121C93D" w14:textId="77777777" w:rsidR="001A6783" w:rsidRDefault="001A6783" w:rsidP="006C6C9D">
      <w:pPr>
        <w:spacing w:after="0" w:line="240" w:lineRule="auto"/>
        <w:rPr>
          <w:rFonts w:ascii="Arial" w:hAnsi="Arial" w:cs="Arial"/>
        </w:rPr>
      </w:pPr>
    </w:p>
    <w:p w14:paraId="7C1BF4C0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57895C18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4B9ED651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2790B3D9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2831EFD2" w14:textId="77777777" w:rsidR="001A6783" w:rsidRDefault="001A6783" w:rsidP="006C6C9D">
      <w:pPr>
        <w:spacing w:after="0" w:line="240" w:lineRule="auto"/>
        <w:rPr>
          <w:rFonts w:ascii="Arial" w:hAnsi="Arial" w:cs="Arial"/>
        </w:rPr>
      </w:pPr>
    </w:p>
    <w:p w14:paraId="4B4CC914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5BCAF242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13BCC0B2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4B3923A9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6A19F0AB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0032CE01" w14:textId="77777777" w:rsidR="00BA1FFF" w:rsidRDefault="00BA1FFF" w:rsidP="006C6C9D">
      <w:pPr>
        <w:spacing w:after="0" w:line="240" w:lineRule="auto"/>
        <w:rPr>
          <w:rFonts w:ascii="Arial" w:hAnsi="Arial" w:cs="Arial"/>
        </w:rPr>
      </w:pPr>
    </w:p>
    <w:p w14:paraId="345F86A7" w14:textId="77777777" w:rsidR="00AE398F" w:rsidRDefault="00AE398F" w:rsidP="006C6C9D">
      <w:pPr>
        <w:spacing w:after="0" w:line="240" w:lineRule="auto"/>
        <w:rPr>
          <w:rFonts w:ascii="Arial" w:hAnsi="Arial" w:cs="Arial"/>
        </w:rPr>
      </w:pPr>
    </w:p>
    <w:p w14:paraId="257C813F" w14:textId="1CEA9C4F" w:rsidR="007F6CEF" w:rsidRDefault="006C6C9D" w:rsidP="00442FD4">
      <w:pPr>
        <w:spacing w:after="0" w:line="240" w:lineRule="auto"/>
        <w:jc w:val="both"/>
        <w:rPr>
          <w:rFonts w:ascii="Arial" w:hAnsi="Arial" w:cs="Arial"/>
          <w:b/>
          <w:snapToGrid w:val="0"/>
          <w:sz w:val="23"/>
          <w:szCs w:val="23"/>
        </w:rPr>
      </w:pPr>
      <w:r w:rsidRPr="006C6C9D">
        <w:rPr>
          <w:rFonts w:ascii="Arial" w:hAnsi="Arial" w:cs="Arial"/>
          <w:b/>
          <w:snapToGrid w:val="0"/>
          <w:sz w:val="23"/>
          <w:szCs w:val="23"/>
        </w:rPr>
        <w:lastRenderedPageBreak/>
        <w:t xml:space="preserve">Příloha č. 1 k nařízení </w:t>
      </w:r>
      <w:r w:rsidR="007F6CEF" w:rsidRPr="007F6CEF">
        <w:rPr>
          <w:rFonts w:ascii="Arial" w:hAnsi="Arial" w:cs="Arial"/>
          <w:b/>
          <w:snapToGrid w:val="0"/>
          <w:sz w:val="23"/>
          <w:szCs w:val="23"/>
        </w:rPr>
        <w:t>města Nový Jičín, kterým se zakazuje reklama šířená na</w:t>
      </w:r>
      <w:r w:rsidR="00442FD4">
        <w:rPr>
          <w:rFonts w:ascii="Arial" w:hAnsi="Arial" w:cs="Arial"/>
          <w:b/>
          <w:snapToGrid w:val="0"/>
          <w:sz w:val="23"/>
          <w:szCs w:val="23"/>
        </w:rPr>
        <w:t> </w:t>
      </w:r>
      <w:r w:rsidR="007F6CEF" w:rsidRPr="007F6CEF">
        <w:rPr>
          <w:rFonts w:ascii="Arial" w:hAnsi="Arial" w:cs="Arial"/>
          <w:b/>
          <w:snapToGrid w:val="0"/>
          <w:sz w:val="23"/>
          <w:szCs w:val="23"/>
        </w:rPr>
        <w:t>veřejně přístupných místech</w:t>
      </w:r>
    </w:p>
    <w:p w14:paraId="4FBD73E8" w14:textId="1582FFAC" w:rsidR="006C6C9D" w:rsidRPr="006C6C9D" w:rsidRDefault="006C6C9D" w:rsidP="00442F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21470CF" w14:textId="77777777" w:rsidR="006C6C9D" w:rsidRDefault="006C6C9D" w:rsidP="00442FD4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6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GRAFICKÉ VYMEZENÍ VEŘEJNĚ PŘÍSTUPNÝCH MÍST, KDE SE ZAKAZUJE REKLAMA</w:t>
      </w:r>
    </w:p>
    <w:p w14:paraId="553893C2" w14:textId="77777777" w:rsidR="006C6C9D" w:rsidRPr="006C6C9D" w:rsidRDefault="006C6C9D" w:rsidP="006C6C9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6895C27" w14:textId="77777777" w:rsidR="006C6C9D" w:rsidRDefault="006C6C9D" w:rsidP="001B7774">
      <w:pPr>
        <w:spacing w:after="0" w:line="360" w:lineRule="auto"/>
        <w:ind w:left="-709" w:firstLine="709"/>
        <w:rPr>
          <w:rFonts w:ascii="Arial" w:hAnsi="Arial" w:cs="Arial"/>
        </w:rPr>
      </w:pPr>
      <w:r w:rsidRPr="008A695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D0D9391" wp14:editId="6CE31C1B">
            <wp:extent cx="5667375" cy="6953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4CD7" w14:textId="77777777" w:rsidR="006C6C9D" w:rsidRPr="00F25B7C" w:rsidRDefault="006C6C9D" w:rsidP="001B7774">
      <w:pPr>
        <w:spacing w:after="0" w:line="360" w:lineRule="auto"/>
        <w:ind w:left="-709" w:firstLine="709"/>
        <w:rPr>
          <w:rFonts w:ascii="Arial" w:hAnsi="Arial" w:cs="Arial"/>
        </w:rPr>
      </w:pPr>
    </w:p>
    <w:sectPr w:rsidR="006C6C9D" w:rsidRPr="00F25B7C" w:rsidSect="005257C4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26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C5A60" w14:textId="77777777" w:rsidR="00AC2083" w:rsidRDefault="00AC2083" w:rsidP="004A46F0">
      <w:pPr>
        <w:spacing w:after="0" w:line="240" w:lineRule="auto"/>
      </w:pPr>
      <w:r>
        <w:separator/>
      </w:r>
    </w:p>
  </w:endnote>
  <w:endnote w:type="continuationSeparator" w:id="0">
    <w:p w14:paraId="000F4863" w14:textId="77777777" w:rsidR="00AC2083" w:rsidRDefault="00AC2083" w:rsidP="004A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55744939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D729A81" w14:textId="77777777" w:rsidR="005257C4" w:rsidRPr="005257C4" w:rsidRDefault="00DD2DFF" w:rsidP="005257C4">
        <w:pPr>
          <w:pStyle w:val="Zhlav"/>
          <w:framePr w:wrap="none" w:vAnchor="text" w:hAnchor="page" w:x="6203" w:y="-455"/>
          <w:rPr>
            <w:rStyle w:val="slostrnky"/>
            <w:sz w:val="18"/>
            <w:szCs w:val="18"/>
          </w:rPr>
        </w:pPr>
        <w:r w:rsidRPr="005257C4">
          <w:rPr>
            <w:rStyle w:val="slostrnky"/>
            <w:sz w:val="18"/>
            <w:szCs w:val="18"/>
          </w:rPr>
          <w:fldChar w:fldCharType="begin"/>
        </w:r>
        <w:r w:rsidR="005257C4" w:rsidRPr="005257C4">
          <w:rPr>
            <w:rStyle w:val="slostrnky"/>
            <w:sz w:val="18"/>
            <w:szCs w:val="18"/>
          </w:rPr>
          <w:instrText xml:space="preserve"> PAGE </w:instrText>
        </w:r>
        <w:r w:rsidRPr="005257C4">
          <w:rPr>
            <w:rStyle w:val="slostrnky"/>
            <w:sz w:val="18"/>
            <w:szCs w:val="18"/>
          </w:rPr>
          <w:fldChar w:fldCharType="separate"/>
        </w:r>
        <w:r w:rsidR="00CD7DDA">
          <w:rPr>
            <w:rStyle w:val="slostrnky"/>
            <w:noProof/>
            <w:sz w:val="18"/>
            <w:szCs w:val="18"/>
          </w:rPr>
          <w:t>4</w:t>
        </w:r>
        <w:r w:rsidRPr="005257C4">
          <w:rPr>
            <w:rStyle w:val="slostrnky"/>
            <w:sz w:val="18"/>
            <w:szCs w:val="18"/>
          </w:rPr>
          <w:fldChar w:fldCharType="end"/>
        </w:r>
      </w:p>
    </w:sdtContent>
  </w:sdt>
  <w:p w14:paraId="509E0F65" w14:textId="77777777" w:rsidR="009B0482" w:rsidRDefault="00CD4C5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DB5EEF" wp14:editId="3BD5DA54">
              <wp:simplePos x="0" y="0"/>
              <wp:positionH relativeFrom="column">
                <wp:posOffset>3940175</wp:posOffset>
              </wp:positionH>
              <wp:positionV relativeFrom="paragraph">
                <wp:posOffset>-329565</wp:posOffset>
              </wp:positionV>
              <wp:extent cx="2329815" cy="272415"/>
              <wp:effectExtent l="0" t="381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7185C" w14:textId="79B5E15D" w:rsidR="005257C4" w:rsidRPr="00F25B7C" w:rsidRDefault="005257C4" w:rsidP="005257C4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25B7C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Nař</w:t>
                          </w:r>
                          <w:r w:rsidR="008B28CC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ízení města Nový Jičín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B5EE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10.25pt;margin-top:-25.95pt;width:183.4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XyvQ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" filled="f" stroked="f" strokeweight=".5pt">
              <v:textbox>
                <w:txbxContent>
                  <w:p w14:paraId="0837185C" w14:textId="79B5E15D" w:rsidR="005257C4" w:rsidRPr="00F25B7C" w:rsidRDefault="005257C4" w:rsidP="005257C4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F25B7C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Nař</w:t>
                    </w:r>
                    <w:r w:rsidR="008B28CC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ízení města Nový Jičín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4D1F1" w14:textId="77777777" w:rsidR="00AC2083" w:rsidRDefault="00AC2083" w:rsidP="004A46F0">
      <w:pPr>
        <w:spacing w:after="0" w:line="240" w:lineRule="auto"/>
      </w:pPr>
      <w:r>
        <w:separator/>
      </w:r>
    </w:p>
  </w:footnote>
  <w:footnote w:type="continuationSeparator" w:id="0">
    <w:p w14:paraId="336C111E" w14:textId="77777777" w:rsidR="00AC2083" w:rsidRDefault="00AC2083" w:rsidP="004A46F0">
      <w:pPr>
        <w:spacing w:after="0" w:line="240" w:lineRule="auto"/>
      </w:pPr>
      <w:r>
        <w:continuationSeparator/>
      </w:r>
    </w:p>
  </w:footnote>
  <w:footnote w:id="1">
    <w:p w14:paraId="29F18914" w14:textId="77777777" w:rsidR="00CF62F0" w:rsidRPr="00AE398F" w:rsidRDefault="00CF62F0" w:rsidP="00CF62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E398F">
        <w:rPr>
          <w:rStyle w:val="Znakapoznpodarou"/>
          <w:rFonts w:ascii="Arial" w:hAnsi="Arial" w:cs="Arial"/>
          <w:sz w:val="18"/>
          <w:szCs w:val="18"/>
        </w:rPr>
        <w:footnoteRef/>
      </w:r>
      <w:r w:rsidRPr="00AE398F">
        <w:rPr>
          <w:rFonts w:ascii="Arial" w:hAnsi="Arial" w:cs="Arial"/>
          <w:sz w:val="18"/>
          <w:szCs w:val="18"/>
        </w:rPr>
        <w:t xml:space="preserve"> § 1 odst. 2 zákona č. 40/1995 Sb., o regulaci reklamy a o změně a doplnění zákona č. 468/1991 Sb., o provozování rozhlasového a televizního vysílání, ve znění pozdějších předpisů.</w:t>
      </w:r>
    </w:p>
  </w:footnote>
  <w:footnote w:id="2">
    <w:p w14:paraId="32249617" w14:textId="77777777" w:rsidR="00CF62F0" w:rsidRPr="00AE398F" w:rsidRDefault="00CF62F0" w:rsidP="00CF62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E398F">
        <w:rPr>
          <w:rStyle w:val="Znakapoznpodarou"/>
          <w:rFonts w:ascii="Arial" w:hAnsi="Arial" w:cs="Arial"/>
          <w:sz w:val="18"/>
          <w:szCs w:val="18"/>
        </w:rPr>
        <w:footnoteRef/>
      </w:r>
      <w:r w:rsidRPr="00AE398F">
        <w:rPr>
          <w:rFonts w:ascii="Arial" w:hAnsi="Arial" w:cs="Arial"/>
          <w:sz w:val="18"/>
          <w:szCs w:val="18"/>
        </w:rPr>
        <w:t xml:space="preserve"> § 17 odst. 1 zákona 455/1991 Sb., o živnostenském podnikání (živnostenský zákon), ve znění pozdějších předpisů.</w:t>
      </w:r>
    </w:p>
  </w:footnote>
  <w:footnote w:id="3">
    <w:p w14:paraId="409EB152" w14:textId="77777777" w:rsidR="00CF62F0" w:rsidRPr="00AE398F" w:rsidRDefault="00CF62F0" w:rsidP="00CF6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E398F">
        <w:rPr>
          <w:rStyle w:val="Znakapoznpodarou"/>
          <w:rFonts w:ascii="Arial" w:hAnsi="Arial" w:cs="Arial"/>
          <w:sz w:val="18"/>
          <w:szCs w:val="18"/>
        </w:rPr>
        <w:footnoteRef/>
      </w:r>
      <w:r w:rsidRPr="00AE398F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 předpisů.</w:t>
      </w:r>
    </w:p>
  </w:footnote>
  <w:footnote w:id="4">
    <w:p w14:paraId="0D1428A8" w14:textId="2E44D165" w:rsidR="001A6783" w:rsidRPr="00AE398F" w:rsidRDefault="001A6783" w:rsidP="00CF62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4</w:t>
      </w:r>
      <w:r w:rsidRPr="00AE398F">
        <w:rPr>
          <w:rFonts w:ascii="Arial" w:hAnsi="Arial" w:cs="Arial"/>
          <w:sz w:val="18"/>
          <w:szCs w:val="18"/>
        </w:rPr>
        <w:t xml:space="preserve"> § 4 odst. 1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48335339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05A166F" w14:textId="77777777" w:rsidR="005257C4" w:rsidRDefault="00DD2DFF" w:rsidP="00A62B9B">
        <w:pPr>
          <w:pStyle w:val="Zhlav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5257C4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B1B6423" w14:textId="77777777" w:rsidR="009B0482" w:rsidRDefault="009B04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DFF" w14:textId="77777777" w:rsidR="004A46F0" w:rsidRPr="004A46F0" w:rsidRDefault="005257C4" w:rsidP="004A46F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9D60C42" wp14:editId="63A11624">
          <wp:simplePos x="0" y="0"/>
          <wp:positionH relativeFrom="page">
            <wp:posOffset>657225</wp:posOffset>
          </wp:positionH>
          <wp:positionV relativeFrom="page">
            <wp:posOffset>365760</wp:posOffset>
          </wp:positionV>
          <wp:extent cx="720000" cy="720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9175" w14:textId="77777777" w:rsidR="009B0482" w:rsidRDefault="009B04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625AAC0" wp14:editId="3E14403F">
          <wp:simplePos x="0" y="0"/>
          <wp:positionH relativeFrom="page">
            <wp:posOffset>-26638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874"/>
    <w:multiLevelType w:val="hybridMultilevel"/>
    <w:tmpl w:val="263E8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6719"/>
    <w:multiLevelType w:val="hybridMultilevel"/>
    <w:tmpl w:val="FD820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B3B39"/>
    <w:multiLevelType w:val="hybridMultilevel"/>
    <w:tmpl w:val="6E60CD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5B"/>
    <w:rsid w:val="00004E36"/>
    <w:rsid w:val="00011C2B"/>
    <w:rsid w:val="00085F88"/>
    <w:rsid w:val="001A6783"/>
    <w:rsid w:val="001B247C"/>
    <w:rsid w:val="001B638F"/>
    <w:rsid w:val="001B7774"/>
    <w:rsid w:val="001F1DFA"/>
    <w:rsid w:val="001F7815"/>
    <w:rsid w:val="0028181F"/>
    <w:rsid w:val="002930C5"/>
    <w:rsid w:val="003143BE"/>
    <w:rsid w:val="0033624E"/>
    <w:rsid w:val="00365B79"/>
    <w:rsid w:val="00393BD7"/>
    <w:rsid w:val="00396334"/>
    <w:rsid w:val="003B0B73"/>
    <w:rsid w:val="00442FD4"/>
    <w:rsid w:val="00456398"/>
    <w:rsid w:val="00477D9A"/>
    <w:rsid w:val="004A46F0"/>
    <w:rsid w:val="00507D97"/>
    <w:rsid w:val="005257C4"/>
    <w:rsid w:val="005E0B3F"/>
    <w:rsid w:val="005F1572"/>
    <w:rsid w:val="005F580C"/>
    <w:rsid w:val="006038DD"/>
    <w:rsid w:val="006161B2"/>
    <w:rsid w:val="006534E0"/>
    <w:rsid w:val="0067374F"/>
    <w:rsid w:val="006830BF"/>
    <w:rsid w:val="006A2A54"/>
    <w:rsid w:val="006A60C9"/>
    <w:rsid w:val="006C6C9D"/>
    <w:rsid w:val="0071676E"/>
    <w:rsid w:val="007F6CEF"/>
    <w:rsid w:val="00821AD0"/>
    <w:rsid w:val="00826B99"/>
    <w:rsid w:val="0086600E"/>
    <w:rsid w:val="0087618F"/>
    <w:rsid w:val="008B0D03"/>
    <w:rsid w:val="008B28CC"/>
    <w:rsid w:val="008E1F32"/>
    <w:rsid w:val="009710A9"/>
    <w:rsid w:val="00983564"/>
    <w:rsid w:val="009914CD"/>
    <w:rsid w:val="0099772F"/>
    <w:rsid w:val="009A2045"/>
    <w:rsid w:val="009B0482"/>
    <w:rsid w:val="00A12C99"/>
    <w:rsid w:val="00A4154E"/>
    <w:rsid w:val="00A80DF9"/>
    <w:rsid w:val="00A920FD"/>
    <w:rsid w:val="00AB0362"/>
    <w:rsid w:val="00AB16D1"/>
    <w:rsid w:val="00AC1E30"/>
    <w:rsid w:val="00AC2083"/>
    <w:rsid w:val="00AD7EB4"/>
    <w:rsid w:val="00AE398F"/>
    <w:rsid w:val="00B74FC5"/>
    <w:rsid w:val="00BA1FFE"/>
    <w:rsid w:val="00BA1FFF"/>
    <w:rsid w:val="00BD71BE"/>
    <w:rsid w:val="00C01ED5"/>
    <w:rsid w:val="00C10EB3"/>
    <w:rsid w:val="00C33768"/>
    <w:rsid w:val="00C71A1F"/>
    <w:rsid w:val="00CD4C59"/>
    <w:rsid w:val="00CD7DDA"/>
    <w:rsid w:val="00CF3A7C"/>
    <w:rsid w:val="00CF62F0"/>
    <w:rsid w:val="00D32DD9"/>
    <w:rsid w:val="00D54FDC"/>
    <w:rsid w:val="00D928F1"/>
    <w:rsid w:val="00D977A8"/>
    <w:rsid w:val="00D97DBF"/>
    <w:rsid w:val="00DD2DFF"/>
    <w:rsid w:val="00DE5C13"/>
    <w:rsid w:val="00E025C9"/>
    <w:rsid w:val="00E314DB"/>
    <w:rsid w:val="00E4799E"/>
    <w:rsid w:val="00E87321"/>
    <w:rsid w:val="00EC5F89"/>
    <w:rsid w:val="00ED4423"/>
    <w:rsid w:val="00ED7ACF"/>
    <w:rsid w:val="00EE215B"/>
    <w:rsid w:val="00F25B7C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87FF62"/>
  <w15:docId w15:val="{F38AD2B3-E524-49F3-BC3A-847941AD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FFF"/>
    <w:pPr>
      <w:spacing w:after="160" w:line="259" w:lineRule="auto"/>
    </w:pPr>
    <w:rPr>
      <w:rFonts w:asciiTheme="minorHAnsi" w:hAnsiTheme="minorHAnsi"/>
      <w:color w:val="auto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character" w:styleId="slostrnky">
    <w:name w:val="page number"/>
    <w:basedOn w:val="Standardnpsmoodstavce"/>
    <w:uiPriority w:val="99"/>
    <w:semiHidden/>
    <w:unhideWhenUsed/>
    <w:rsid w:val="005257C4"/>
  </w:style>
  <w:style w:type="paragraph" w:styleId="Textbubliny">
    <w:name w:val="Balloon Text"/>
    <w:basedOn w:val="Normln"/>
    <w:link w:val="TextbublinyChar"/>
    <w:uiPriority w:val="99"/>
    <w:semiHidden/>
    <w:unhideWhenUsed/>
    <w:rsid w:val="00F2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B7C"/>
    <w:rPr>
      <w:rFonts w:ascii="Tahoma" w:hAnsi="Tahoma" w:cs="Tahoma"/>
      <w:color w:val="auto"/>
      <w:sz w:val="16"/>
      <w:szCs w:val="16"/>
      <w:vertAlign w:val="baseli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2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2F0"/>
    <w:rPr>
      <w:rFonts w:asciiTheme="minorHAnsi" w:hAnsiTheme="minorHAnsi"/>
      <w:color w:val="auto"/>
      <w:sz w:val="20"/>
      <w:szCs w:val="20"/>
      <w:vertAlign w:val="baseline"/>
    </w:rPr>
  </w:style>
  <w:style w:type="character" w:styleId="Znakapoznpodarou">
    <w:name w:val="footnote reference"/>
    <w:basedOn w:val="Standardnpsmoodstavce"/>
    <w:uiPriority w:val="99"/>
    <w:semiHidden/>
    <w:unhideWhenUsed/>
    <w:rsid w:val="00CF62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14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3BE"/>
    <w:rPr>
      <w:rFonts w:asciiTheme="minorHAnsi" w:hAnsiTheme="minorHAnsi"/>
      <w:color w:val="auto"/>
      <w:sz w:val="20"/>
      <w:szCs w:val="20"/>
      <w:vertAlign w:val="baseli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3BE"/>
    <w:rPr>
      <w:rFonts w:asciiTheme="minorHAnsi" w:hAnsiTheme="minorHAnsi"/>
      <w:b/>
      <w:bCs/>
      <w:color w:val="auto"/>
      <w:sz w:val="20"/>
      <w:szCs w:val="20"/>
      <w:vertAlign w:val="baseline"/>
    </w:rPr>
  </w:style>
  <w:style w:type="paragraph" w:styleId="Odstavecseseznamem">
    <w:name w:val="List Paragraph"/>
    <w:basedOn w:val="Normln"/>
    <w:uiPriority w:val="34"/>
    <w:qFormat/>
    <w:rsid w:val="00477D9A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04E3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04E36"/>
    <w:rPr>
      <w:rFonts w:asciiTheme="minorHAnsi" w:hAnsiTheme="minorHAnsi"/>
      <w:color w:val="auto"/>
      <w:sz w:val="20"/>
      <w:szCs w:val="20"/>
      <w:vertAlign w:val="baseline"/>
    </w:rPr>
  </w:style>
  <w:style w:type="character" w:styleId="Odkaznavysvtlivky">
    <w:name w:val="endnote reference"/>
    <w:basedOn w:val="Standardnpsmoodstavce"/>
    <w:uiPriority w:val="99"/>
    <w:semiHidden/>
    <w:unhideWhenUsed/>
    <w:rsid w:val="00004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a\Downloads\novyjicin-narizeni-ob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91C82-458F-4BEB-822E-93DDDE28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novyjicin-narizeni-obce.dotx</Template>
  <TotalTime>32</TotalTime>
  <Pages>4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Slováčková</dc:creator>
  <cp:keywords/>
  <dc:description/>
  <cp:lastModifiedBy>Monika Martoniková</cp:lastModifiedBy>
  <cp:revision>12</cp:revision>
  <cp:lastPrinted>2023-03-24T06:59:00Z</cp:lastPrinted>
  <dcterms:created xsi:type="dcterms:W3CDTF">2023-03-07T08:26:00Z</dcterms:created>
  <dcterms:modified xsi:type="dcterms:W3CDTF">2023-03-24T06:59:00Z</dcterms:modified>
</cp:coreProperties>
</file>