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3C65" w14:textId="77777777" w:rsidR="00B24F07" w:rsidRDefault="00B24F07" w:rsidP="00B24F07">
      <w:pPr>
        <w:jc w:val="center"/>
        <w:rPr>
          <w:b/>
          <w:color w:val="000000"/>
          <w:sz w:val="32"/>
        </w:rPr>
      </w:pPr>
      <w:r w:rsidRPr="00C92BE8">
        <w:rPr>
          <w:b/>
          <w:color w:val="000000"/>
          <w:sz w:val="32"/>
        </w:rPr>
        <w:t>Obecně závazná vyhláška</w:t>
      </w:r>
    </w:p>
    <w:p w14:paraId="1CE0D87E" w14:textId="08CE9259" w:rsidR="00B24F07" w:rsidRDefault="00B24F07" w:rsidP="00B24F07">
      <w:pPr>
        <w:jc w:val="center"/>
        <w:rPr>
          <w:b/>
          <w:color w:val="000000"/>
          <w:sz w:val="28"/>
        </w:rPr>
      </w:pPr>
      <w:r>
        <w:rPr>
          <w:b/>
          <w:color w:val="000000"/>
          <w:sz w:val="32"/>
        </w:rPr>
        <w:t>Obce Stradonice</w:t>
      </w:r>
    </w:p>
    <w:p w14:paraId="78DE1F87" w14:textId="4E57A652" w:rsidR="00B24F07" w:rsidRDefault="00B24F07" w:rsidP="00B24F07">
      <w:pPr>
        <w:jc w:val="center"/>
        <w:rPr>
          <w:b/>
          <w:color w:val="000000"/>
          <w:sz w:val="32"/>
          <w:szCs w:val="32"/>
        </w:rPr>
      </w:pPr>
      <w:r w:rsidRPr="00400282">
        <w:rPr>
          <w:b/>
          <w:color w:val="000000"/>
          <w:sz w:val="32"/>
          <w:szCs w:val="32"/>
        </w:rPr>
        <w:t xml:space="preserve">č. </w:t>
      </w:r>
      <w:r>
        <w:rPr>
          <w:b/>
          <w:color w:val="000000"/>
          <w:sz w:val="32"/>
          <w:szCs w:val="32"/>
        </w:rPr>
        <w:t>1</w:t>
      </w:r>
      <w:r w:rsidRPr="00400282">
        <w:rPr>
          <w:b/>
          <w:color w:val="000000"/>
          <w:sz w:val="32"/>
          <w:szCs w:val="32"/>
        </w:rPr>
        <w:t>/202</w:t>
      </w:r>
      <w:r w:rsidR="002F4D0D">
        <w:rPr>
          <w:b/>
          <w:color w:val="000000"/>
          <w:sz w:val="32"/>
          <w:szCs w:val="32"/>
        </w:rPr>
        <w:t>5</w:t>
      </w:r>
    </w:p>
    <w:p w14:paraId="7C6C825D" w14:textId="77777777" w:rsidR="00B24F07" w:rsidRPr="00FB6AE5" w:rsidRDefault="00B24F07" w:rsidP="00B24F07">
      <w:pPr>
        <w:pStyle w:val="Zhlav"/>
        <w:tabs>
          <w:tab w:val="clear" w:pos="4536"/>
          <w:tab w:val="clear" w:pos="9072"/>
        </w:tabs>
        <w:rPr>
          <w:rFonts w:ascii="Arial" w:hAnsi="Arial" w:cs="Arial"/>
          <w:bCs/>
          <w:sz w:val="22"/>
          <w:szCs w:val="22"/>
        </w:rPr>
      </w:pPr>
    </w:p>
    <w:p w14:paraId="69D22198" w14:textId="286B20B8" w:rsidR="00B24F07" w:rsidRPr="002A31BF" w:rsidRDefault="00B24F07" w:rsidP="00B24F07">
      <w:pPr>
        <w:jc w:val="center"/>
        <w:rPr>
          <w:b/>
          <w:sz w:val="16"/>
          <w:szCs w:val="16"/>
        </w:rPr>
      </w:pPr>
    </w:p>
    <w:p w14:paraId="3D5FAF24" w14:textId="77777777" w:rsidR="00B24F07" w:rsidRPr="00C43C97" w:rsidRDefault="00B24F07" w:rsidP="00B24F07">
      <w:pPr>
        <w:pStyle w:val="NormlnIMP"/>
        <w:spacing w:line="276" w:lineRule="auto"/>
        <w:jc w:val="center"/>
        <w:rPr>
          <w:rFonts w:ascii="Arial" w:hAnsi="Arial" w:cs="Arial"/>
          <w:b/>
          <w:color w:val="000000"/>
          <w:szCs w:val="24"/>
        </w:rPr>
      </w:pPr>
      <w:r w:rsidRPr="00C43C97">
        <w:rPr>
          <w:rFonts w:ascii="Arial" w:hAnsi="Arial" w:cs="Arial"/>
          <w:b/>
          <w:color w:val="000000"/>
          <w:szCs w:val="24"/>
        </w:rPr>
        <w:t xml:space="preserve">o stanovení obecního systému odpadového hospodářství </w:t>
      </w:r>
    </w:p>
    <w:p w14:paraId="1ACED9A3" w14:textId="77777777" w:rsidR="00B24F07" w:rsidRDefault="00B24F07" w:rsidP="00B24F07">
      <w:pPr>
        <w:pStyle w:val="Zkladntextodsazen2"/>
        <w:spacing w:line="276" w:lineRule="auto"/>
        <w:ind w:left="0" w:firstLine="0"/>
        <w:rPr>
          <w:rFonts w:ascii="Arial" w:hAnsi="Arial" w:cs="Arial"/>
          <w:sz w:val="22"/>
          <w:szCs w:val="22"/>
        </w:rPr>
      </w:pPr>
    </w:p>
    <w:p w14:paraId="0C8008BA" w14:textId="35A27969" w:rsidR="00B24F07" w:rsidRPr="00553B78" w:rsidRDefault="00B24F07" w:rsidP="00B24F07">
      <w:pPr>
        <w:pStyle w:val="Zkladntextodsazen2"/>
        <w:spacing w:line="276" w:lineRule="auto"/>
        <w:ind w:left="0" w:firstLine="0"/>
        <w:rPr>
          <w:rFonts w:ascii="Arial" w:hAnsi="Arial" w:cs="Arial"/>
          <w:sz w:val="22"/>
          <w:szCs w:val="22"/>
        </w:rPr>
      </w:pPr>
      <w:r>
        <w:rPr>
          <w:rFonts w:ascii="Arial" w:hAnsi="Arial" w:cs="Arial"/>
          <w:sz w:val="22"/>
          <w:szCs w:val="22"/>
        </w:rPr>
        <w:t xml:space="preserve">Zastupitelstvo obce Stradonice se na svém </w:t>
      </w:r>
      <w:r w:rsidRPr="00692D9B">
        <w:rPr>
          <w:rFonts w:ascii="Arial" w:hAnsi="Arial" w:cs="Arial"/>
          <w:sz w:val="22"/>
          <w:szCs w:val="22"/>
        </w:rPr>
        <w:t xml:space="preserve">zasedání </w:t>
      </w:r>
      <w:r>
        <w:rPr>
          <w:rFonts w:ascii="Arial" w:hAnsi="Arial" w:cs="Arial"/>
          <w:sz w:val="22"/>
          <w:szCs w:val="22"/>
        </w:rPr>
        <w:t>dne 1</w:t>
      </w:r>
      <w:r w:rsidR="002F4D0D">
        <w:rPr>
          <w:rFonts w:ascii="Arial" w:hAnsi="Arial" w:cs="Arial"/>
          <w:sz w:val="22"/>
          <w:szCs w:val="22"/>
        </w:rPr>
        <w:t>2</w:t>
      </w:r>
      <w:r>
        <w:rPr>
          <w:rFonts w:ascii="Arial" w:hAnsi="Arial" w:cs="Arial"/>
          <w:sz w:val="22"/>
          <w:szCs w:val="22"/>
        </w:rPr>
        <w:t>.</w:t>
      </w:r>
      <w:r w:rsidR="002F4D0D">
        <w:rPr>
          <w:rFonts w:ascii="Arial" w:hAnsi="Arial" w:cs="Arial"/>
          <w:sz w:val="22"/>
          <w:szCs w:val="22"/>
        </w:rPr>
        <w:t xml:space="preserve"> 6</w:t>
      </w:r>
      <w:r>
        <w:rPr>
          <w:rFonts w:ascii="Arial" w:hAnsi="Arial" w:cs="Arial"/>
          <w:sz w:val="22"/>
          <w:szCs w:val="22"/>
        </w:rPr>
        <w:t>.</w:t>
      </w:r>
      <w:r w:rsidR="002F4D0D">
        <w:rPr>
          <w:rFonts w:ascii="Arial" w:hAnsi="Arial" w:cs="Arial"/>
          <w:sz w:val="22"/>
          <w:szCs w:val="22"/>
        </w:rPr>
        <w:t xml:space="preserve"> </w:t>
      </w:r>
      <w:r>
        <w:rPr>
          <w:rFonts w:ascii="Arial" w:hAnsi="Arial" w:cs="Arial"/>
          <w:sz w:val="22"/>
          <w:szCs w:val="22"/>
        </w:rPr>
        <w:t>202</w:t>
      </w:r>
      <w:r w:rsidR="002F4D0D">
        <w:rPr>
          <w:rFonts w:ascii="Arial" w:hAnsi="Arial" w:cs="Arial"/>
          <w:sz w:val="22"/>
          <w:szCs w:val="22"/>
        </w:rPr>
        <w:t>5</w:t>
      </w:r>
      <w:r>
        <w:rPr>
          <w:rFonts w:ascii="Arial" w:hAnsi="Arial" w:cs="Arial"/>
          <w:color w:val="FF0000"/>
          <w:sz w:val="22"/>
          <w:szCs w:val="22"/>
        </w:rPr>
        <w:t xml:space="preserve">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26DB7820" w14:textId="77777777" w:rsidR="00B24F07" w:rsidRDefault="00B24F07" w:rsidP="00B24F07">
      <w:pPr>
        <w:spacing w:line="276" w:lineRule="auto"/>
        <w:jc w:val="center"/>
        <w:rPr>
          <w:rFonts w:ascii="Arial" w:hAnsi="Arial" w:cs="Arial"/>
          <w:b/>
          <w:sz w:val="22"/>
          <w:szCs w:val="22"/>
        </w:rPr>
      </w:pPr>
    </w:p>
    <w:p w14:paraId="4C9C3213" w14:textId="77777777" w:rsidR="00B24F07" w:rsidRPr="00FB6AE5" w:rsidRDefault="00B24F07" w:rsidP="00B24F07">
      <w:pPr>
        <w:spacing w:line="276" w:lineRule="auto"/>
        <w:jc w:val="center"/>
        <w:rPr>
          <w:rFonts w:ascii="Arial" w:hAnsi="Arial" w:cs="Arial"/>
          <w:b/>
          <w:sz w:val="22"/>
          <w:szCs w:val="22"/>
        </w:rPr>
      </w:pPr>
      <w:r w:rsidRPr="00FB6AE5">
        <w:rPr>
          <w:rFonts w:ascii="Arial" w:hAnsi="Arial" w:cs="Arial"/>
          <w:b/>
          <w:sz w:val="22"/>
          <w:szCs w:val="22"/>
        </w:rPr>
        <w:t>Čl. 1</w:t>
      </w:r>
    </w:p>
    <w:p w14:paraId="1F39E390" w14:textId="77777777" w:rsidR="00B24F07" w:rsidRPr="00FB6AE5" w:rsidRDefault="00B24F07" w:rsidP="00B24F07">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14:paraId="0ADBCAEE" w14:textId="77777777" w:rsidR="00B24F07" w:rsidRPr="00FB6AE5" w:rsidRDefault="00B24F07" w:rsidP="00B24F07">
      <w:pPr>
        <w:spacing w:line="276" w:lineRule="auto"/>
        <w:jc w:val="center"/>
        <w:rPr>
          <w:rFonts w:ascii="Arial" w:hAnsi="Arial" w:cs="Arial"/>
          <w:b/>
          <w:sz w:val="22"/>
          <w:szCs w:val="22"/>
          <w:u w:val="single"/>
        </w:rPr>
      </w:pPr>
    </w:p>
    <w:p w14:paraId="2D04C81B" w14:textId="0BA53F64" w:rsidR="00B24F07" w:rsidRPr="00FA153E" w:rsidRDefault="00B24F07" w:rsidP="00B24F07">
      <w:pPr>
        <w:numPr>
          <w:ilvl w:val="0"/>
          <w:numId w:val="12"/>
        </w:numPr>
        <w:tabs>
          <w:tab w:val="left" w:pos="0"/>
        </w:tabs>
        <w:spacing w:line="276" w:lineRule="auto"/>
        <w:ind w:left="0" w:hanging="426"/>
        <w:jc w:val="both"/>
        <w:rPr>
          <w:rFonts w:ascii="Arial" w:hAnsi="Arial" w:cs="Arial"/>
          <w:sz w:val="22"/>
          <w:szCs w:val="22"/>
        </w:rPr>
      </w:pPr>
      <w:r w:rsidRPr="00FA153E">
        <w:rPr>
          <w:rFonts w:ascii="Arial" w:hAnsi="Arial" w:cs="Arial"/>
          <w:sz w:val="22"/>
          <w:szCs w:val="22"/>
        </w:rPr>
        <w:t>Tato vyhláška stanovuje obecní systém odpadového hospodářství na</w:t>
      </w:r>
      <w:r>
        <w:rPr>
          <w:rFonts w:ascii="Arial" w:hAnsi="Arial" w:cs="Arial"/>
          <w:sz w:val="22"/>
          <w:szCs w:val="22"/>
        </w:rPr>
        <w:t xml:space="preserve"> území </w:t>
      </w:r>
      <w:r>
        <w:rPr>
          <w:rFonts w:ascii="Arial" w:hAnsi="Arial" w:cs="Arial"/>
          <w:color w:val="000000"/>
          <w:sz w:val="22"/>
          <w:szCs w:val="22"/>
        </w:rPr>
        <w:t>obce Stradonice.</w:t>
      </w:r>
    </w:p>
    <w:p w14:paraId="2B7D7DC4" w14:textId="77777777" w:rsidR="00B24F07" w:rsidRPr="00FA153E" w:rsidRDefault="00B24F07" w:rsidP="00B24F07">
      <w:pPr>
        <w:tabs>
          <w:tab w:val="left" w:pos="0"/>
        </w:tabs>
        <w:spacing w:line="276" w:lineRule="auto"/>
        <w:jc w:val="both"/>
        <w:rPr>
          <w:rFonts w:ascii="Arial" w:hAnsi="Arial" w:cs="Arial"/>
          <w:sz w:val="22"/>
          <w:szCs w:val="22"/>
        </w:rPr>
      </w:pPr>
    </w:p>
    <w:p w14:paraId="084E8666" w14:textId="0FD72EB2" w:rsidR="00B24F07" w:rsidRPr="00BF6EFC" w:rsidRDefault="00B24F07" w:rsidP="00B24F07">
      <w:pPr>
        <w:numPr>
          <w:ilvl w:val="0"/>
          <w:numId w:val="1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p>
    <w:p w14:paraId="4786A164" w14:textId="77777777" w:rsidR="00B24F07" w:rsidRPr="00BF6EFC" w:rsidRDefault="00B24F07" w:rsidP="00B24F07">
      <w:pPr>
        <w:tabs>
          <w:tab w:val="left" w:pos="567"/>
        </w:tabs>
        <w:autoSpaceDE w:val="0"/>
        <w:autoSpaceDN w:val="0"/>
        <w:adjustRightInd w:val="0"/>
        <w:spacing w:line="276" w:lineRule="auto"/>
        <w:jc w:val="both"/>
        <w:rPr>
          <w:rFonts w:ascii="Arial" w:hAnsi="Arial" w:cs="Arial"/>
          <w:sz w:val="22"/>
          <w:szCs w:val="22"/>
        </w:rPr>
      </w:pPr>
    </w:p>
    <w:p w14:paraId="12EA44DC" w14:textId="4D2710E5" w:rsidR="00B24F07" w:rsidRDefault="00B24F07" w:rsidP="00B24F07">
      <w:pPr>
        <w:numPr>
          <w:ilvl w:val="0"/>
          <w:numId w:val="1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 xml:space="preserve">s výjimkou výrobků s ukončenou životností, na místě obcí k tomuto účelu určeném, stává se obec vlastníkem této movité věci nebo odpadu. </w:t>
      </w:r>
    </w:p>
    <w:p w14:paraId="406062FF" w14:textId="77777777" w:rsidR="00B24F07" w:rsidRDefault="00B24F07" w:rsidP="00B24F07">
      <w:pPr>
        <w:tabs>
          <w:tab w:val="left" w:pos="-142"/>
        </w:tabs>
        <w:autoSpaceDE w:val="0"/>
        <w:autoSpaceDN w:val="0"/>
        <w:adjustRightInd w:val="0"/>
        <w:spacing w:line="276" w:lineRule="auto"/>
        <w:jc w:val="both"/>
        <w:rPr>
          <w:rFonts w:ascii="Arial" w:hAnsi="Arial" w:cs="Arial"/>
          <w:sz w:val="22"/>
          <w:szCs w:val="22"/>
        </w:rPr>
      </w:pPr>
    </w:p>
    <w:p w14:paraId="4CC29785" w14:textId="5F509123" w:rsidR="00B24F07" w:rsidRPr="00D62F8B" w:rsidRDefault="00B24F07" w:rsidP="00B24F07">
      <w:pPr>
        <w:numPr>
          <w:ilvl w:val="0"/>
          <w:numId w:val="12"/>
        </w:numPr>
        <w:tabs>
          <w:tab w:val="left" w:pos="-142"/>
        </w:tabs>
        <w:autoSpaceDE w:val="0"/>
        <w:autoSpaceDN w:val="0"/>
        <w:adjustRightInd w:val="0"/>
        <w:spacing w:line="276" w:lineRule="auto"/>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w:t>
      </w:r>
      <w:r w:rsidR="00540880">
        <w:rPr>
          <w:rFonts w:ascii="Arial" w:hAnsi="Arial" w:cs="Arial"/>
          <w:sz w:val="22"/>
          <w:szCs w:val="22"/>
        </w:rPr>
        <w:t xml:space="preserve">, u jednotlivých nemovitostí a dále společná pro více uživatelů určená na separovaný odpad a umístěna u bytovky č. p. 5, na veřejném prostranství u budovy OÚ a u budovy bývalé hasičárny. </w:t>
      </w:r>
    </w:p>
    <w:p w14:paraId="603B9CB6" w14:textId="77777777" w:rsidR="00B24F07" w:rsidRDefault="00B24F07" w:rsidP="00B24F07">
      <w:pPr>
        <w:tabs>
          <w:tab w:val="left" w:pos="-142"/>
        </w:tabs>
        <w:autoSpaceDE w:val="0"/>
        <w:autoSpaceDN w:val="0"/>
        <w:adjustRightInd w:val="0"/>
        <w:spacing w:line="276" w:lineRule="auto"/>
        <w:jc w:val="both"/>
        <w:rPr>
          <w:rFonts w:ascii="Arial" w:hAnsi="Arial" w:cs="Arial"/>
          <w:sz w:val="22"/>
          <w:szCs w:val="22"/>
        </w:rPr>
      </w:pPr>
    </w:p>
    <w:p w14:paraId="69F7D253" w14:textId="77777777" w:rsidR="00B24F07" w:rsidRDefault="00B24F07" w:rsidP="00B24F07">
      <w:pPr>
        <w:spacing w:line="276" w:lineRule="auto"/>
        <w:jc w:val="center"/>
        <w:rPr>
          <w:rFonts w:ascii="Arial" w:hAnsi="Arial" w:cs="Arial"/>
          <w:sz w:val="22"/>
          <w:szCs w:val="22"/>
        </w:rPr>
      </w:pPr>
    </w:p>
    <w:p w14:paraId="634C9CAE" w14:textId="77777777" w:rsidR="00B24F07" w:rsidRPr="00FB6AE5" w:rsidRDefault="00B24F07" w:rsidP="00B24F07">
      <w:pPr>
        <w:spacing w:line="276" w:lineRule="auto"/>
        <w:jc w:val="center"/>
        <w:rPr>
          <w:rFonts w:ascii="Arial" w:hAnsi="Arial" w:cs="Arial"/>
          <w:b/>
          <w:sz w:val="22"/>
          <w:szCs w:val="22"/>
        </w:rPr>
      </w:pPr>
      <w:r>
        <w:rPr>
          <w:rFonts w:ascii="Arial" w:hAnsi="Arial" w:cs="Arial"/>
          <w:b/>
          <w:sz w:val="22"/>
          <w:szCs w:val="22"/>
        </w:rPr>
        <w:t>Čl. 2</w:t>
      </w:r>
    </w:p>
    <w:p w14:paraId="0D23B9F2" w14:textId="77777777" w:rsidR="00B24F07" w:rsidRDefault="00B24F07" w:rsidP="00B24F07">
      <w:pPr>
        <w:spacing w:line="276" w:lineRule="auto"/>
        <w:jc w:val="center"/>
        <w:rPr>
          <w:rFonts w:ascii="Arial" w:hAnsi="Arial" w:cs="Arial"/>
          <w:sz w:val="22"/>
          <w:szCs w:val="22"/>
        </w:rPr>
      </w:pPr>
      <w:r>
        <w:rPr>
          <w:rFonts w:ascii="Arial" w:hAnsi="Arial" w:cs="Arial"/>
          <w:b/>
          <w:sz w:val="22"/>
          <w:szCs w:val="22"/>
        </w:rPr>
        <w:t xml:space="preserve">Oddělené soustřeďování komunálního odpadu </w:t>
      </w:r>
    </w:p>
    <w:p w14:paraId="2EA1409F" w14:textId="77777777" w:rsidR="00B24F07" w:rsidRDefault="00B24F07" w:rsidP="00B24F07">
      <w:pPr>
        <w:spacing w:line="276" w:lineRule="auto"/>
        <w:jc w:val="center"/>
        <w:rPr>
          <w:rFonts w:ascii="Arial" w:hAnsi="Arial" w:cs="Arial"/>
          <w:sz w:val="22"/>
          <w:szCs w:val="22"/>
        </w:rPr>
      </w:pPr>
    </w:p>
    <w:p w14:paraId="7B38E714" w14:textId="77777777" w:rsidR="00B24F07" w:rsidRPr="00FB6AE5" w:rsidRDefault="00B24F07" w:rsidP="00B24F07">
      <w:pPr>
        <w:numPr>
          <w:ilvl w:val="0"/>
          <w:numId w:val="9"/>
        </w:numPr>
        <w:spacing w:line="276" w:lineRule="auto"/>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5105E9DE" w14:textId="77777777" w:rsidR="00B24F07" w:rsidRPr="00FB6AE5" w:rsidRDefault="00B24F07" w:rsidP="00B24F07">
      <w:pPr>
        <w:spacing w:line="276" w:lineRule="auto"/>
        <w:rPr>
          <w:rFonts w:ascii="Arial" w:hAnsi="Arial" w:cs="Arial"/>
          <w:i/>
          <w:iCs/>
          <w:sz w:val="22"/>
          <w:szCs w:val="22"/>
        </w:rPr>
      </w:pPr>
    </w:p>
    <w:p w14:paraId="6AE9D05F" w14:textId="77777777" w:rsidR="00B24F07" w:rsidRPr="00E67BCA" w:rsidRDefault="00B24F07" w:rsidP="00B24F07">
      <w:pPr>
        <w:pStyle w:val="Odstavecseseznamem"/>
        <w:numPr>
          <w:ilvl w:val="0"/>
          <w:numId w:val="6"/>
        </w:numPr>
        <w:autoSpaceDE w:val="0"/>
        <w:autoSpaceDN w:val="0"/>
        <w:adjustRightInd w:val="0"/>
        <w:spacing w:after="0"/>
        <w:rPr>
          <w:rFonts w:ascii="Arial" w:hAnsi="Arial" w:cs="Arial"/>
          <w:bCs/>
          <w:color w:val="000000"/>
        </w:rPr>
      </w:pPr>
      <w:r>
        <w:rPr>
          <w:rFonts w:ascii="Arial" w:hAnsi="Arial" w:cs="Arial"/>
          <w:bCs/>
          <w:color w:val="000000"/>
        </w:rPr>
        <w:t>b</w:t>
      </w:r>
      <w:r w:rsidRPr="00E67BCA">
        <w:rPr>
          <w:rFonts w:ascii="Arial" w:hAnsi="Arial" w:cs="Arial"/>
          <w:bCs/>
          <w:color w:val="000000"/>
        </w:rPr>
        <w:t>iologické odpady</w:t>
      </w:r>
      <w:r w:rsidRPr="00E67BCA">
        <w:rPr>
          <w:rFonts w:ascii="Arial" w:hAnsi="Arial" w:cs="Arial"/>
          <w:bCs/>
        </w:rPr>
        <w:t>,</w:t>
      </w:r>
    </w:p>
    <w:p w14:paraId="26EBCDD7" w14:textId="77777777" w:rsidR="00B24F07" w:rsidRPr="00E67BCA" w:rsidRDefault="00B24F07" w:rsidP="00B24F07">
      <w:pPr>
        <w:pStyle w:val="Odstavecseseznamem"/>
        <w:numPr>
          <w:ilvl w:val="0"/>
          <w:numId w:val="6"/>
        </w:numPr>
        <w:tabs>
          <w:tab w:val="left" w:pos="567"/>
        </w:tabs>
        <w:autoSpaceDE w:val="0"/>
        <w:autoSpaceDN w:val="0"/>
        <w:adjustRightInd w:val="0"/>
        <w:spacing w:after="0"/>
        <w:rPr>
          <w:rFonts w:ascii="Arial" w:hAnsi="Arial" w:cs="Arial"/>
          <w:bCs/>
          <w:color w:val="000000"/>
        </w:rPr>
      </w:pPr>
      <w:r>
        <w:rPr>
          <w:rFonts w:ascii="Arial" w:hAnsi="Arial" w:cs="Arial"/>
          <w:bCs/>
          <w:color w:val="000000"/>
        </w:rPr>
        <w:t>p</w:t>
      </w:r>
      <w:r w:rsidRPr="00E67BCA">
        <w:rPr>
          <w:rFonts w:ascii="Arial" w:hAnsi="Arial" w:cs="Arial"/>
          <w:bCs/>
          <w:color w:val="000000"/>
        </w:rPr>
        <w:t>apír,</w:t>
      </w:r>
    </w:p>
    <w:p w14:paraId="3F44785D" w14:textId="77777777" w:rsidR="00B24F07" w:rsidRPr="00E67BCA" w:rsidRDefault="00B24F07" w:rsidP="00B24F07">
      <w:pPr>
        <w:pStyle w:val="Odstavecseseznamem"/>
        <w:numPr>
          <w:ilvl w:val="0"/>
          <w:numId w:val="6"/>
        </w:numPr>
        <w:tabs>
          <w:tab w:val="left" w:pos="567"/>
        </w:tabs>
        <w:autoSpaceDE w:val="0"/>
        <w:autoSpaceDN w:val="0"/>
        <w:adjustRightInd w:val="0"/>
        <w:spacing w:after="0"/>
        <w:rPr>
          <w:rFonts w:ascii="Arial" w:hAnsi="Arial" w:cs="Arial"/>
          <w:bCs/>
          <w:color w:val="000000"/>
        </w:rPr>
      </w:pPr>
      <w:r>
        <w:rPr>
          <w:rFonts w:ascii="Arial" w:hAnsi="Arial" w:cs="Arial"/>
          <w:bCs/>
          <w:color w:val="000000"/>
        </w:rPr>
        <w:t>p</w:t>
      </w:r>
      <w:r w:rsidRPr="00E67BCA">
        <w:rPr>
          <w:rFonts w:ascii="Arial" w:hAnsi="Arial" w:cs="Arial"/>
          <w:bCs/>
          <w:color w:val="000000"/>
        </w:rPr>
        <w:t>lasty včetně PET lahví,</w:t>
      </w:r>
    </w:p>
    <w:p w14:paraId="40CA57A9" w14:textId="77777777" w:rsidR="00B24F07" w:rsidRPr="00E67BCA" w:rsidRDefault="00B24F07" w:rsidP="00B24F07">
      <w:pPr>
        <w:pStyle w:val="Odstavecseseznamem"/>
        <w:numPr>
          <w:ilvl w:val="0"/>
          <w:numId w:val="6"/>
        </w:numPr>
        <w:autoSpaceDE w:val="0"/>
        <w:autoSpaceDN w:val="0"/>
        <w:adjustRightInd w:val="0"/>
        <w:spacing w:after="0"/>
        <w:rPr>
          <w:rFonts w:ascii="Arial" w:hAnsi="Arial" w:cs="Arial"/>
          <w:bCs/>
          <w:color w:val="000000"/>
        </w:rPr>
      </w:pPr>
      <w:r>
        <w:rPr>
          <w:rFonts w:ascii="Arial" w:hAnsi="Arial" w:cs="Arial"/>
          <w:bCs/>
          <w:color w:val="000000"/>
        </w:rPr>
        <w:t>s</w:t>
      </w:r>
      <w:r w:rsidRPr="00E67BCA">
        <w:rPr>
          <w:rFonts w:ascii="Arial" w:hAnsi="Arial" w:cs="Arial"/>
          <w:bCs/>
          <w:color w:val="000000"/>
        </w:rPr>
        <w:t>klo,</w:t>
      </w:r>
    </w:p>
    <w:p w14:paraId="2D91BA00" w14:textId="77777777" w:rsidR="00B24F07" w:rsidRPr="00E67BCA" w:rsidRDefault="00B24F07" w:rsidP="00B24F07">
      <w:pPr>
        <w:pStyle w:val="Odstavecseseznamem"/>
        <w:numPr>
          <w:ilvl w:val="0"/>
          <w:numId w:val="6"/>
        </w:numPr>
        <w:autoSpaceDE w:val="0"/>
        <w:autoSpaceDN w:val="0"/>
        <w:adjustRightInd w:val="0"/>
        <w:spacing w:after="0"/>
        <w:rPr>
          <w:rFonts w:ascii="Arial" w:hAnsi="Arial" w:cs="Arial"/>
          <w:bCs/>
          <w:color w:val="000000"/>
        </w:rPr>
      </w:pPr>
      <w:r>
        <w:rPr>
          <w:rFonts w:ascii="Arial" w:hAnsi="Arial" w:cs="Arial"/>
          <w:bCs/>
          <w:color w:val="000000"/>
        </w:rPr>
        <w:t>k</w:t>
      </w:r>
      <w:r w:rsidRPr="00E67BCA">
        <w:rPr>
          <w:rFonts w:ascii="Arial" w:hAnsi="Arial" w:cs="Arial"/>
          <w:bCs/>
          <w:color w:val="000000"/>
        </w:rPr>
        <w:t>ovy,</w:t>
      </w:r>
    </w:p>
    <w:p w14:paraId="4A99500A" w14:textId="77777777" w:rsidR="00B24F07" w:rsidRPr="00E67BCA" w:rsidRDefault="00B24F07" w:rsidP="00B24F07">
      <w:pPr>
        <w:numPr>
          <w:ilvl w:val="0"/>
          <w:numId w:val="6"/>
        </w:numPr>
        <w:spacing w:line="276" w:lineRule="auto"/>
        <w:rPr>
          <w:rFonts w:ascii="Arial" w:hAnsi="Arial" w:cs="Arial"/>
          <w:iCs/>
          <w:sz w:val="22"/>
          <w:szCs w:val="22"/>
        </w:rPr>
      </w:pPr>
      <w:r>
        <w:rPr>
          <w:rFonts w:ascii="Arial" w:hAnsi="Arial" w:cs="Arial"/>
          <w:bCs/>
          <w:color w:val="000000"/>
          <w:sz w:val="22"/>
          <w:szCs w:val="22"/>
        </w:rPr>
        <w:t>n</w:t>
      </w:r>
      <w:r w:rsidRPr="00E67BCA">
        <w:rPr>
          <w:rFonts w:ascii="Arial" w:hAnsi="Arial" w:cs="Arial"/>
          <w:bCs/>
          <w:color w:val="000000"/>
          <w:sz w:val="22"/>
          <w:szCs w:val="22"/>
        </w:rPr>
        <w:t>ebezpečné odpady,</w:t>
      </w:r>
    </w:p>
    <w:p w14:paraId="76A078C1" w14:textId="77777777" w:rsidR="00B24F07" w:rsidRPr="00E67BCA" w:rsidRDefault="00B24F07" w:rsidP="00B24F07">
      <w:pPr>
        <w:numPr>
          <w:ilvl w:val="0"/>
          <w:numId w:val="6"/>
        </w:numPr>
        <w:spacing w:line="276" w:lineRule="auto"/>
        <w:rPr>
          <w:rFonts w:ascii="Arial" w:hAnsi="Arial" w:cs="Arial"/>
          <w:bCs/>
          <w:color w:val="000000"/>
          <w:sz w:val="22"/>
          <w:szCs w:val="22"/>
        </w:rPr>
      </w:pPr>
      <w:r>
        <w:rPr>
          <w:rFonts w:ascii="Arial" w:hAnsi="Arial" w:cs="Arial"/>
          <w:bCs/>
          <w:color w:val="000000"/>
          <w:sz w:val="22"/>
          <w:szCs w:val="22"/>
        </w:rPr>
        <w:t>o</w:t>
      </w:r>
      <w:r w:rsidRPr="00E67BCA">
        <w:rPr>
          <w:rFonts w:ascii="Arial" w:hAnsi="Arial" w:cs="Arial"/>
          <w:bCs/>
          <w:color w:val="000000"/>
          <w:sz w:val="22"/>
          <w:szCs w:val="22"/>
        </w:rPr>
        <w:t>bjemný odpad,</w:t>
      </w:r>
    </w:p>
    <w:p w14:paraId="05457E40" w14:textId="77777777" w:rsidR="00B24F07" w:rsidRDefault="00B24F07" w:rsidP="00B24F07">
      <w:pPr>
        <w:numPr>
          <w:ilvl w:val="0"/>
          <w:numId w:val="6"/>
        </w:numPr>
        <w:spacing w:line="276" w:lineRule="auto"/>
        <w:rPr>
          <w:rFonts w:ascii="Arial" w:hAnsi="Arial" w:cs="Arial"/>
          <w:iCs/>
          <w:sz w:val="22"/>
          <w:szCs w:val="22"/>
        </w:rPr>
      </w:pPr>
      <w:r>
        <w:rPr>
          <w:rFonts w:ascii="Arial" w:hAnsi="Arial" w:cs="Arial"/>
          <w:iCs/>
          <w:sz w:val="22"/>
          <w:szCs w:val="22"/>
        </w:rPr>
        <w:t>j</w:t>
      </w:r>
      <w:r w:rsidRPr="00E67BCA">
        <w:rPr>
          <w:rFonts w:ascii="Arial" w:hAnsi="Arial" w:cs="Arial"/>
          <w:iCs/>
          <w:sz w:val="22"/>
          <w:szCs w:val="22"/>
        </w:rPr>
        <w:t>edlé oleje a tuky,</w:t>
      </w:r>
    </w:p>
    <w:p w14:paraId="35467C12" w14:textId="77777777" w:rsidR="00B24F07" w:rsidRPr="00E67BCA" w:rsidRDefault="00B24F07" w:rsidP="00B24F07">
      <w:pPr>
        <w:numPr>
          <w:ilvl w:val="0"/>
          <w:numId w:val="6"/>
        </w:numPr>
        <w:spacing w:line="276" w:lineRule="auto"/>
        <w:rPr>
          <w:rFonts w:ascii="Arial" w:hAnsi="Arial" w:cs="Arial"/>
          <w:iCs/>
          <w:sz w:val="22"/>
          <w:szCs w:val="22"/>
        </w:rPr>
      </w:pPr>
      <w:r>
        <w:rPr>
          <w:rFonts w:ascii="Arial" w:hAnsi="Arial" w:cs="Arial"/>
          <w:iCs/>
          <w:sz w:val="22"/>
          <w:szCs w:val="22"/>
        </w:rPr>
        <w:t>textil,</w:t>
      </w:r>
    </w:p>
    <w:p w14:paraId="6C128C89" w14:textId="77777777" w:rsidR="00B24F07" w:rsidRDefault="00B24F07" w:rsidP="00B24F07">
      <w:pPr>
        <w:numPr>
          <w:ilvl w:val="0"/>
          <w:numId w:val="6"/>
        </w:numPr>
        <w:spacing w:line="276" w:lineRule="auto"/>
        <w:rPr>
          <w:rFonts w:ascii="Arial" w:hAnsi="Arial" w:cs="Arial"/>
          <w:iCs/>
          <w:sz w:val="22"/>
          <w:szCs w:val="22"/>
        </w:rPr>
      </w:pPr>
      <w:r>
        <w:rPr>
          <w:rFonts w:ascii="Arial" w:hAnsi="Arial" w:cs="Arial"/>
          <w:iCs/>
          <w:sz w:val="22"/>
          <w:szCs w:val="22"/>
        </w:rPr>
        <w:t>s</w:t>
      </w:r>
      <w:r w:rsidRPr="00E67BCA">
        <w:rPr>
          <w:rFonts w:ascii="Arial" w:hAnsi="Arial" w:cs="Arial"/>
          <w:iCs/>
          <w:sz w:val="22"/>
          <w:szCs w:val="22"/>
        </w:rPr>
        <w:t>měsný komunální odpad</w:t>
      </w:r>
      <w:r>
        <w:rPr>
          <w:rFonts w:ascii="Arial" w:hAnsi="Arial" w:cs="Arial"/>
          <w:iCs/>
          <w:sz w:val="22"/>
          <w:szCs w:val="22"/>
        </w:rPr>
        <w:t>.</w:t>
      </w:r>
    </w:p>
    <w:p w14:paraId="1EA66759" w14:textId="77777777" w:rsidR="00B24F07" w:rsidRPr="00E67BCA" w:rsidRDefault="00B24F07" w:rsidP="00B24F07">
      <w:pPr>
        <w:spacing w:line="276" w:lineRule="auto"/>
        <w:rPr>
          <w:rFonts w:ascii="Arial" w:hAnsi="Arial" w:cs="Arial"/>
          <w:iCs/>
          <w:sz w:val="22"/>
          <w:szCs w:val="22"/>
        </w:rPr>
      </w:pPr>
    </w:p>
    <w:p w14:paraId="70D7734E" w14:textId="77777777" w:rsidR="00B24F07" w:rsidRDefault="00B24F07" w:rsidP="00B24F07">
      <w:pPr>
        <w:pStyle w:val="Zkladntextodsazen"/>
        <w:numPr>
          <w:ilvl w:val="0"/>
          <w:numId w:val="9"/>
        </w:numPr>
        <w:spacing w:line="276" w:lineRule="auto"/>
        <w:rPr>
          <w:rFonts w:ascii="Arial" w:hAnsi="Arial" w:cs="Arial"/>
          <w:sz w:val="22"/>
          <w:szCs w:val="22"/>
        </w:rPr>
      </w:pPr>
      <w:r w:rsidRPr="00122EA8">
        <w:rPr>
          <w:rFonts w:ascii="Arial" w:hAnsi="Arial" w:cs="Arial"/>
          <w:sz w:val="22"/>
          <w:szCs w:val="22"/>
        </w:rPr>
        <w:t xml:space="preserve">Směsným komunálním odpadem se rozumí zbylý komunální odpad po stanoveném vytřídění podle odstavce 1 písm. </w:t>
      </w:r>
      <w:r>
        <w:rPr>
          <w:rFonts w:ascii="Arial" w:hAnsi="Arial" w:cs="Arial"/>
          <w:sz w:val="22"/>
          <w:szCs w:val="22"/>
        </w:rPr>
        <w:t>a), b), c), d), e), f), g), h), i) a j)</w:t>
      </w:r>
      <w:r w:rsidRPr="00122EA8">
        <w:rPr>
          <w:rFonts w:ascii="Arial" w:hAnsi="Arial" w:cs="Arial"/>
          <w:sz w:val="22"/>
          <w:szCs w:val="22"/>
        </w:rPr>
        <w:t>.</w:t>
      </w:r>
    </w:p>
    <w:p w14:paraId="146F7D76" w14:textId="77777777" w:rsidR="00B24F07" w:rsidRDefault="00B24F07" w:rsidP="00B24F07">
      <w:pPr>
        <w:pStyle w:val="Zkladntextodsazen"/>
        <w:spacing w:line="276" w:lineRule="auto"/>
        <w:ind w:left="360" w:firstLine="0"/>
        <w:rPr>
          <w:rFonts w:ascii="Arial" w:hAnsi="Arial" w:cs="Arial"/>
          <w:sz w:val="22"/>
          <w:szCs w:val="22"/>
        </w:rPr>
      </w:pPr>
    </w:p>
    <w:p w14:paraId="142CD0BE" w14:textId="77777777" w:rsidR="00B24F07" w:rsidRPr="00974456" w:rsidRDefault="00B24F07" w:rsidP="00B24F07">
      <w:pPr>
        <w:pStyle w:val="Zkladntextodsazen"/>
        <w:numPr>
          <w:ilvl w:val="0"/>
          <w:numId w:val="9"/>
        </w:numPr>
        <w:spacing w:line="276" w:lineRule="auto"/>
        <w:rPr>
          <w:rFonts w:ascii="Arial" w:hAnsi="Arial" w:cs="Arial"/>
          <w:sz w:val="22"/>
          <w:szCs w:val="22"/>
        </w:rPr>
      </w:pPr>
      <w:r w:rsidRPr="00974456">
        <w:rPr>
          <w:rFonts w:ascii="Arial" w:hAnsi="Arial" w:cs="Arial"/>
          <w:sz w:val="22"/>
          <w:szCs w:val="22"/>
        </w:rPr>
        <w:t>Objemný odpad je takový odpad, který vzhledem ke svým rozměrům nemůže být umístěn do sběrných nádob (</w:t>
      </w:r>
      <w:r w:rsidRPr="00974456">
        <w:rPr>
          <w:rFonts w:ascii="Arial" w:hAnsi="Arial" w:cs="Arial"/>
          <w:iCs/>
          <w:sz w:val="22"/>
          <w:szCs w:val="22"/>
        </w:rPr>
        <w:t>např. koberce, matrace, nábytek apod.</w:t>
      </w:r>
      <w:r w:rsidRPr="00974456">
        <w:rPr>
          <w:rFonts w:ascii="Arial" w:hAnsi="Arial" w:cs="Arial"/>
          <w:sz w:val="22"/>
          <w:szCs w:val="22"/>
        </w:rPr>
        <w:t>).</w:t>
      </w:r>
    </w:p>
    <w:p w14:paraId="1650B755" w14:textId="77777777" w:rsidR="00B24F07" w:rsidRDefault="00B24F07" w:rsidP="00B24F07">
      <w:pPr>
        <w:spacing w:line="276" w:lineRule="auto"/>
        <w:jc w:val="both"/>
        <w:rPr>
          <w:rFonts w:ascii="Arial" w:hAnsi="Arial" w:cs="Arial"/>
          <w:sz w:val="22"/>
          <w:szCs w:val="22"/>
        </w:rPr>
      </w:pPr>
    </w:p>
    <w:p w14:paraId="3195F519" w14:textId="77777777" w:rsidR="00B24F07" w:rsidRPr="00FB6AE5" w:rsidRDefault="00B24F07" w:rsidP="00B24F07">
      <w:pPr>
        <w:pStyle w:val="Zkladntextodsazen"/>
        <w:spacing w:line="276" w:lineRule="auto"/>
        <w:ind w:left="720" w:firstLine="0"/>
        <w:jc w:val="center"/>
        <w:rPr>
          <w:rFonts w:ascii="Arial" w:hAnsi="Arial" w:cs="Arial"/>
          <w:sz w:val="22"/>
          <w:szCs w:val="22"/>
        </w:rPr>
      </w:pPr>
    </w:p>
    <w:p w14:paraId="60E882EB" w14:textId="77777777" w:rsidR="00B24F07" w:rsidRPr="00FB6AE5" w:rsidRDefault="00B24F07" w:rsidP="00B24F07">
      <w:pPr>
        <w:spacing w:line="276" w:lineRule="auto"/>
        <w:jc w:val="center"/>
        <w:rPr>
          <w:rFonts w:ascii="Arial" w:hAnsi="Arial" w:cs="Arial"/>
          <w:b/>
          <w:sz w:val="22"/>
          <w:szCs w:val="22"/>
        </w:rPr>
      </w:pPr>
      <w:r w:rsidRPr="00FB6AE5">
        <w:rPr>
          <w:rFonts w:ascii="Arial" w:hAnsi="Arial" w:cs="Arial"/>
          <w:b/>
          <w:sz w:val="22"/>
          <w:szCs w:val="22"/>
        </w:rPr>
        <w:t>Čl. 3</w:t>
      </w:r>
    </w:p>
    <w:p w14:paraId="52F34C1C" w14:textId="77777777" w:rsidR="00B24F07" w:rsidRPr="00FB6AE5" w:rsidRDefault="00B24F07" w:rsidP="00B24F07">
      <w:pPr>
        <w:pStyle w:val="Nadpis2"/>
        <w:spacing w:line="276" w:lineRule="auto"/>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 a textilu</w:t>
      </w:r>
    </w:p>
    <w:p w14:paraId="5ABBA6BC" w14:textId="77777777" w:rsidR="00B24F07" w:rsidRDefault="00B24F07" w:rsidP="00B24F07">
      <w:pPr>
        <w:tabs>
          <w:tab w:val="num" w:pos="927"/>
        </w:tabs>
        <w:spacing w:line="276" w:lineRule="auto"/>
        <w:jc w:val="both"/>
        <w:rPr>
          <w:rFonts w:ascii="Arial" w:hAnsi="Arial" w:cs="Arial"/>
          <w:b/>
          <w:sz w:val="22"/>
          <w:szCs w:val="22"/>
          <w:u w:val="single"/>
        </w:rPr>
      </w:pPr>
    </w:p>
    <w:p w14:paraId="6BF86EF5" w14:textId="2995033E" w:rsidR="00B24F07" w:rsidRPr="00CF3A72" w:rsidRDefault="00B24F07" w:rsidP="00B24F07">
      <w:pPr>
        <w:numPr>
          <w:ilvl w:val="0"/>
          <w:numId w:val="2"/>
        </w:numPr>
        <w:tabs>
          <w:tab w:val="num" w:pos="540"/>
          <w:tab w:val="num" w:pos="927"/>
        </w:tabs>
        <w:spacing w:line="276" w:lineRule="auto"/>
        <w:jc w:val="both"/>
        <w:rPr>
          <w:rFonts w:ascii="Arial" w:hAnsi="Arial" w:cs="Arial"/>
          <w:sz w:val="22"/>
          <w:szCs w:val="22"/>
        </w:rPr>
      </w:pPr>
      <w:r w:rsidRPr="00537D65">
        <w:rPr>
          <w:rFonts w:ascii="Arial" w:hAnsi="Arial" w:cs="Arial"/>
          <w:sz w:val="22"/>
          <w:szCs w:val="22"/>
        </w:rPr>
        <w:t>Papír, plasty, sklo, kovy, biologi</w:t>
      </w:r>
      <w:r>
        <w:rPr>
          <w:rFonts w:ascii="Arial" w:hAnsi="Arial" w:cs="Arial"/>
          <w:sz w:val="22"/>
          <w:szCs w:val="22"/>
        </w:rPr>
        <w:t xml:space="preserve">cké odpady, jedlé oleje a tuky, textil </w:t>
      </w:r>
      <w:r w:rsidRPr="00537D65">
        <w:rPr>
          <w:rFonts w:ascii="Arial" w:hAnsi="Arial" w:cs="Arial"/>
          <w:sz w:val="22"/>
          <w:szCs w:val="22"/>
        </w:rPr>
        <w:t xml:space="preserve">se soustřeďují do </w:t>
      </w:r>
      <w:r w:rsidRPr="00537D65">
        <w:rPr>
          <w:rFonts w:ascii="Arial" w:hAnsi="Arial" w:cs="Arial"/>
          <w:bCs/>
          <w:sz w:val="22"/>
          <w:szCs w:val="22"/>
        </w:rPr>
        <w:t>zvláštních sběrných nádob</w:t>
      </w:r>
      <w:r>
        <w:rPr>
          <w:rFonts w:ascii="Arial" w:hAnsi="Arial" w:cs="Arial"/>
          <w:bCs/>
          <w:sz w:val="22"/>
          <w:szCs w:val="22"/>
        </w:rPr>
        <w:t>,</w:t>
      </w:r>
      <w:r w:rsidRPr="00CF3A72">
        <w:rPr>
          <w:rFonts w:ascii="Arial" w:hAnsi="Arial" w:cs="Arial"/>
          <w:sz w:val="22"/>
          <w:szCs w:val="22"/>
        </w:rPr>
        <w:t xml:space="preserve"> </w:t>
      </w:r>
      <w:r w:rsidRPr="00AC2295">
        <w:rPr>
          <w:rFonts w:ascii="Arial" w:hAnsi="Arial" w:cs="Arial"/>
          <w:sz w:val="22"/>
          <w:szCs w:val="22"/>
        </w:rPr>
        <w:t>kter</w:t>
      </w:r>
      <w:r w:rsidR="00540880">
        <w:rPr>
          <w:rFonts w:ascii="Arial" w:hAnsi="Arial" w:cs="Arial"/>
          <w:sz w:val="22"/>
          <w:szCs w:val="22"/>
        </w:rPr>
        <w:t>é</w:t>
      </w:r>
      <w:r w:rsidRPr="00AC2295">
        <w:rPr>
          <w:rFonts w:ascii="Arial" w:hAnsi="Arial" w:cs="Arial"/>
          <w:sz w:val="22"/>
          <w:szCs w:val="22"/>
        </w:rPr>
        <w:t xml:space="preserve"> jsou </w:t>
      </w:r>
      <w:r w:rsidR="00540880">
        <w:rPr>
          <w:rFonts w:ascii="Arial" w:hAnsi="Arial" w:cs="Arial"/>
          <w:sz w:val="22"/>
          <w:szCs w:val="22"/>
        </w:rPr>
        <w:t xml:space="preserve">umístěny u bytovky č. p. 5, na veřejném prostranství u budovy OÚ a u budovy bývalé hasičárny. </w:t>
      </w:r>
    </w:p>
    <w:p w14:paraId="34C5A617" w14:textId="77777777" w:rsidR="00B24F07" w:rsidRPr="00FB6AE5" w:rsidRDefault="00B24F07" w:rsidP="00B24F07">
      <w:pPr>
        <w:tabs>
          <w:tab w:val="num" w:pos="927"/>
        </w:tabs>
        <w:spacing w:line="276" w:lineRule="auto"/>
        <w:ind w:left="360"/>
        <w:jc w:val="both"/>
        <w:rPr>
          <w:rFonts w:ascii="Arial" w:hAnsi="Arial" w:cs="Arial"/>
          <w:sz w:val="22"/>
          <w:szCs w:val="22"/>
        </w:rPr>
      </w:pPr>
    </w:p>
    <w:p w14:paraId="03E79C43" w14:textId="3DC74610" w:rsidR="00B24F07" w:rsidRPr="006B7F66" w:rsidRDefault="00B24F07" w:rsidP="006B7F66">
      <w:pPr>
        <w:pStyle w:val="NormlnIMP"/>
        <w:numPr>
          <w:ilvl w:val="0"/>
          <w:numId w:val="2"/>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6B7F66">
        <w:rPr>
          <w:rFonts w:ascii="Arial" w:hAnsi="Arial" w:cs="Arial"/>
          <w:sz w:val="22"/>
          <w:szCs w:val="22"/>
        </w:rPr>
        <w:t>na odpad, který vzhledem k rozměrům či složení nelze umístit do trvale instalovaných sběrných nádob bude nejméně 1x ročně, vždy po předchozím oznámení možné odložit do připravených velkoobjemových přepravních nádob. Samostatně bude řešen sběr velkoobjemového odpadu a stavební sutě a železného šrotu.</w:t>
      </w:r>
      <w:r w:rsidRPr="00857DA0">
        <w:rPr>
          <w:rFonts w:ascii="Arial" w:hAnsi="Arial" w:cs="Arial"/>
          <w:sz w:val="22"/>
          <w:szCs w:val="22"/>
        </w:rPr>
        <w:t xml:space="preserve"> </w:t>
      </w:r>
      <w:r w:rsidR="00ED537F">
        <w:rPr>
          <w:rFonts w:ascii="Arial" w:hAnsi="Arial" w:cs="Arial"/>
          <w:sz w:val="22"/>
          <w:szCs w:val="22"/>
        </w:rPr>
        <w:t>Termín a místo, kde budou sběrné nádoby umístěny, bude zveřejněn s předstihem na webových stránkách obce a na úřední desce.</w:t>
      </w:r>
    </w:p>
    <w:p w14:paraId="4811AB1C" w14:textId="77777777" w:rsidR="00B24F07" w:rsidRPr="00D62703" w:rsidRDefault="00B24F07" w:rsidP="00B24F07">
      <w:pPr>
        <w:tabs>
          <w:tab w:val="num" w:pos="927"/>
        </w:tabs>
        <w:spacing w:line="276" w:lineRule="auto"/>
        <w:ind w:left="360"/>
        <w:jc w:val="both"/>
        <w:rPr>
          <w:rFonts w:ascii="Arial" w:hAnsi="Arial" w:cs="Arial"/>
          <w:sz w:val="22"/>
          <w:szCs w:val="22"/>
        </w:rPr>
      </w:pPr>
    </w:p>
    <w:p w14:paraId="68DE3E0A" w14:textId="77777777" w:rsidR="00B24F07" w:rsidRPr="00FB6AE5" w:rsidRDefault="00B24F07" w:rsidP="00B24F07">
      <w:pPr>
        <w:pStyle w:val="NormlnIMP"/>
        <w:numPr>
          <w:ilvl w:val="0"/>
          <w:numId w:val="2"/>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0FF02EA" w14:textId="77777777" w:rsidR="00B24F07" w:rsidRDefault="00B24F07" w:rsidP="00B24F07">
      <w:pPr>
        <w:spacing w:line="276" w:lineRule="auto"/>
        <w:jc w:val="both"/>
        <w:rPr>
          <w:rFonts w:ascii="Arial" w:hAnsi="Arial" w:cs="Arial"/>
          <w:sz w:val="22"/>
          <w:szCs w:val="22"/>
        </w:rPr>
      </w:pPr>
    </w:p>
    <w:p w14:paraId="421F9975" w14:textId="2258D393" w:rsidR="00B24F07" w:rsidRPr="002A37E6" w:rsidRDefault="00B24F07" w:rsidP="00B24F07">
      <w:pPr>
        <w:pStyle w:val="Odstavecseseznamem"/>
        <w:numPr>
          <w:ilvl w:val="0"/>
          <w:numId w:val="10"/>
        </w:numPr>
        <w:autoSpaceDE w:val="0"/>
        <w:autoSpaceDN w:val="0"/>
        <w:adjustRightInd w:val="0"/>
        <w:spacing w:after="0"/>
        <w:jc w:val="both"/>
        <w:rPr>
          <w:rFonts w:ascii="Arial" w:hAnsi="Arial" w:cs="Arial"/>
          <w:bCs/>
        </w:rPr>
      </w:pPr>
      <w:r w:rsidRPr="002A37E6">
        <w:rPr>
          <w:rFonts w:ascii="Arial" w:hAnsi="Arial" w:cs="Arial"/>
          <w:bCs/>
        </w:rPr>
        <w:t>biologick</w:t>
      </w:r>
      <w:r w:rsidR="006B7F66">
        <w:rPr>
          <w:rFonts w:ascii="Arial" w:hAnsi="Arial" w:cs="Arial"/>
          <w:bCs/>
        </w:rPr>
        <w:t>ý</w:t>
      </w:r>
      <w:r w:rsidRPr="002A37E6">
        <w:rPr>
          <w:rFonts w:ascii="Arial" w:hAnsi="Arial" w:cs="Arial"/>
          <w:bCs/>
        </w:rPr>
        <w:t xml:space="preserve"> odpad</w:t>
      </w:r>
    </w:p>
    <w:p w14:paraId="514EFE29" w14:textId="77777777" w:rsidR="00B24F07" w:rsidRPr="002A37E6" w:rsidRDefault="00B24F07" w:rsidP="00B24F07">
      <w:pPr>
        <w:pStyle w:val="Odstavecseseznamem"/>
        <w:numPr>
          <w:ilvl w:val="0"/>
          <w:numId w:val="10"/>
        </w:numPr>
        <w:autoSpaceDE w:val="0"/>
        <w:autoSpaceDN w:val="0"/>
        <w:adjustRightInd w:val="0"/>
        <w:spacing w:after="0"/>
        <w:jc w:val="both"/>
        <w:rPr>
          <w:rFonts w:ascii="Arial" w:hAnsi="Arial" w:cs="Arial"/>
          <w:bCs/>
        </w:rPr>
      </w:pPr>
      <w:r w:rsidRPr="002A37E6">
        <w:rPr>
          <w:rFonts w:ascii="Arial" w:hAnsi="Arial" w:cs="Arial"/>
          <w:bCs/>
        </w:rPr>
        <w:t>papír - barva modrá,</w:t>
      </w:r>
    </w:p>
    <w:p w14:paraId="5E7950DF" w14:textId="77777777" w:rsidR="00B24F07" w:rsidRPr="002A37E6" w:rsidRDefault="00B24F07" w:rsidP="00B24F07">
      <w:pPr>
        <w:pStyle w:val="Odstavecseseznamem"/>
        <w:numPr>
          <w:ilvl w:val="0"/>
          <w:numId w:val="10"/>
        </w:numPr>
        <w:autoSpaceDE w:val="0"/>
        <w:autoSpaceDN w:val="0"/>
        <w:adjustRightInd w:val="0"/>
        <w:spacing w:after="0"/>
        <w:jc w:val="both"/>
        <w:rPr>
          <w:rFonts w:ascii="Arial" w:hAnsi="Arial" w:cs="Arial"/>
          <w:bCs/>
        </w:rPr>
      </w:pPr>
      <w:r w:rsidRPr="002A37E6">
        <w:rPr>
          <w:rFonts w:ascii="Arial" w:hAnsi="Arial" w:cs="Arial"/>
          <w:bCs/>
        </w:rPr>
        <w:t>plasty, PET lahve - barva žlutá,</w:t>
      </w:r>
    </w:p>
    <w:p w14:paraId="6F205D04" w14:textId="77777777" w:rsidR="00B24F07" w:rsidRPr="002A37E6" w:rsidRDefault="00B24F07" w:rsidP="00B24F07">
      <w:pPr>
        <w:pStyle w:val="Odstavecseseznamem"/>
        <w:numPr>
          <w:ilvl w:val="0"/>
          <w:numId w:val="10"/>
        </w:numPr>
        <w:autoSpaceDE w:val="0"/>
        <w:autoSpaceDN w:val="0"/>
        <w:adjustRightInd w:val="0"/>
        <w:spacing w:after="0"/>
        <w:jc w:val="both"/>
        <w:rPr>
          <w:rFonts w:ascii="Arial" w:hAnsi="Arial" w:cs="Arial"/>
          <w:bCs/>
        </w:rPr>
      </w:pPr>
      <w:r w:rsidRPr="002A37E6">
        <w:rPr>
          <w:rFonts w:ascii="Arial" w:hAnsi="Arial" w:cs="Arial"/>
          <w:bCs/>
        </w:rPr>
        <w:t>sklo - barva zelená,</w:t>
      </w:r>
    </w:p>
    <w:p w14:paraId="479D52C5" w14:textId="77777777" w:rsidR="00B24F07" w:rsidRDefault="00B24F07" w:rsidP="00B24F07">
      <w:pPr>
        <w:pStyle w:val="Odstavecseseznamem"/>
        <w:numPr>
          <w:ilvl w:val="0"/>
          <w:numId w:val="10"/>
        </w:numPr>
        <w:autoSpaceDE w:val="0"/>
        <w:autoSpaceDN w:val="0"/>
        <w:adjustRightInd w:val="0"/>
        <w:spacing w:after="0"/>
        <w:rPr>
          <w:rFonts w:ascii="Arial" w:hAnsi="Arial" w:cs="Arial"/>
          <w:bCs/>
        </w:rPr>
      </w:pPr>
      <w:r w:rsidRPr="00A40A32">
        <w:rPr>
          <w:rFonts w:ascii="Arial" w:hAnsi="Arial" w:cs="Arial"/>
          <w:bCs/>
        </w:rPr>
        <w:t>kovy - kontejner s nápisem KOVY,</w:t>
      </w:r>
    </w:p>
    <w:p w14:paraId="797D3431" w14:textId="44B96639" w:rsidR="00B24F07" w:rsidRPr="00954FF2" w:rsidRDefault="00B24F07" w:rsidP="00B24F07">
      <w:pPr>
        <w:pStyle w:val="Odstavecseseznamem"/>
        <w:numPr>
          <w:ilvl w:val="0"/>
          <w:numId w:val="10"/>
        </w:numPr>
        <w:autoSpaceDE w:val="0"/>
        <w:autoSpaceDN w:val="0"/>
        <w:adjustRightInd w:val="0"/>
        <w:spacing w:after="0"/>
        <w:rPr>
          <w:rFonts w:ascii="Arial" w:hAnsi="Arial" w:cs="Arial"/>
          <w:bCs/>
        </w:rPr>
      </w:pPr>
      <w:r w:rsidRPr="00A40A32">
        <w:rPr>
          <w:rFonts w:ascii="Arial" w:hAnsi="Arial" w:cs="Arial"/>
          <w:iCs/>
        </w:rPr>
        <w:t xml:space="preserve">jedlé oleje a tuky </w:t>
      </w:r>
    </w:p>
    <w:p w14:paraId="534839D4" w14:textId="47F75964" w:rsidR="00B24F07" w:rsidRPr="00E82D85" w:rsidRDefault="00B24F07" w:rsidP="00B24F07">
      <w:pPr>
        <w:pStyle w:val="Odstavecseseznamem"/>
        <w:numPr>
          <w:ilvl w:val="0"/>
          <w:numId w:val="10"/>
        </w:numPr>
        <w:autoSpaceDE w:val="0"/>
        <w:autoSpaceDN w:val="0"/>
        <w:adjustRightInd w:val="0"/>
        <w:spacing w:after="0"/>
        <w:rPr>
          <w:rFonts w:ascii="Arial" w:hAnsi="Arial" w:cs="Arial"/>
          <w:bCs/>
        </w:rPr>
      </w:pPr>
      <w:r w:rsidRPr="00E82D85">
        <w:rPr>
          <w:rFonts w:ascii="Arial" w:hAnsi="Arial" w:cs="Arial"/>
          <w:iCs/>
        </w:rPr>
        <w:t>texti</w:t>
      </w:r>
      <w:r w:rsidR="006B7F66">
        <w:rPr>
          <w:rFonts w:ascii="Arial" w:hAnsi="Arial" w:cs="Arial"/>
          <w:iCs/>
        </w:rPr>
        <w:t>l</w:t>
      </w:r>
      <w:r w:rsidR="00ED537F">
        <w:rPr>
          <w:rFonts w:ascii="Arial" w:hAnsi="Arial" w:cs="Arial"/>
          <w:iCs/>
        </w:rPr>
        <w:t xml:space="preserve"> – bílá barva</w:t>
      </w:r>
      <w:r>
        <w:rPr>
          <w:rFonts w:ascii="Arial" w:hAnsi="Arial" w:cs="Arial"/>
          <w:iCs/>
        </w:rPr>
        <w:t>.</w:t>
      </w:r>
    </w:p>
    <w:p w14:paraId="14DF67F0" w14:textId="77777777" w:rsidR="00B24F07" w:rsidRPr="007C3A44" w:rsidRDefault="00B24F07" w:rsidP="00B24F07">
      <w:pPr>
        <w:spacing w:line="276" w:lineRule="auto"/>
        <w:rPr>
          <w:rFonts w:ascii="Arial" w:hAnsi="Arial" w:cs="Arial"/>
          <w:iCs/>
          <w:color w:val="FF0000"/>
          <w:sz w:val="22"/>
          <w:szCs w:val="22"/>
        </w:rPr>
      </w:pPr>
    </w:p>
    <w:p w14:paraId="59A32792" w14:textId="77777777" w:rsidR="00B24F07" w:rsidRDefault="00B24F07" w:rsidP="00B24F07">
      <w:pPr>
        <w:numPr>
          <w:ilvl w:val="0"/>
          <w:numId w:val="2"/>
        </w:numPr>
        <w:spacing w:line="276" w:lineRule="auto"/>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6331ED85" w14:textId="77777777" w:rsidR="00B24F07" w:rsidRDefault="00B24F07" w:rsidP="00B24F07">
      <w:pPr>
        <w:spacing w:line="276" w:lineRule="auto"/>
        <w:jc w:val="both"/>
        <w:rPr>
          <w:rFonts w:ascii="Arial" w:hAnsi="Arial" w:cs="Arial"/>
          <w:sz w:val="22"/>
          <w:szCs w:val="22"/>
        </w:rPr>
      </w:pPr>
    </w:p>
    <w:p w14:paraId="0D71ED39" w14:textId="77777777" w:rsidR="00B24F07" w:rsidRDefault="00B24F07" w:rsidP="00B24F07">
      <w:pPr>
        <w:numPr>
          <w:ilvl w:val="0"/>
          <w:numId w:val="2"/>
        </w:numPr>
        <w:spacing w:line="276" w:lineRule="auto"/>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p>
    <w:p w14:paraId="66A65861" w14:textId="77777777" w:rsidR="00B24F07" w:rsidRDefault="00B24F07" w:rsidP="00B24F07">
      <w:pPr>
        <w:spacing w:line="276" w:lineRule="auto"/>
        <w:ind w:left="360"/>
        <w:jc w:val="both"/>
        <w:rPr>
          <w:rFonts w:ascii="Arial" w:hAnsi="Arial" w:cs="Arial"/>
          <w:sz w:val="22"/>
          <w:szCs w:val="22"/>
        </w:rPr>
      </w:pPr>
    </w:p>
    <w:p w14:paraId="2AA2DAF9" w14:textId="2FF5F6F5" w:rsidR="00B24F07" w:rsidRDefault="00B24F07" w:rsidP="00B24F07">
      <w:pPr>
        <w:spacing w:line="276" w:lineRule="auto"/>
        <w:jc w:val="both"/>
        <w:rPr>
          <w:rFonts w:ascii="Arial" w:eastAsia="Calibri" w:hAnsi="Arial" w:cs="Arial"/>
          <w:bCs/>
          <w:sz w:val="22"/>
          <w:szCs w:val="22"/>
          <w:lang w:eastAsia="en-US"/>
        </w:rPr>
      </w:pPr>
    </w:p>
    <w:p w14:paraId="44B75E05" w14:textId="77777777" w:rsidR="00B24F07" w:rsidRDefault="00B24F07" w:rsidP="00B24F07">
      <w:pPr>
        <w:spacing w:line="276" w:lineRule="auto"/>
        <w:jc w:val="both"/>
        <w:rPr>
          <w:rFonts w:ascii="Arial" w:eastAsia="Calibri" w:hAnsi="Arial" w:cs="Arial"/>
          <w:bCs/>
          <w:sz w:val="22"/>
          <w:szCs w:val="22"/>
          <w:lang w:eastAsia="en-US"/>
        </w:rPr>
      </w:pPr>
    </w:p>
    <w:p w14:paraId="499EBE4E" w14:textId="77777777" w:rsidR="00B24F07" w:rsidRPr="009007DD" w:rsidRDefault="00B24F07" w:rsidP="00B24F07">
      <w:pPr>
        <w:spacing w:line="276" w:lineRule="auto"/>
        <w:jc w:val="both"/>
        <w:rPr>
          <w:rFonts w:ascii="Arial" w:hAnsi="Arial" w:cs="Arial"/>
          <w:sz w:val="22"/>
          <w:szCs w:val="22"/>
        </w:rPr>
      </w:pPr>
    </w:p>
    <w:p w14:paraId="69F7A407" w14:textId="77777777" w:rsidR="00B24F07" w:rsidRPr="00FB6AE5" w:rsidRDefault="00B24F07" w:rsidP="00B24F07">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5C5C9DBF" w14:textId="77777777" w:rsidR="00B24F07" w:rsidRDefault="00B24F07" w:rsidP="00B24F07">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681C963B" w14:textId="77777777" w:rsidR="00B24F07" w:rsidRPr="00C03D8D" w:rsidRDefault="00B24F07" w:rsidP="00B24F07">
      <w:pPr>
        <w:spacing w:line="276" w:lineRule="auto"/>
      </w:pPr>
    </w:p>
    <w:p w14:paraId="2BBC3A37" w14:textId="19489488" w:rsidR="00B24F07" w:rsidRPr="00E722B0" w:rsidRDefault="00B24F07" w:rsidP="00B24F07">
      <w:pPr>
        <w:numPr>
          <w:ilvl w:val="0"/>
          <w:numId w:val="7"/>
        </w:numPr>
        <w:spacing w:line="276" w:lineRule="auto"/>
        <w:jc w:val="both"/>
        <w:rPr>
          <w:rFonts w:ascii="Arial" w:hAnsi="Arial" w:cs="Arial"/>
          <w:b/>
          <w:b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 xml:space="preserve">minimálně </w:t>
      </w:r>
      <w:r w:rsidR="00ED537F">
        <w:rPr>
          <w:rFonts w:ascii="Arial" w:hAnsi="Arial" w:cs="Arial"/>
          <w:iCs/>
          <w:sz w:val="22"/>
          <w:szCs w:val="22"/>
        </w:rPr>
        <w:t>2</w:t>
      </w:r>
      <w:r w:rsidR="002D0325">
        <w:rPr>
          <w:rFonts w:ascii="Arial" w:hAnsi="Arial" w:cs="Arial"/>
          <w:iCs/>
          <w:sz w:val="22"/>
          <w:szCs w:val="22"/>
        </w:rPr>
        <w:t xml:space="preserve">x </w:t>
      </w:r>
      <w:r w:rsidRPr="00A94551">
        <w:rPr>
          <w:rFonts w:ascii="Arial" w:hAnsi="Arial" w:cs="Arial"/>
          <w:iCs/>
          <w:sz w:val="22"/>
          <w:szCs w:val="22"/>
        </w:rPr>
        <w:t>ročně</w:t>
      </w:r>
      <w:r w:rsidRPr="00A94551">
        <w:rPr>
          <w:rFonts w:ascii="Arial" w:hAnsi="Arial" w:cs="Arial"/>
          <w:sz w:val="22"/>
          <w:szCs w:val="22"/>
        </w:rPr>
        <w:t xml:space="preserve"> </w:t>
      </w:r>
      <w:r w:rsidRPr="00FB6AE5">
        <w:rPr>
          <w:rFonts w:ascii="Arial" w:hAnsi="Arial" w:cs="Arial"/>
          <w:sz w:val="22"/>
          <w:szCs w:val="22"/>
        </w:rPr>
        <w:t xml:space="preserve">jejich odebíráním na předem vyhlášených přechodných stanovištích přímo do zvláštních </w:t>
      </w:r>
      <w:r w:rsidRPr="00FB6AE5">
        <w:rPr>
          <w:rFonts w:ascii="Arial" w:hAnsi="Arial" w:cs="Arial"/>
          <w:sz w:val="22"/>
          <w:szCs w:val="22"/>
        </w:rPr>
        <w:lastRenderedPageBreak/>
        <w:t>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w:t>
      </w:r>
      <w:r>
        <w:rPr>
          <w:rFonts w:ascii="Arial" w:hAnsi="Arial" w:cs="Arial"/>
          <w:sz w:val="22"/>
          <w:szCs w:val="22"/>
        </w:rPr>
        <w:t xml:space="preserve"> </w:t>
      </w:r>
      <w:r w:rsidRPr="00E722B0">
        <w:rPr>
          <w:rFonts w:ascii="Arial" w:hAnsi="Arial" w:cs="Arial"/>
          <w:sz w:val="22"/>
          <w:szCs w:val="22"/>
        </w:rPr>
        <w:t>na úřední desce úřadu</w:t>
      </w:r>
      <w:r>
        <w:rPr>
          <w:rFonts w:ascii="Arial" w:hAnsi="Arial" w:cs="Arial"/>
          <w:sz w:val="22"/>
          <w:szCs w:val="22"/>
        </w:rPr>
        <w:t xml:space="preserve"> </w:t>
      </w:r>
      <w:r w:rsidR="002D0325">
        <w:rPr>
          <w:rFonts w:ascii="Arial" w:hAnsi="Arial" w:cs="Arial"/>
          <w:sz w:val="22"/>
          <w:szCs w:val="22"/>
        </w:rPr>
        <w:t>obce</w:t>
      </w:r>
      <w:r w:rsidRPr="00E722B0">
        <w:rPr>
          <w:rFonts w:ascii="Arial" w:hAnsi="Arial" w:cs="Arial"/>
          <w:sz w:val="22"/>
          <w:szCs w:val="22"/>
        </w:rPr>
        <w:t xml:space="preserve">, výlepových plochách, na </w:t>
      </w:r>
      <w:r>
        <w:rPr>
          <w:rFonts w:ascii="Arial" w:hAnsi="Arial" w:cs="Arial"/>
          <w:sz w:val="22"/>
          <w:szCs w:val="22"/>
        </w:rPr>
        <w:t>webových stránkách.</w:t>
      </w:r>
    </w:p>
    <w:p w14:paraId="6F120F38" w14:textId="77777777" w:rsidR="00B24F07" w:rsidRPr="00C03D8D" w:rsidRDefault="00B24F07" w:rsidP="00B24F07">
      <w:pPr>
        <w:spacing w:line="276" w:lineRule="auto"/>
        <w:ind w:left="360"/>
        <w:jc w:val="both"/>
        <w:rPr>
          <w:rFonts w:ascii="Arial" w:hAnsi="Arial" w:cs="Arial"/>
          <w:b/>
          <w:bCs/>
          <w:sz w:val="22"/>
          <w:szCs w:val="22"/>
        </w:rPr>
      </w:pPr>
    </w:p>
    <w:p w14:paraId="22DEBCE0" w14:textId="77777777" w:rsidR="00B24F07" w:rsidRDefault="00B24F07" w:rsidP="00B24F07">
      <w:pPr>
        <w:numPr>
          <w:ilvl w:val="0"/>
          <w:numId w:val="7"/>
        </w:numPr>
        <w:spacing w:line="276" w:lineRule="auto"/>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560095A5" w14:textId="77777777" w:rsidR="00B24F07" w:rsidRDefault="00B24F07" w:rsidP="00B24F07">
      <w:pPr>
        <w:spacing w:line="276" w:lineRule="auto"/>
        <w:ind w:left="360"/>
        <w:jc w:val="both"/>
        <w:rPr>
          <w:rFonts w:ascii="Arial" w:hAnsi="Arial" w:cs="Arial"/>
          <w:b/>
          <w:bCs/>
          <w:sz w:val="22"/>
          <w:szCs w:val="22"/>
        </w:rPr>
      </w:pPr>
    </w:p>
    <w:p w14:paraId="6F79C496" w14:textId="77777777" w:rsidR="00B24F07" w:rsidRPr="008914D0" w:rsidRDefault="00B24F07" w:rsidP="00B24F07">
      <w:pPr>
        <w:spacing w:line="276" w:lineRule="auto"/>
        <w:ind w:left="360"/>
        <w:jc w:val="both"/>
        <w:rPr>
          <w:rFonts w:ascii="Arial" w:hAnsi="Arial" w:cs="Arial"/>
          <w:b/>
          <w:bCs/>
          <w:sz w:val="22"/>
          <w:szCs w:val="22"/>
        </w:rPr>
      </w:pPr>
    </w:p>
    <w:p w14:paraId="2D77B30B" w14:textId="77777777" w:rsidR="00B24F07" w:rsidRPr="00641107" w:rsidRDefault="00B24F07" w:rsidP="00B24F07">
      <w:pPr>
        <w:spacing w:line="276" w:lineRule="auto"/>
        <w:jc w:val="center"/>
        <w:rPr>
          <w:rFonts w:ascii="Arial" w:hAnsi="Arial" w:cs="Arial"/>
          <w:b/>
          <w:sz w:val="22"/>
          <w:szCs w:val="22"/>
        </w:rPr>
      </w:pPr>
      <w:r w:rsidRPr="00641107">
        <w:rPr>
          <w:rFonts w:ascii="Arial" w:hAnsi="Arial" w:cs="Arial"/>
          <w:b/>
          <w:sz w:val="22"/>
          <w:szCs w:val="22"/>
        </w:rPr>
        <w:t>Čl. 5</w:t>
      </w:r>
    </w:p>
    <w:p w14:paraId="641C6CE8" w14:textId="77777777" w:rsidR="00B24F07" w:rsidRDefault="00B24F07" w:rsidP="00B24F07">
      <w:pPr>
        <w:spacing w:line="276" w:lineRule="auto"/>
        <w:ind w:left="360"/>
        <w:jc w:val="center"/>
        <w:rPr>
          <w:rFonts w:ascii="Arial" w:hAnsi="Arial" w:cs="Arial"/>
          <w:b/>
          <w:sz w:val="22"/>
          <w:szCs w:val="22"/>
        </w:rPr>
      </w:pPr>
      <w:r>
        <w:rPr>
          <w:rFonts w:ascii="Arial" w:hAnsi="Arial" w:cs="Arial"/>
          <w:b/>
          <w:sz w:val="22"/>
          <w:szCs w:val="22"/>
        </w:rPr>
        <w:t>S</w:t>
      </w:r>
      <w:r w:rsidRPr="00641107">
        <w:rPr>
          <w:rFonts w:ascii="Arial" w:hAnsi="Arial" w:cs="Arial"/>
          <w:b/>
          <w:sz w:val="22"/>
          <w:szCs w:val="22"/>
        </w:rPr>
        <w:t>voz objemného odpadu</w:t>
      </w:r>
    </w:p>
    <w:p w14:paraId="318AFE29" w14:textId="77777777" w:rsidR="00B24F07" w:rsidRPr="00641107" w:rsidRDefault="00B24F07" w:rsidP="00B24F07">
      <w:pPr>
        <w:spacing w:line="276" w:lineRule="auto"/>
        <w:jc w:val="both"/>
        <w:rPr>
          <w:rFonts w:ascii="Arial" w:hAnsi="Arial" w:cs="Arial"/>
          <w:sz w:val="22"/>
          <w:szCs w:val="22"/>
        </w:rPr>
      </w:pPr>
    </w:p>
    <w:p w14:paraId="3C454ABA" w14:textId="67ACC351" w:rsidR="00B24F07" w:rsidRPr="00E722B0" w:rsidRDefault="00B24F07" w:rsidP="00B24F07">
      <w:pPr>
        <w:numPr>
          <w:ilvl w:val="0"/>
          <w:numId w:val="3"/>
        </w:numPr>
        <w:spacing w:line="276" w:lineRule="auto"/>
        <w:jc w:val="both"/>
        <w:rPr>
          <w:rFonts w:ascii="Arial" w:hAnsi="Arial" w:cs="Arial"/>
          <w:b/>
          <w:bCs/>
          <w:sz w:val="22"/>
          <w:szCs w:val="22"/>
        </w:rPr>
      </w:pPr>
      <w:r>
        <w:rPr>
          <w:rFonts w:ascii="Arial" w:hAnsi="Arial" w:cs="Arial"/>
          <w:sz w:val="22"/>
          <w:szCs w:val="22"/>
        </w:rPr>
        <w:t>S</w:t>
      </w:r>
      <w:r w:rsidRPr="009743BA">
        <w:rPr>
          <w:rFonts w:ascii="Arial" w:hAnsi="Arial" w:cs="Arial"/>
          <w:sz w:val="22"/>
          <w:szCs w:val="22"/>
        </w:rPr>
        <w:t>voz objemného odpadu je</w:t>
      </w:r>
      <w:r>
        <w:rPr>
          <w:rFonts w:ascii="Arial" w:hAnsi="Arial" w:cs="Arial"/>
          <w:sz w:val="22"/>
          <w:szCs w:val="22"/>
        </w:rPr>
        <w:t xml:space="preserve"> </w:t>
      </w:r>
      <w:r w:rsidRPr="00FB6AE5">
        <w:rPr>
          <w:rFonts w:ascii="Arial" w:hAnsi="Arial" w:cs="Arial"/>
          <w:sz w:val="22"/>
          <w:szCs w:val="22"/>
        </w:rPr>
        <w:t>zajišťován</w:t>
      </w:r>
      <w:r>
        <w:rPr>
          <w:rFonts w:ascii="Arial" w:hAnsi="Arial" w:cs="Arial"/>
          <w:sz w:val="22"/>
          <w:szCs w:val="22"/>
        </w:rPr>
        <w:t xml:space="preserve"> </w:t>
      </w:r>
      <w:r w:rsidRPr="00A94551">
        <w:rPr>
          <w:rFonts w:ascii="Arial" w:hAnsi="Arial" w:cs="Arial"/>
          <w:iCs/>
          <w:sz w:val="22"/>
          <w:szCs w:val="22"/>
        </w:rPr>
        <w:t xml:space="preserve">minimálně </w:t>
      </w:r>
      <w:r w:rsidR="00BC2F44">
        <w:rPr>
          <w:rFonts w:ascii="Arial" w:hAnsi="Arial" w:cs="Arial"/>
          <w:iCs/>
          <w:sz w:val="22"/>
          <w:szCs w:val="22"/>
        </w:rPr>
        <w:t>1 x</w:t>
      </w:r>
      <w:r w:rsidRPr="00A94551">
        <w:rPr>
          <w:rFonts w:ascii="Arial" w:hAnsi="Arial" w:cs="Arial"/>
          <w:iCs/>
          <w:sz w:val="22"/>
          <w:szCs w:val="22"/>
        </w:rPr>
        <w:t xml:space="preserve"> ročně</w:t>
      </w:r>
      <w:r w:rsidRPr="00A94551">
        <w:rPr>
          <w:rFonts w:ascii="Arial" w:hAnsi="Arial" w:cs="Arial"/>
          <w:sz w:val="22"/>
          <w:szCs w:val="22"/>
        </w:rPr>
        <w:t xml:space="preserve"> </w:t>
      </w:r>
      <w:r w:rsidRPr="00FB6AE5">
        <w:rPr>
          <w:rFonts w:ascii="Arial" w:hAnsi="Arial" w:cs="Arial"/>
          <w:sz w:val="22"/>
          <w:szCs w:val="22"/>
        </w:rPr>
        <w:t xml:space="preserve">jejich odebíráním na </w:t>
      </w:r>
      <w:r w:rsidRPr="00D15B7E">
        <w:rPr>
          <w:rFonts w:ascii="Arial" w:hAnsi="Arial" w:cs="Arial"/>
          <w:sz w:val="22"/>
          <w:szCs w:val="22"/>
        </w:rPr>
        <w:t>předem vyhlášených přechodných stanovištích přímo do zvláštních sběrných nádob</w:t>
      </w:r>
      <w:r w:rsidRPr="00FB6AE5">
        <w:rPr>
          <w:rFonts w:ascii="Arial" w:hAnsi="Arial" w:cs="Arial"/>
          <w:sz w:val="22"/>
          <w:szCs w:val="22"/>
        </w:rPr>
        <w:t xml:space="preserve"> k tomuto sběru určených. Informace o </w:t>
      </w:r>
      <w:r>
        <w:rPr>
          <w:rFonts w:ascii="Arial" w:hAnsi="Arial" w:cs="Arial"/>
          <w:sz w:val="22"/>
          <w:szCs w:val="22"/>
        </w:rPr>
        <w:t>svozu</w:t>
      </w:r>
      <w:r w:rsidRPr="00FB6AE5">
        <w:rPr>
          <w:rFonts w:ascii="Arial" w:hAnsi="Arial" w:cs="Arial"/>
          <w:sz w:val="22"/>
          <w:szCs w:val="22"/>
        </w:rPr>
        <w:t xml:space="preserve"> jsou zveřejňovány</w:t>
      </w:r>
      <w:r>
        <w:rPr>
          <w:rFonts w:ascii="Arial" w:hAnsi="Arial" w:cs="Arial"/>
          <w:sz w:val="22"/>
          <w:szCs w:val="22"/>
        </w:rPr>
        <w:t xml:space="preserve"> </w:t>
      </w:r>
      <w:r w:rsidRPr="00E722B0">
        <w:rPr>
          <w:rFonts w:ascii="Arial" w:hAnsi="Arial" w:cs="Arial"/>
          <w:sz w:val="22"/>
          <w:szCs w:val="22"/>
        </w:rPr>
        <w:t xml:space="preserve">na úřední desce, na </w:t>
      </w:r>
      <w:r>
        <w:rPr>
          <w:rFonts w:ascii="Arial" w:hAnsi="Arial" w:cs="Arial"/>
          <w:sz w:val="22"/>
          <w:szCs w:val="22"/>
        </w:rPr>
        <w:t>webových stránkách.</w:t>
      </w:r>
    </w:p>
    <w:p w14:paraId="4950A79F" w14:textId="77777777" w:rsidR="00B24F07" w:rsidRPr="002B5360" w:rsidRDefault="00B24F07" w:rsidP="00B24F07">
      <w:pPr>
        <w:spacing w:line="276" w:lineRule="auto"/>
        <w:ind w:left="360"/>
        <w:jc w:val="both"/>
        <w:rPr>
          <w:rFonts w:ascii="Arial" w:hAnsi="Arial" w:cs="Arial"/>
          <w:sz w:val="22"/>
          <w:szCs w:val="22"/>
        </w:rPr>
      </w:pPr>
    </w:p>
    <w:p w14:paraId="363B67BD" w14:textId="77777777" w:rsidR="00B24F07" w:rsidRPr="00553B78" w:rsidRDefault="00B24F07" w:rsidP="00B24F07">
      <w:pPr>
        <w:numPr>
          <w:ilvl w:val="0"/>
          <w:numId w:val="3"/>
        </w:numPr>
        <w:tabs>
          <w:tab w:val="left" w:pos="567"/>
        </w:tabs>
        <w:spacing w:line="276" w:lineRule="auto"/>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2007837F" w14:textId="77777777" w:rsidR="00B24F07" w:rsidRDefault="00B24F07" w:rsidP="00B24F07">
      <w:pPr>
        <w:spacing w:line="276" w:lineRule="auto"/>
        <w:jc w:val="center"/>
        <w:rPr>
          <w:rFonts w:ascii="Arial" w:hAnsi="Arial" w:cs="Arial"/>
          <w:b/>
          <w:sz w:val="22"/>
          <w:szCs w:val="22"/>
        </w:rPr>
      </w:pPr>
    </w:p>
    <w:p w14:paraId="5B4C5DB3" w14:textId="77777777" w:rsidR="00B24F07" w:rsidRDefault="00B24F07" w:rsidP="00B24F07">
      <w:pPr>
        <w:spacing w:line="276" w:lineRule="auto"/>
        <w:jc w:val="center"/>
        <w:rPr>
          <w:rFonts w:ascii="Arial" w:hAnsi="Arial" w:cs="Arial"/>
          <w:b/>
          <w:sz w:val="22"/>
          <w:szCs w:val="22"/>
        </w:rPr>
      </w:pPr>
    </w:p>
    <w:p w14:paraId="1BB38F92" w14:textId="77777777" w:rsidR="00B24F07" w:rsidRPr="00FB6AE5" w:rsidRDefault="00B24F07" w:rsidP="00B24F07">
      <w:pPr>
        <w:spacing w:line="276" w:lineRule="auto"/>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52978AF6" w14:textId="77777777" w:rsidR="00B24F07" w:rsidRDefault="00B24F07" w:rsidP="00B24F07">
      <w:pPr>
        <w:spacing w:line="276" w:lineRule="auto"/>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odpadu</w:t>
      </w:r>
    </w:p>
    <w:p w14:paraId="1ABADEAE" w14:textId="77777777" w:rsidR="00B24F07" w:rsidRPr="00FB6AE5" w:rsidRDefault="00B24F07" w:rsidP="00B24F07">
      <w:pPr>
        <w:spacing w:line="276" w:lineRule="auto"/>
        <w:jc w:val="center"/>
        <w:rPr>
          <w:rFonts w:ascii="Arial" w:hAnsi="Arial" w:cs="Arial"/>
          <w:b/>
          <w:sz w:val="22"/>
          <w:szCs w:val="22"/>
        </w:rPr>
      </w:pPr>
    </w:p>
    <w:p w14:paraId="48F6C070" w14:textId="350C5644" w:rsidR="00B24F07" w:rsidRPr="00B63170" w:rsidRDefault="00B24F07" w:rsidP="00BC2F44">
      <w:pPr>
        <w:numPr>
          <w:ilvl w:val="0"/>
          <w:numId w:val="8"/>
        </w:numPr>
        <w:spacing w:line="276" w:lineRule="auto"/>
        <w:jc w:val="both"/>
        <w:rPr>
          <w:rFonts w:ascii="Arial" w:hAnsi="Arial" w:cs="Arial"/>
          <w:sz w:val="22"/>
          <w:szCs w:val="22"/>
        </w:rPr>
      </w:pPr>
      <w:r w:rsidRPr="00FD5EC6">
        <w:rPr>
          <w:rFonts w:ascii="Arial" w:hAnsi="Arial" w:cs="Arial"/>
          <w:sz w:val="22"/>
          <w:szCs w:val="22"/>
        </w:rPr>
        <w:t xml:space="preserve">Směsný komunální odpad </w:t>
      </w:r>
      <w:r w:rsidRPr="001078B1">
        <w:rPr>
          <w:rFonts w:ascii="Arial" w:hAnsi="Arial" w:cs="Arial"/>
          <w:sz w:val="22"/>
          <w:szCs w:val="22"/>
        </w:rPr>
        <w:t xml:space="preserve">se </w:t>
      </w:r>
      <w:r>
        <w:rPr>
          <w:rFonts w:ascii="Arial" w:hAnsi="Arial" w:cs="Arial"/>
          <w:sz w:val="22"/>
          <w:szCs w:val="22"/>
        </w:rPr>
        <w:t xml:space="preserve">odkládá </w:t>
      </w:r>
      <w:r w:rsidRPr="001078B1">
        <w:rPr>
          <w:rFonts w:ascii="Arial" w:hAnsi="Arial" w:cs="Arial"/>
          <w:sz w:val="22"/>
          <w:szCs w:val="22"/>
        </w:rPr>
        <w:t xml:space="preserve">do sběrných nádob. Pro účely této vyhlášky se sběrnými nádobami </w:t>
      </w:r>
      <w:r w:rsidRPr="00BC2F44">
        <w:rPr>
          <w:rFonts w:ascii="Arial" w:hAnsi="Arial" w:cs="Arial"/>
          <w:sz w:val="22"/>
          <w:szCs w:val="22"/>
        </w:rPr>
        <w:t>rozumějí</w:t>
      </w:r>
      <w:r w:rsidR="00BC2F44" w:rsidRPr="00BC2F44">
        <w:rPr>
          <w:rFonts w:ascii="Arial" w:hAnsi="Arial" w:cs="Arial"/>
          <w:sz w:val="22"/>
          <w:szCs w:val="22"/>
        </w:rPr>
        <w:t xml:space="preserve"> popelnice.</w:t>
      </w:r>
    </w:p>
    <w:p w14:paraId="3D415FE8" w14:textId="77777777" w:rsidR="00B24F07" w:rsidRDefault="00B24F07" w:rsidP="00B24F07">
      <w:pPr>
        <w:spacing w:line="276" w:lineRule="auto"/>
        <w:jc w:val="both"/>
        <w:rPr>
          <w:rFonts w:ascii="Arial" w:hAnsi="Arial" w:cs="Arial"/>
          <w:sz w:val="22"/>
          <w:szCs w:val="22"/>
        </w:rPr>
      </w:pPr>
    </w:p>
    <w:p w14:paraId="10090B3F" w14:textId="35563E34" w:rsidR="00B24F07" w:rsidRDefault="00B24F07" w:rsidP="00B24F07">
      <w:pPr>
        <w:numPr>
          <w:ilvl w:val="0"/>
          <w:numId w:val="8"/>
        </w:numPr>
        <w:spacing w:line="276" w:lineRule="auto"/>
        <w:jc w:val="both"/>
        <w:rPr>
          <w:rFonts w:ascii="Arial" w:hAnsi="Arial" w:cs="Arial"/>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r w:rsidR="00BC2F44">
        <w:rPr>
          <w:rFonts w:ascii="Arial" w:hAnsi="Arial" w:cs="Arial"/>
          <w:sz w:val="22"/>
          <w:szCs w:val="22"/>
        </w:rPr>
        <w:t xml:space="preserve"> </w:t>
      </w:r>
    </w:p>
    <w:p w14:paraId="50F70255" w14:textId="77777777" w:rsidR="00BC2F44" w:rsidRDefault="00BC2F44" w:rsidP="00BC2F44">
      <w:pPr>
        <w:pStyle w:val="Odstavecseseznamem"/>
        <w:rPr>
          <w:rFonts w:ascii="Arial" w:hAnsi="Arial" w:cs="Arial"/>
        </w:rPr>
      </w:pPr>
    </w:p>
    <w:p w14:paraId="4EE20C19" w14:textId="09CE8448" w:rsidR="00BC2F44" w:rsidRDefault="00BC2F44" w:rsidP="00B24F07">
      <w:pPr>
        <w:numPr>
          <w:ilvl w:val="0"/>
          <w:numId w:val="8"/>
        </w:numPr>
        <w:spacing w:line="276" w:lineRule="auto"/>
        <w:jc w:val="both"/>
        <w:rPr>
          <w:rFonts w:ascii="Arial" w:hAnsi="Arial" w:cs="Arial"/>
          <w:sz w:val="22"/>
          <w:szCs w:val="22"/>
        </w:rPr>
      </w:pPr>
      <w:r>
        <w:rPr>
          <w:rFonts w:ascii="Arial" w:hAnsi="Arial" w:cs="Arial"/>
          <w:sz w:val="22"/>
          <w:szCs w:val="22"/>
        </w:rPr>
        <w:t xml:space="preserve">Sběr komunálního odpadu je zpoplatněn částkou, jejíž výše je pro jednotlivý kalendářní rok stanovena samostatnou vyhláškou obce Stradonice. </w:t>
      </w:r>
    </w:p>
    <w:p w14:paraId="07B34ECA" w14:textId="77777777" w:rsidR="00BC2F44" w:rsidRDefault="00BC2F44" w:rsidP="00BC2F44">
      <w:pPr>
        <w:pStyle w:val="Odstavecseseznamem"/>
        <w:rPr>
          <w:rFonts w:ascii="Arial" w:hAnsi="Arial" w:cs="Arial"/>
        </w:rPr>
      </w:pPr>
    </w:p>
    <w:p w14:paraId="157369EC" w14:textId="0067F729" w:rsidR="00BC2F44" w:rsidRPr="00FD5EC6" w:rsidRDefault="00BC2F44" w:rsidP="00B24F07">
      <w:pPr>
        <w:numPr>
          <w:ilvl w:val="0"/>
          <w:numId w:val="8"/>
        </w:numPr>
        <w:spacing w:line="276" w:lineRule="auto"/>
        <w:jc w:val="both"/>
        <w:rPr>
          <w:rFonts w:ascii="Arial" w:hAnsi="Arial" w:cs="Arial"/>
          <w:sz w:val="22"/>
          <w:szCs w:val="22"/>
        </w:rPr>
      </w:pPr>
      <w:r>
        <w:rPr>
          <w:rFonts w:ascii="Arial" w:hAnsi="Arial" w:cs="Arial"/>
          <w:sz w:val="22"/>
          <w:szCs w:val="22"/>
        </w:rPr>
        <w:t>Svoz komunálního odpadu je řešen v pravidelných termínech daných smlouvou obce Stradonice s firmou zajišťující svoz. Termíny svozu jsou pro každý rok uvedeny na úřední desce a na internetových stránkách.</w:t>
      </w:r>
    </w:p>
    <w:p w14:paraId="460119B2" w14:textId="77777777" w:rsidR="00B24F07" w:rsidRDefault="00B24F07" w:rsidP="00B24F07">
      <w:pPr>
        <w:spacing w:line="276" w:lineRule="auto"/>
        <w:jc w:val="both"/>
        <w:rPr>
          <w:rFonts w:ascii="Arial" w:hAnsi="Arial" w:cs="Arial"/>
          <w:b/>
          <w:sz w:val="22"/>
          <w:szCs w:val="22"/>
        </w:rPr>
      </w:pPr>
    </w:p>
    <w:p w14:paraId="3343A924" w14:textId="77777777" w:rsidR="00B24F07" w:rsidRDefault="00B24F07" w:rsidP="00B24F07">
      <w:pPr>
        <w:spacing w:line="276" w:lineRule="auto"/>
        <w:jc w:val="both"/>
        <w:rPr>
          <w:rFonts w:ascii="Arial" w:hAnsi="Arial" w:cs="Arial"/>
          <w:b/>
          <w:sz w:val="22"/>
          <w:szCs w:val="22"/>
        </w:rPr>
      </w:pPr>
    </w:p>
    <w:p w14:paraId="45BC9DFF" w14:textId="77777777" w:rsidR="00B24F07" w:rsidRPr="00FB6AE5" w:rsidRDefault="00B24F07" w:rsidP="00B24F07">
      <w:pPr>
        <w:spacing w:line="276" w:lineRule="auto"/>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70062A42" w14:textId="656B407D" w:rsidR="00B24F07" w:rsidRDefault="00B24F07" w:rsidP="00B24F07">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Nakládání </w:t>
      </w:r>
      <w:r w:rsidR="00BC2F44">
        <w:rPr>
          <w:rFonts w:ascii="Arial" w:hAnsi="Arial" w:cs="Arial"/>
          <w:b/>
          <w:bCs/>
          <w:sz w:val="22"/>
          <w:szCs w:val="22"/>
          <w:u w:val="none"/>
        </w:rPr>
        <w:t>s textilem</w:t>
      </w:r>
      <w:r>
        <w:rPr>
          <w:rFonts w:ascii="Arial" w:hAnsi="Arial" w:cs="Arial"/>
          <w:b/>
          <w:bCs/>
          <w:sz w:val="22"/>
          <w:szCs w:val="22"/>
          <w:u w:val="none"/>
        </w:rPr>
        <w:t xml:space="preserve"> v rámci předcházení vzniku odpadu</w:t>
      </w:r>
    </w:p>
    <w:p w14:paraId="37901206" w14:textId="77777777" w:rsidR="00B24F07" w:rsidRPr="00F13690" w:rsidRDefault="00B24F07" w:rsidP="00B24F07">
      <w:pPr>
        <w:spacing w:line="276" w:lineRule="auto"/>
      </w:pPr>
    </w:p>
    <w:p w14:paraId="2D104753" w14:textId="6A618A3B" w:rsidR="00B24F07" w:rsidRPr="00F13690" w:rsidRDefault="00B24F07" w:rsidP="00B24F07">
      <w:pPr>
        <w:numPr>
          <w:ilvl w:val="0"/>
          <w:numId w:val="5"/>
        </w:numPr>
        <w:tabs>
          <w:tab w:val="num" w:pos="709"/>
        </w:tabs>
        <w:spacing w:line="276" w:lineRule="auto"/>
        <w:jc w:val="both"/>
        <w:rPr>
          <w:rFonts w:ascii="Arial" w:hAnsi="Arial" w:cs="Arial"/>
          <w:sz w:val="22"/>
          <w:szCs w:val="22"/>
        </w:rPr>
      </w:pPr>
      <w:r w:rsidRPr="00F13690">
        <w:rPr>
          <w:rFonts w:ascii="Arial" w:hAnsi="Arial" w:cs="Arial"/>
          <w:sz w:val="22"/>
          <w:szCs w:val="22"/>
        </w:rPr>
        <w:t>Obec v rámci předcházení vzniku odpadu za účelem jejich opětovného použití nakládá s oděvy a textilem.</w:t>
      </w:r>
      <w:r w:rsidR="00ED537F">
        <w:rPr>
          <w:rFonts w:ascii="Arial" w:hAnsi="Arial" w:cs="Arial"/>
          <w:sz w:val="22"/>
          <w:szCs w:val="22"/>
        </w:rPr>
        <w:t xml:space="preserve"> Sběrná nádoba na soustřeďování textilu je trvale umístěna u budovy obecního úřadu obce.</w:t>
      </w:r>
    </w:p>
    <w:p w14:paraId="648CF824" w14:textId="77777777" w:rsidR="00B24F07" w:rsidRPr="00F13690" w:rsidRDefault="00B24F07" w:rsidP="00B24F07">
      <w:pPr>
        <w:tabs>
          <w:tab w:val="num" w:pos="709"/>
        </w:tabs>
        <w:spacing w:line="276" w:lineRule="auto"/>
        <w:ind w:left="360"/>
        <w:jc w:val="both"/>
        <w:rPr>
          <w:rFonts w:ascii="Arial" w:hAnsi="Arial" w:cs="Arial"/>
          <w:sz w:val="22"/>
          <w:szCs w:val="22"/>
        </w:rPr>
      </w:pPr>
    </w:p>
    <w:p w14:paraId="71D0BF00" w14:textId="77777777" w:rsidR="00B24F07" w:rsidRPr="00FB6AE5" w:rsidRDefault="00B24F07" w:rsidP="00B24F07">
      <w:pPr>
        <w:spacing w:line="276" w:lineRule="auto"/>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14:paraId="44210812" w14:textId="586634B6" w:rsidR="00B24F07" w:rsidRPr="0051226B" w:rsidRDefault="00BC2F44" w:rsidP="00ED537F">
      <w:pPr>
        <w:pStyle w:val="Nadpis2"/>
        <w:spacing w:line="276" w:lineRule="auto"/>
        <w:ind w:left="1416" w:firstLine="708"/>
        <w:rPr>
          <w:rFonts w:ascii="Arial" w:hAnsi="Arial" w:cs="Arial"/>
          <w:b/>
          <w:bCs/>
          <w:sz w:val="22"/>
          <w:szCs w:val="22"/>
          <w:u w:val="none"/>
        </w:rPr>
      </w:pPr>
      <w:r>
        <w:rPr>
          <w:rFonts w:ascii="Arial" w:hAnsi="Arial" w:cs="Arial"/>
          <w:b/>
          <w:bCs/>
          <w:sz w:val="22"/>
          <w:szCs w:val="22"/>
          <w:u w:val="none"/>
        </w:rPr>
        <w:t>Nakládání se stavebním a demoličním odpadem</w:t>
      </w:r>
    </w:p>
    <w:p w14:paraId="423F7AAD" w14:textId="77777777" w:rsidR="00B24F07" w:rsidRPr="00E5685C" w:rsidRDefault="00B24F07" w:rsidP="00B24F07">
      <w:pPr>
        <w:spacing w:line="276" w:lineRule="auto"/>
        <w:jc w:val="both"/>
        <w:rPr>
          <w:rFonts w:ascii="Arial" w:hAnsi="Arial" w:cs="Arial"/>
          <w:i/>
          <w:color w:val="00B0F0"/>
          <w:sz w:val="22"/>
        </w:rPr>
      </w:pPr>
    </w:p>
    <w:p w14:paraId="18520B0D" w14:textId="3B95BA15" w:rsidR="00B24F07" w:rsidRDefault="00BC2F44" w:rsidP="00B24F07">
      <w:pPr>
        <w:numPr>
          <w:ilvl w:val="0"/>
          <w:numId w:val="13"/>
        </w:numPr>
        <w:spacing w:line="276" w:lineRule="auto"/>
        <w:jc w:val="both"/>
        <w:rPr>
          <w:rFonts w:ascii="Arial" w:hAnsi="Arial" w:cs="Arial"/>
          <w:sz w:val="22"/>
          <w:szCs w:val="22"/>
        </w:rPr>
      </w:pPr>
      <w:r>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39B6FBEA" w14:textId="77777777" w:rsidR="008E3FA1" w:rsidRDefault="008E3FA1" w:rsidP="008E3FA1">
      <w:pPr>
        <w:spacing w:line="276" w:lineRule="auto"/>
        <w:ind w:left="360"/>
        <w:jc w:val="both"/>
        <w:rPr>
          <w:rFonts w:ascii="Arial" w:hAnsi="Arial" w:cs="Arial"/>
          <w:sz w:val="22"/>
          <w:szCs w:val="22"/>
        </w:rPr>
      </w:pPr>
    </w:p>
    <w:p w14:paraId="0955C7C6" w14:textId="1424197A" w:rsidR="00BC2F44" w:rsidRDefault="00BC2F44" w:rsidP="00B24F07">
      <w:pPr>
        <w:numPr>
          <w:ilvl w:val="0"/>
          <w:numId w:val="13"/>
        </w:numPr>
        <w:spacing w:line="276" w:lineRule="auto"/>
        <w:jc w:val="both"/>
        <w:rPr>
          <w:rFonts w:ascii="Arial" w:hAnsi="Arial" w:cs="Arial"/>
          <w:sz w:val="22"/>
          <w:szCs w:val="22"/>
        </w:rPr>
      </w:pPr>
      <w:r>
        <w:rPr>
          <w:rFonts w:ascii="Arial" w:hAnsi="Arial" w:cs="Arial"/>
          <w:sz w:val="22"/>
          <w:szCs w:val="22"/>
        </w:rPr>
        <w:t xml:space="preserve">Stavební a demoliční odpad lze předávat nejméně 1x ročně do velkoobjemového přepravního zařízení umístěného u budovy bývalé hasičárny. </w:t>
      </w:r>
    </w:p>
    <w:p w14:paraId="41BC3480" w14:textId="77777777" w:rsidR="008E3FA1" w:rsidRDefault="008E3FA1" w:rsidP="008E3FA1">
      <w:pPr>
        <w:spacing w:line="276" w:lineRule="auto"/>
        <w:jc w:val="both"/>
        <w:rPr>
          <w:rFonts w:ascii="Arial" w:hAnsi="Arial" w:cs="Arial"/>
          <w:sz w:val="22"/>
          <w:szCs w:val="22"/>
        </w:rPr>
      </w:pPr>
    </w:p>
    <w:p w14:paraId="2DE5637D" w14:textId="6F3E3DF8" w:rsidR="00BC2F44" w:rsidRPr="00671A01" w:rsidRDefault="008E3FA1" w:rsidP="00B24F07">
      <w:pPr>
        <w:numPr>
          <w:ilvl w:val="0"/>
          <w:numId w:val="13"/>
        </w:numPr>
        <w:spacing w:line="276" w:lineRule="auto"/>
        <w:jc w:val="both"/>
        <w:rPr>
          <w:rFonts w:ascii="Arial" w:hAnsi="Arial" w:cs="Arial"/>
          <w:sz w:val="22"/>
          <w:szCs w:val="22"/>
        </w:rPr>
      </w:pPr>
      <w:r>
        <w:rPr>
          <w:rFonts w:ascii="Arial" w:hAnsi="Arial" w:cs="Arial"/>
          <w:sz w:val="22"/>
          <w:szCs w:val="22"/>
        </w:rPr>
        <w:t>Obec vyhlášení na úřední desce a internetových stránkách bude s předstihem informovat o možnosti předání takového odpadu.</w:t>
      </w:r>
    </w:p>
    <w:p w14:paraId="1E7EC126" w14:textId="77777777" w:rsidR="00B24F07" w:rsidRPr="00671A01" w:rsidRDefault="00B24F07" w:rsidP="00B24F07">
      <w:pPr>
        <w:spacing w:line="276" w:lineRule="auto"/>
        <w:ind w:left="360"/>
        <w:jc w:val="both"/>
        <w:rPr>
          <w:rFonts w:ascii="Arial" w:hAnsi="Arial" w:cs="Arial"/>
          <w:sz w:val="22"/>
          <w:szCs w:val="22"/>
        </w:rPr>
      </w:pPr>
    </w:p>
    <w:p w14:paraId="1EE71AA6" w14:textId="77777777" w:rsidR="00B24F07" w:rsidRPr="00BC2F44" w:rsidRDefault="00B24F07" w:rsidP="00BC2F44">
      <w:pPr>
        <w:rPr>
          <w:rFonts w:ascii="Arial" w:hAnsi="Arial" w:cs="Arial"/>
        </w:rPr>
      </w:pPr>
    </w:p>
    <w:p w14:paraId="53E6B437" w14:textId="77777777" w:rsidR="00B24F07" w:rsidRDefault="00B24F07" w:rsidP="00B24F07">
      <w:pPr>
        <w:autoSpaceDE w:val="0"/>
        <w:autoSpaceDN w:val="0"/>
        <w:spacing w:line="276" w:lineRule="auto"/>
        <w:jc w:val="both"/>
        <w:rPr>
          <w:rFonts w:ascii="Arial" w:hAnsi="Arial" w:cs="Arial"/>
          <w:b/>
          <w:sz w:val="22"/>
          <w:szCs w:val="22"/>
        </w:rPr>
      </w:pPr>
      <w:r>
        <w:rPr>
          <w:rFonts w:ascii="Arial" w:hAnsi="Arial" w:cs="Arial"/>
          <w:sz w:val="22"/>
          <w:szCs w:val="22"/>
        </w:rPr>
        <w:t xml:space="preserve">                  </w:t>
      </w:r>
      <w:r>
        <w:rPr>
          <w:rFonts w:ascii="Arial" w:hAnsi="Arial" w:cs="Arial"/>
          <w:sz w:val="22"/>
          <w:szCs w:val="22"/>
        </w:rPr>
        <w:tab/>
      </w:r>
    </w:p>
    <w:p w14:paraId="549C7EE4" w14:textId="526A715A" w:rsidR="00B24F07" w:rsidRPr="00FB6AE5" w:rsidRDefault="00B24F07" w:rsidP="00B24F07">
      <w:pPr>
        <w:spacing w:line="276" w:lineRule="auto"/>
        <w:ind w:left="3900" w:firstLine="348"/>
        <w:jc w:val="both"/>
        <w:rPr>
          <w:rFonts w:ascii="Arial" w:hAnsi="Arial" w:cs="Arial"/>
          <w:b/>
          <w:sz w:val="22"/>
          <w:szCs w:val="22"/>
        </w:rPr>
      </w:pPr>
      <w:r w:rsidRPr="00FB6AE5">
        <w:rPr>
          <w:rFonts w:ascii="Arial" w:hAnsi="Arial" w:cs="Arial"/>
          <w:b/>
          <w:sz w:val="22"/>
          <w:szCs w:val="22"/>
        </w:rPr>
        <w:t xml:space="preserve">Čl. </w:t>
      </w:r>
      <w:r w:rsidR="00ED537F">
        <w:rPr>
          <w:rFonts w:ascii="Arial" w:hAnsi="Arial" w:cs="Arial"/>
          <w:b/>
          <w:sz w:val="22"/>
          <w:szCs w:val="22"/>
        </w:rPr>
        <w:t>9</w:t>
      </w:r>
    </w:p>
    <w:p w14:paraId="12BCD3A9" w14:textId="77777777" w:rsidR="00B24F07" w:rsidRPr="00FB6AE5" w:rsidRDefault="00B24F07" w:rsidP="00B24F07">
      <w:pPr>
        <w:spacing w:line="276" w:lineRule="auto"/>
        <w:jc w:val="center"/>
        <w:rPr>
          <w:rFonts w:ascii="Arial" w:hAnsi="Arial" w:cs="Arial"/>
          <w:b/>
          <w:sz w:val="22"/>
          <w:szCs w:val="22"/>
        </w:rPr>
      </w:pPr>
      <w:r w:rsidRPr="00FB6AE5">
        <w:rPr>
          <w:rFonts w:ascii="Arial" w:hAnsi="Arial" w:cs="Arial"/>
          <w:b/>
          <w:sz w:val="22"/>
          <w:szCs w:val="22"/>
        </w:rPr>
        <w:t>Závěrečná ustanovení</w:t>
      </w:r>
    </w:p>
    <w:p w14:paraId="7110C445" w14:textId="77777777" w:rsidR="00B24F07" w:rsidRPr="00FB6AE5" w:rsidRDefault="00B24F07" w:rsidP="00B24F07">
      <w:pPr>
        <w:spacing w:line="276" w:lineRule="auto"/>
        <w:ind w:left="360"/>
        <w:jc w:val="both"/>
        <w:rPr>
          <w:rFonts w:ascii="Arial" w:hAnsi="Arial" w:cs="Arial"/>
          <w:b/>
          <w:sz w:val="22"/>
          <w:szCs w:val="22"/>
          <w:u w:val="single"/>
        </w:rPr>
      </w:pPr>
    </w:p>
    <w:p w14:paraId="2B468F04" w14:textId="6F1CC09F" w:rsidR="00B24F07" w:rsidRPr="00CF6ACC" w:rsidRDefault="00B24F07" w:rsidP="00B24F07">
      <w:pPr>
        <w:numPr>
          <w:ilvl w:val="0"/>
          <w:numId w:val="4"/>
        </w:numPr>
        <w:spacing w:line="276" w:lineRule="auto"/>
        <w:jc w:val="both"/>
        <w:rPr>
          <w:rFonts w:ascii="Arial" w:hAnsi="Arial" w:cs="Arial"/>
          <w:sz w:val="22"/>
          <w:szCs w:val="22"/>
        </w:rPr>
      </w:pPr>
      <w:r w:rsidRPr="00864EFE">
        <w:rPr>
          <w:rFonts w:ascii="Arial" w:hAnsi="Arial" w:cs="Arial"/>
          <w:sz w:val="22"/>
          <w:szCs w:val="22"/>
        </w:rPr>
        <w:t xml:space="preserve">Nabytím účinnosti této vyhlášky se zrušuje Obecně závazná vyhláška </w:t>
      </w:r>
      <w:r>
        <w:rPr>
          <w:rFonts w:ascii="Arial" w:hAnsi="Arial" w:cs="Arial"/>
          <w:sz w:val="22"/>
          <w:szCs w:val="22"/>
        </w:rPr>
        <w:t>obce Stradonice</w:t>
      </w:r>
      <w:r w:rsidRPr="00864EFE">
        <w:rPr>
          <w:rFonts w:ascii="Arial" w:hAnsi="Arial" w:cs="Arial"/>
          <w:sz w:val="22"/>
          <w:szCs w:val="22"/>
        </w:rPr>
        <w:br/>
        <w:t xml:space="preserve">č. </w:t>
      </w:r>
      <w:r w:rsidR="00540880">
        <w:rPr>
          <w:rFonts w:ascii="Arial" w:hAnsi="Arial" w:cs="Arial"/>
          <w:sz w:val="22"/>
          <w:szCs w:val="22"/>
        </w:rPr>
        <w:t>1</w:t>
      </w:r>
      <w:r w:rsidRPr="00864EFE">
        <w:rPr>
          <w:rFonts w:ascii="Arial" w:hAnsi="Arial" w:cs="Arial"/>
          <w:sz w:val="22"/>
          <w:szCs w:val="22"/>
        </w:rPr>
        <w:t>/20</w:t>
      </w:r>
      <w:r>
        <w:rPr>
          <w:rFonts w:ascii="Arial" w:hAnsi="Arial" w:cs="Arial"/>
          <w:sz w:val="22"/>
          <w:szCs w:val="22"/>
        </w:rPr>
        <w:t>2</w:t>
      </w:r>
      <w:r w:rsidR="00ED537F">
        <w:rPr>
          <w:rFonts w:ascii="Arial" w:hAnsi="Arial" w:cs="Arial"/>
          <w:sz w:val="22"/>
          <w:szCs w:val="22"/>
        </w:rPr>
        <w:t>4</w:t>
      </w:r>
      <w:r w:rsidRPr="00864EFE">
        <w:rPr>
          <w:rFonts w:ascii="Arial" w:hAnsi="Arial" w:cs="Arial"/>
          <w:i/>
          <w:iCs/>
          <w:color w:val="00B0F0"/>
          <w:sz w:val="22"/>
          <w:szCs w:val="22"/>
        </w:rPr>
        <w:t xml:space="preserve"> </w:t>
      </w:r>
      <w:r w:rsidRPr="00864EFE">
        <w:rPr>
          <w:rFonts w:ascii="Arial" w:hAnsi="Arial" w:cs="Arial"/>
          <w:color w:val="000000"/>
          <w:sz w:val="22"/>
          <w:szCs w:val="22"/>
        </w:rPr>
        <w:t xml:space="preserve">o stanovení </w:t>
      </w:r>
      <w:r>
        <w:rPr>
          <w:rFonts w:ascii="Arial" w:hAnsi="Arial" w:cs="Arial"/>
          <w:color w:val="000000"/>
          <w:sz w:val="22"/>
          <w:szCs w:val="22"/>
        </w:rPr>
        <w:t xml:space="preserve">obecního systému odpadového hospodářství </w:t>
      </w:r>
      <w:r w:rsidRPr="00CF6ACC">
        <w:rPr>
          <w:rFonts w:ascii="Arial" w:hAnsi="Arial" w:cs="Arial"/>
          <w:color w:val="000000"/>
          <w:sz w:val="22"/>
          <w:szCs w:val="22"/>
        </w:rPr>
        <w:t xml:space="preserve">na území </w:t>
      </w:r>
      <w:r>
        <w:rPr>
          <w:rFonts w:ascii="Arial" w:hAnsi="Arial" w:cs="Arial"/>
          <w:color w:val="000000"/>
          <w:sz w:val="22"/>
          <w:szCs w:val="22"/>
        </w:rPr>
        <w:t xml:space="preserve">obce Stradonice </w:t>
      </w:r>
      <w:r w:rsidRPr="00CF6ACC">
        <w:rPr>
          <w:rFonts w:ascii="Arial" w:hAnsi="Arial" w:cs="Arial"/>
          <w:sz w:val="22"/>
          <w:szCs w:val="22"/>
        </w:rPr>
        <w:t xml:space="preserve">ze dne </w:t>
      </w:r>
      <w:r w:rsidR="00ED537F">
        <w:rPr>
          <w:rFonts w:ascii="Arial" w:hAnsi="Arial" w:cs="Arial"/>
          <w:sz w:val="22"/>
          <w:szCs w:val="22"/>
        </w:rPr>
        <w:t>17. 12. 2024.</w:t>
      </w:r>
    </w:p>
    <w:p w14:paraId="4CE96159" w14:textId="77777777" w:rsidR="00B24F07" w:rsidRPr="00864EFE" w:rsidRDefault="00B24F07" w:rsidP="00B24F07">
      <w:pPr>
        <w:spacing w:line="276" w:lineRule="auto"/>
        <w:jc w:val="both"/>
        <w:rPr>
          <w:rFonts w:ascii="Arial" w:hAnsi="Arial" w:cs="Arial"/>
          <w:sz w:val="22"/>
          <w:szCs w:val="22"/>
        </w:rPr>
      </w:pPr>
    </w:p>
    <w:p w14:paraId="4383A54B" w14:textId="77777777" w:rsidR="002233D5" w:rsidRPr="002233D5" w:rsidRDefault="002233D5" w:rsidP="002233D5">
      <w:pPr>
        <w:numPr>
          <w:ilvl w:val="0"/>
          <w:numId w:val="4"/>
        </w:numPr>
        <w:spacing w:before="120" w:line="276" w:lineRule="auto"/>
        <w:jc w:val="both"/>
        <w:rPr>
          <w:rFonts w:ascii="Arial" w:hAnsi="Arial" w:cs="Arial"/>
          <w:sz w:val="22"/>
          <w:szCs w:val="22"/>
        </w:rPr>
      </w:pPr>
      <w:r w:rsidRPr="002233D5">
        <w:rPr>
          <w:rFonts w:ascii="Arial" w:hAnsi="Arial" w:cs="Arial"/>
          <w:sz w:val="22"/>
          <w:szCs w:val="22"/>
        </w:rPr>
        <w:t>Tato vyhláška nabývá účinnosti 15. dnem po jejím vyhlášení.</w:t>
      </w:r>
    </w:p>
    <w:p w14:paraId="30486574" w14:textId="7464A27C" w:rsidR="00B24F07" w:rsidRDefault="00B24F07" w:rsidP="002233D5">
      <w:pPr>
        <w:spacing w:before="120" w:line="276" w:lineRule="auto"/>
        <w:ind w:left="360"/>
        <w:jc w:val="both"/>
        <w:rPr>
          <w:rFonts w:ascii="Arial" w:hAnsi="Arial" w:cs="Arial"/>
          <w:sz w:val="22"/>
          <w:szCs w:val="22"/>
        </w:rPr>
      </w:pPr>
    </w:p>
    <w:p w14:paraId="3F84F7AC" w14:textId="77777777" w:rsidR="00ED537F" w:rsidRDefault="00ED537F" w:rsidP="00ED537F">
      <w:pPr>
        <w:pStyle w:val="Odstavecseseznamem"/>
        <w:rPr>
          <w:rFonts w:ascii="Arial" w:hAnsi="Arial" w:cs="Arial"/>
        </w:rPr>
      </w:pPr>
    </w:p>
    <w:p w14:paraId="4DBF50A0" w14:textId="77777777" w:rsidR="00ED537F" w:rsidRDefault="00ED537F" w:rsidP="00ED537F">
      <w:pPr>
        <w:spacing w:before="120" w:line="276" w:lineRule="auto"/>
        <w:ind w:left="360"/>
        <w:jc w:val="both"/>
        <w:rPr>
          <w:rFonts w:ascii="Arial" w:hAnsi="Arial" w:cs="Arial"/>
          <w:sz w:val="22"/>
          <w:szCs w:val="22"/>
        </w:rPr>
      </w:pPr>
    </w:p>
    <w:p w14:paraId="0418AE0E" w14:textId="77777777" w:rsidR="00ED537F" w:rsidRDefault="00ED537F" w:rsidP="00ED537F">
      <w:pPr>
        <w:spacing w:before="120" w:line="276" w:lineRule="auto"/>
        <w:ind w:left="360"/>
        <w:jc w:val="both"/>
        <w:rPr>
          <w:rFonts w:ascii="Arial" w:hAnsi="Arial" w:cs="Arial"/>
          <w:sz w:val="22"/>
          <w:szCs w:val="22"/>
        </w:rPr>
      </w:pPr>
    </w:p>
    <w:p w14:paraId="6468EFFA" w14:textId="77777777" w:rsidR="00B24F07" w:rsidRDefault="00B24F07" w:rsidP="00B24F07">
      <w:pPr>
        <w:spacing w:before="120" w:line="276" w:lineRule="auto"/>
        <w:ind w:firstLine="708"/>
        <w:jc w:val="both"/>
        <w:rPr>
          <w:rFonts w:ascii="Arial" w:hAnsi="Arial" w:cs="Arial"/>
          <w:sz w:val="22"/>
          <w:szCs w:val="22"/>
        </w:rPr>
      </w:pPr>
    </w:p>
    <w:p w14:paraId="28CB25AF" w14:textId="77777777" w:rsidR="00B24F07" w:rsidRPr="00DF5857" w:rsidRDefault="00B24F07" w:rsidP="00B24F07">
      <w:pPr>
        <w:pStyle w:val="Zkladntext"/>
        <w:tabs>
          <w:tab w:val="left" w:pos="720"/>
          <w:tab w:val="left" w:pos="6120"/>
        </w:tabs>
        <w:spacing w:after="0" w:line="276" w:lineRule="auto"/>
        <w:jc w:val="both"/>
        <w:rPr>
          <w:rFonts w:ascii="Arial" w:hAnsi="Arial" w:cs="Arial"/>
          <w:i/>
          <w:sz w:val="22"/>
          <w:szCs w:val="22"/>
        </w:rPr>
      </w:pPr>
      <w:r>
        <w:rPr>
          <w:rFonts w:ascii="Arial" w:hAnsi="Arial" w:cs="Arial"/>
          <w:i/>
          <w:sz w:val="22"/>
          <w:szCs w:val="22"/>
        </w:rPr>
        <w:t>...................................</w:t>
      </w:r>
      <w:r>
        <w:rPr>
          <w:rFonts w:ascii="Arial" w:hAnsi="Arial" w:cs="Arial"/>
          <w:i/>
          <w:sz w:val="22"/>
          <w:szCs w:val="22"/>
        </w:rPr>
        <w:tab/>
        <w:t xml:space="preserve">     ..........................................</w:t>
      </w:r>
    </w:p>
    <w:p w14:paraId="14717894" w14:textId="5D775A59" w:rsidR="00B24F07" w:rsidRPr="000C2DC4" w:rsidRDefault="00540880" w:rsidP="00B24F07">
      <w:pPr>
        <w:pStyle w:val="Zkladntext"/>
        <w:tabs>
          <w:tab w:val="left" w:pos="1080"/>
          <w:tab w:val="left" w:pos="6660"/>
        </w:tabs>
        <w:spacing w:after="0" w:line="276" w:lineRule="auto"/>
        <w:jc w:val="both"/>
        <w:rPr>
          <w:rFonts w:ascii="Arial" w:hAnsi="Arial" w:cs="Arial"/>
          <w:sz w:val="22"/>
          <w:szCs w:val="22"/>
        </w:rPr>
      </w:pPr>
      <w:r>
        <w:rPr>
          <w:rFonts w:ascii="Arial" w:hAnsi="Arial" w:cs="Arial"/>
          <w:sz w:val="22"/>
          <w:szCs w:val="22"/>
        </w:rPr>
        <w:t>Stanislav Dryák</w:t>
      </w:r>
      <w:r w:rsidR="00B24F07" w:rsidRPr="000C2DC4">
        <w:rPr>
          <w:rFonts w:ascii="Arial" w:hAnsi="Arial" w:cs="Arial"/>
          <w:sz w:val="22"/>
          <w:szCs w:val="22"/>
        </w:rPr>
        <w:t xml:space="preserve"> </w:t>
      </w:r>
      <w:proofErr w:type="gramStart"/>
      <w:r w:rsidR="00B24F07">
        <w:rPr>
          <w:rFonts w:ascii="Arial" w:hAnsi="Arial" w:cs="Arial"/>
          <w:sz w:val="22"/>
          <w:szCs w:val="22"/>
        </w:rPr>
        <w:tab/>
      </w:r>
      <w:r>
        <w:rPr>
          <w:rFonts w:ascii="Arial" w:hAnsi="Arial" w:cs="Arial"/>
          <w:sz w:val="22"/>
          <w:szCs w:val="22"/>
        </w:rPr>
        <w:t xml:space="preserve">  Ivana</w:t>
      </w:r>
      <w:proofErr w:type="gramEnd"/>
      <w:r>
        <w:rPr>
          <w:rFonts w:ascii="Arial" w:hAnsi="Arial" w:cs="Arial"/>
          <w:sz w:val="22"/>
          <w:szCs w:val="22"/>
        </w:rPr>
        <w:t xml:space="preserve"> Prokopová</w:t>
      </w:r>
    </w:p>
    <w:p w14:paraId="602B7C9D" w14:textId="46D1F1AF" w:rsidR="00B24F07" w:rsidRDefault="00B24F07" w:rsidP="00B24F07">
      <w:pPr>
        <w:pStyle w:val="Zkladntext"/>
        <w:tabs>
          <w:tab w:val="left" w:pos="1080"/>
          <w:tab w:val="left" w:pos="7020"/>
        </w:tabs>
        <w:spacing w:after="0" w:line="276" w:lineRule="auto"/>
        <w:jc w:val="both"/>
        <w:rPr>
          <w:rFonts w:ascii="Arial" w:hAnsi="Arial" w:cs="Arial"/>
          <w:sz w:val="22"/>
          <w:szCs w:val="22"/>
        </w:rPr>
      </w:pPr>
      <w:r>
        <w:rPr>
          <w:rFonts w:ascii="Arial" w:hAnsi="Arial" w:cs="Arial"/>
          <w:sz w:val="22"/>
          <w:szCs w:val="22"/>
        </w:rPr>
        <w:t xml:space="preserve">   místo</w:t>
      </w:r>
      <w:r w:rsidRPr="000C2DC4">
        <w:rPr>
          <w:rFonts w:ascii="Arial" w:hAnsi="Arial" w:cs="Arial"/>
          <w:sz w:val="22"/>
          <w:szCs w:val="22"/>
        </w:rPr>
        <w:t>starosta</w:t>
      </w:r>
      <w:r>
        <w:rPr>
          <w:rFonts w:ascii="Arial" w:hAnsi="Arial" w:cs="Arial"/>
          <w:sz w:val="22"/>
          <w:szCs w:val="22"/>
        </w:rPr>
        <w:tab/>
        <w:t xml:space="preserve">   </w:t>
      </w:r>
      <w:r w:rsidRPr="000C2DC4">
        <w:rPr>
          <w:rFonts w:ascii="Arial" w:hAnsi="Arial" w:cs="Arial"/>
          <w:sz w:val="22"/>
          <w:szCs w:val="22"/>
        </w:rPr>
        <w:t>starost</w:t>
      </w:r>
      <w:r w:rsidR="00540880">
        <w:rPr>
          <w:rFonts w:ascii="Arial" w:hAnsi="Arial" w:cs="Arial"/>
          <w:sz w:val="22"/>
          <w:szCs w:val="22"/>
        </w:rPr>
        <w:t>k</w:t>
      </w:r>
      <w:r w:rsidRPr="000C2DC4">
        <w:rPr>
          <w:rFonts w:ascii="Arial" w:hAnsi="Arial" w:cs="Arial"/>
          <w:sz w:val="22"/>
          <w:szCs w:val="22"/>
        </w:rPr>
        <w:t>a</w:t>
      </w:r>
    </w:p>
    <w:p w14:paraId="7F586B5F" w14:textId="77777777" w:rsidR="00B24F07" w:rsidRDefault="00B24F07" w:rsidP="00B24F07">
      <w:pPr>
        <w:pStyle w:val="Zkladntext"/>
        <w:tabs>
          <w:tab w:val="left" w:pos="1080"/>
          <w:tab w:val="left" w:pos="7020"/>
        </w:tabs>
        <w:spacing w:after="0" w:line="276" w:lineRule="auto"/>
        <w:jc w:val="both"/>
        <w:rPr>
          <w:rFonts w:ascii="Arial" w:hAnsi="Arial" w:cs="Arial"/>
          <w:sz w:val="22"/>
          <w:szCs w:val="22"/>
        </w:rPr>
      </w:pPr>
    </w:p>
    <w:p w14:paraId="446C253D" w14:textId="77777777" w:rsidR="00874411" w:rsidRDefault="00874411" w:rsidP="00B24F07">
      <w:pPr>
        <w:pStyle w:val="Zkladntext"/>
        <w:tabs>
          <w:tab w:val="left" w:pos="1080"/>
          <w:tab w:val="left" w:pos="7020"/>
        </w:tabs>
        <w:spacing w:line="276" w:lineRule="auto"/>
        <w:jc w:val="both"/>
        <w:rPr>
          <w:rFonts w:ascii="Arial" w:hAnsi="Arial" w:cs="Arial"/>
          <w:sz w:val="22"/>
          <w:szCs w:val="22"/>
        </w:rPr>
      </w:pPr>
    </w:p>
    <w:p w14:paraId="6079AA5C" w14:textId="77777777" w:rsidR="00874411" w:rsidRDefault="00874411" w:rsidP="00B24F07">
      <w:pPr>
        <w:pStyle w:val="Zkladntext"/>
        <w:tabs>
          <w:tab w:val="left" w:pos="1080"/>
          <w:tab w:val="left" w:pos="7020"/>
        </w:tabs>
        <w:spacing w:line="276" w:lineRule="auto"/>
        <w:jc w:val="both"/>
        <w:rPr>
          <w:rFonts w:ascii="Arial" w:hAnsi="Arial" w:cs="Arial"/>
          <w:sz w:val="22"/>
          <w:szCs w:val="22"/>
        </w:rPr>
      </w:pPr>
    </w:p>
    <w:p w14:paraId="541A9DAD" w14:textId="77777777" w:rsidR="00874411" w:rsidRDefault="00874411" w:rsidP="00B24F07">
      <w:pPr>
        <w:pStyle w:val="Zkladntext"/>
        <w:tabs>
          <w:tab w:val="left" w:pos="1080"/>
          <w:tab w:val="left" w:pos="7020"/>
        </w:tabs>
        <w:spacing w:line="276" w:lineRule="auto"/>
        <w:jc w:val="both"/>
        <w:rPr>
          <w:rFonts w:ascii="Arial" w:hAnsi="Arial" w:cs="Arial"/>
          <w:sz w:val="22"/>
          <w:szCs w:val="22"/>
        </w:rPr>
      </w:pPr>
    </w:p>
    <w:p w14:paraId="7E1C21A1" w14:textId="04126E28" w:rsidR="00B24F07" w:rsidRDefault="00B24F07" w:rsidP="00B24F07">
      <w:pPr>
        <w:pStyle w:val="Zkladntext"/>
        <w:tabs>
          <w:tab w:val="left" w:pos="1080"/>
          <w:tab w:val="left" w:pos="7020"/>
        </w:tabs>
        <w:spacing w:line="276" w:lineRule="auto"/>
        <w:jc w:val="both"/>
        <w:rPr>
          <w:rFonts w:ascii="Arial" w:hAnsi="Arial" w:cs="Arial"/>
          <w:sz w:val="22"/>
          <w:szCs w:val="22"/>
        </w:rPr>
      </w:pPr>
      <w:r>
        <w:rPr>
          <w:rFonts w:ascii="Arial" w:hAnsi="Arial" w:cs="Arial"/>
          <w:sz w:val="22"/>
          <w:szCs w:val="22"/>
        </w:rPr>
        <w:t>Vyvěšeno na úřední desce dne:</w:t>
      </w:r>
      <w:r w:rsidR="00540880">
        <w:rPr>
          <w:rFonts w:ascii="Arial" w:hAnsi="Arial" w:cs="Arial"/>
          <w:sz w:val="22"/>
          <w:szCs w:val="22"/>
        </w:rPr>
        <w:t xml:space="preserve"> 1</w:t>
      </w:r>
      <w:r w:rsidR="002233D5">
        <w:rPr>
          <w:rFonts w:ascii="Arial" w:hAnsi="Arial" w:cs="Arial"/>
          <w:sz w:val="22"/>
          <w:szCs w:val="22"/>
        </w:rPr>
        <w:t>5</w:t>
      </w:r>
      <w:r w:rsidR="00540880">
        <w:rPr>
          <w:rFonts w:ascii="Arial" w:hAnsi="Arial" w:cs="Arial"/>
          <w:sz w:val="22"/>
          <w:szCs w:val="22"/>
        </w:rPr>
        <w:t xml:space="preserve">. </w:t>
      </w:r>
      <w:r w:rsidR="00ED537F">
        <w:rPr>
          <w:rFonts w:ascii="Arial" w:hAnsi="Arial" w:cs="Arial"/>
          <w:sz w:val="22"/>
          <w:szCs w:val="22"/>
        </w:rPr>
        <w:t>6</w:t>
      </w:r>
      <w:r w:rsidR="00540880">
        <w:rPr>
          <w:rFonts w:ascii="Arial" w:hAnsi="Arial" w:cs="Arial"/>
          <w:sz w:val="22"/>
          <w:szCs w:val="22"/>
        </w:rPr>
        <w:t>. 202</w:t>
      </w:r>
      <w:r w:rsidR="00ED537F">
        <w:rPr>
          <w:rFonts w:ascii="Arial" w:hAnsi="Arial" w:cs="Arial"/>
          <w:sz w:val="22"/>
          <w:szCs w:val="22"/>
        </w:rPr>
        <w:t>5</w:t>
      </w:r>
    </w:p>
    <w:p w14:paraId="0F4C3820" w14:textId="77777777" w:rsidR="00874411" w:rsidRDefault="00874411" w:rsidP="00B24F07">
      <w:pPr>
        <w:pStyle w:val="Zkladntext"/>
        <w:tabs>
          <w:tab w:val="left" w:pos="1080"/>
          <w:tab w:val="left" w:pos="7020"/>
        </w:tabs>
        <w:spacing w:after="0" w:line="276" w:lineRule="auto"/>
        <w:jc w:val="both"/>
        <w:rPr>
          <w:rFonts w:ascii="Arial" w:hAnsi="Arial" w:cs="Arial"/>
          <w:sz w:val="22"/>
          <w:szCs w:val="22"/>
        </w:rPr>
      </w:pPr>
    </w:p>
    <w:p w14:paraId="18432317" w14:textId="1C1FE977" w:rsidR="00B24F07" w:rsidRDefault="00B24F07" w:rsidP="00B24F07">
      <w:pPr>
        <w:pStyle w:val="Zkladntext"/>
        <w:tabs>
          <w:tab w:val="left" w:pos="1080"/>
          <w:tab w:val="left" w:pos="7020"/>
        </w:tabs>
        <w:spacing w:after="0" w:line="276" w:lineRule="auto"/>
        <w:jc w:val="both"/>
      </w:pPr>
      <w:r>
        <w:rPr>
          <w:rFonts w:ascii="Arial" w:hAnsi="Arial" w:cs="Arial"/>
          <w:sz w:val="22"/>
          <w:szCs w:val="22"/>
        </w:rPr>
        <w:t>Sejmuto z úřední desky dne:</w:t>
      </w:r>
      <w:r w:rsidR="00540880">
        <w:rPr>
          <w:rFonts w:ascii="Arial" w:hAnsi="Arial" w:cs="Arial"/>
          <w:sz w:val="22"/>
          <w:szCs w:val="22"/>
        </w:rPr>
        <w:t xml:space="preserve"> </w:t>
      </w:r>
      <w:r w:rsidR="00ED537F">
        <w:rPr>
          <w:rFonts w:ascii="Arial" w:hAnsi="Arial" w:cs="Arial"/>
          <w:sz w:val="22"/>
          <w:szCs w:val="22"/>
        </w:rPr>
        <w:t>2</w:t>
      </w:r>
      <w:r>
        <w:rPr>
          <w:rFonts w:ascii="Arial" w:hAnsi="Arial" w:cs="Arial"/>
          <w:sz w:val="22"/>
          <w:szCs w:val="22"/>
        </w:rPr>
        <w:t>.</w:t>
      </w:r>
      <w:r w:rsidR="00540880">
        <w:rPr>
          <w:rFonts w:ascii="Arial" w:hAnsi="Arial" w:cs="Arial"/>
          <w:sz w:val="22"/>
          <w:szCs w:val="22"/>
        </w:rPr>
        <w:t xml:space="preserve"> </w:t>
      </w:r>
      <w:r w:rsidR="00ED537F">
        <w:rPr>
          <w:rFonts w:ascii="Arial" w:hAnsi="Arial" w:cs="Arial"/>
          <w:sz w:val="22"/>
          <w:szCs w:val="22"/>
        </w:rPr>
        <w:t>7</w:t>
      </w:r>
      <w:r>
        <w:rPr>
          <w:rFonts w:ascii="Arial" w:hAnsi="Arial" w:cs="Arial"/>
          <w:sz w:val="22"/>
          <w:szCs w:val="22"/>
        </w:rPr>
        <w:t>.</w:t>
      </w:r>
      <w:r w:rsidR="00540880">
        <w:rPr>
          <w:rFonts w:ascii="Arial" w:hAnsi="Arial" w:cs="Arial"/>
          <w:sz w:val="22"/>
          <w:szCs w:val="22"/>
        </w:rPr>
        <w:t xml:space="preserve"> </w:t>
      </w:r>
      <w:r>
        <w:rPr>
          <w:rFonts w:ascii="Arial" w:hAnsi="Arial" w:cs="Arial"/>
          <w:sz w:val="22"/>
          <w:szCs w:val="22"/>
        </w:rPr>
        <w:t>202</w:t>
      </w:r>
      <w:r w:rsidR="00540880">
        <w:rPr>
          <w:rFonts w:ascii="Arial" w:hAnsi="Arial" w:cs="Arial"/>
          <w:sz w:val="22"/>
          <w:szCs w:val="22"/>
        </w:rPr>
        <w:t>5</w:t>
      </w:r>
    </w:p>
    <w:p w14:paraId="309912B5" w14:textId="77777777" w:rsidR="00B67D07" w:rsidRDefault="00B67D07"/>
    <w:sectPr w:rsidR="00B67D07" w:rsidSect="00B24F07">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B0DA" w14:textId="77777777" w:rsidR="00A616BC" w:rsidRDefault="00A616BC" w:rsidP="00B24F07">
      <w:r>
        <w:separator/>
      </w:r>
    </w:p>
  </w:endnote>
  <w:endnote w:type="continuationSeparator" w:id="0">
    <w:p w14:paraId="41E6CCFE" w14:textId="77777777" w:rsidR="00A616BC" w:rsidRDefault="00A616BC" w:rsidP="00B2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A5F8" w14:textId="77777777" w:rsidR="00935983" w:rsidRDefault="00000000">
    <w:pPr>
      <w:pStyle w:val="Zpat"/>
      <w:jc w:val="center"/>
    </w:pPr>
    <w:r>
      <w:fldChar w:fldCharType="begin"/>
    </w:r>
    <w:r>
      <w:instrText>PAGE   \* MERGEFORMAT</w:instrText>
    </w:r>
    <w:r>
      <w:fldChar w:fldCharType="separate"/>
    </w:r>
    <w:r>
      <w:rPr>
        <w:noProof/>
      </w:rPr>
      <w:t>2</w:t>
    </w:r>
    <w:r>
      <w:fldChar w:fldCharType="end"/>
    </w:r>
  </w:p>
  <w:p w14:paraId="1FFE1681" w14:textId="77777777" w:rsidR="00935983" w:rsidRDefault="00935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F027" w14:textId="77777777" w:rsidR="00A616BC" w:rsidRDefault="00A616BC" w:rsidP="00B24F07">
      <w:r>
        <w:separator/>
      </w:r>
    </w:p>
  </w:footnote>
  <w:footnote w:type="continuationSeparator" w:id="0">
    <w:p w14:paraId="7C1A3B80" w14:textId="77777777" w:rsidR="00A616BC" w:rsidRDefault="00A616BC" w:rsidP="00B24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FC4559"/>
    <w:multiLevelType w:val="hybridMultilevel"/>
    <w:tmpl w:val="1F58FE7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43BCB"/>
    <w:multiLevelType w:val="hybridMultilevel"/>
    <w:tmpl w:val="D7FC5706"/>
    <w:lvl w:ilvl="0" w:tplc="F752A3B4">
      <w:start w:val="1"/>
      <w:numFmt w:val="decimal"/>
      <w:lvlText w:val="%1)"/>
      <w:lvlJc w:val="left"/>
      <w:pPr>
        <w:tabs>
          <w:tab w:val="num" w:pos="360"/>
        </w:tabs>
        <w:ind w:left="360" w:hanging="360"/>
      </w:pPr>
      <w:rPr>
        <w:rFonts w:hint="default"/>
        <w:b w:val="0"/>
        <w:b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333CB"/>
    <w:multiLevelType w:val="hybridMultilevel"/>
    <w:tmpl w:val="B13CFD76"/>
    <w:lvl w:ilvl="0" w:tplc="4232DC9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59423A1"/>
    <w:multiLevelType w:val="hybridMultilevel"/>
    <w:tmpl w:val="C7B279E8"/>
    <w:lvl w:ilvl="0" w:tplc="152A629C">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F63570D"/>
    <w:multiLevelType w:val="hybridMultilevel"/>
    <w:tmpl w:val="80B8AEA0"/>
    <w:lvl w:ilvl="0" w:tplc="BD0AADF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006784191">
    <w:abstractNumId w:val="13"/>
  </w:num>
  <w:num w:numId="2" w16cid:durableId="1270118967">
    <w:abstractNumId w:val="10"/>
  </w:num>
  <w:num w:numId="3" w16cid:durableId="755325824">
    <w:abstractNumId w:val="5"/>
  </w:num>
  <w:num w:numId="4" w16cid:durableId="295988656">
    <w:abstractNumId w:val="1"/>
  </w:num>
  <w:num w:numId="5" w16cid:durableId="900869366">
    <w:abstractNumId w:val="11"/>
  </w:num>
  <w:num w:numId="6" w16cid:durableId="203910478">
    <w:abstractNumId w:val="9"/>
  </w:num>
  <w:num w:numId="7" w16cid:durableId="251282439">
    <w:abstractNumId w:val="7"/>
  </w:num>
  <w:num w:numId="8" w16cid:durableId="139739125">
    <w:abstractNumId w:val="12"/>
  </w:num>
  <w:num w:numId="9" w16cid:durableId="1718433197">
    <w:abstractNumId w:val="3"/>
  </w:num>
  <w:num w:numId="10" w16cid:durableId="1565530528">
    <w:abstractNumId w:val="0"/>
  </w:num>
  <w:num w:numId="11" w16cid:durableId="1363171596">
    <w:abstractNumId w:val="14"/>
  </w:num>
  <w:num w:numId="12" w16cid:durableId="985087045">
    <w:abstractNumId w:val="4"/>
  </w:num>
  <w:num w:numId="13" w16cid:durableId="1578904044">
    <w:abstractNumId w:val="8"/>
  </w:num>
  <w:num w:numId="14" w16cid:durableId="248779909">
    <w:abstractNumId w:val="6"/>
  </w:num>
  <w:num w:numId="15" w16cid:durableId="1879271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07"/>
    <w:rsid w:val="000849A3"/>
    <w:rsid w:val="002233D5"/>
    <w:rsid w:val="002D0325"/>
    <w:rsid w:val="002F4D0D"/>
    <w:rsid w:val="003D71B6"/>
    <w:rsid w:val="0046758C"/>
    <w:rsid w:val="00494B71"/>
    <w:rsid w:val="00496AC4"/>
    <w:rsid w:val="004B3A94"/>
    <w:rsid w:val="00540880"/>
    <w:rsid w:val="006B7F66"/>
    <w:rsid w:val="006E4DCA"/>
    <w:rsid w:val="00874411"/>
    <w:rsid w:val="008C540E"/>
    <w:rsid w:val="008D26CD"/>
    <w:rsid w:val="008E3FA1"/>
    <w:rsid w:val="00935983"/>
    <w:rsid w:val="00A616BC"/>
    <w:rsid w:val="00B24F07"/>
    <w:rsid w:val="00B67D07"/>
    <w:rsid w:val="00BC2F44"/>
    <w:rsid w:val="00ED53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13C8"/>
  <w15:chartTrackingRefBased/>
  <w15:docId w15:val="{F575BFBF-B8FF-439B-B2CE-56F046D0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4F0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B24F07"/>
    <w:pPr>
      <w:keepNext/>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24F07"/>
    <w:rPr>
      <w:rFonts w:ascii="Times New Roman" w:eastAsia="Times New Roman" w:hAnsi="Times New Roman" w:cs="Times New Roman"/>
      <w:kern w:val="0"/>
      <w:sz w:val="24"/>
      <w:szCs w:val="20"/>
      <w:u w:val="single"/>
      <w:lang w:eastAsia="cs-CZ"/>
      <w14:ligatures w14:val="none"/>
    </w:rPr>
  </w:style>
  <w:style w:type="paragraph" w:styleId="Zkladntextodsazen">
    <w:name w:val="Body Text Indent"/>
    <w:basedOn w:val="Normln"/>
    <w:link w:val="ZkladntextodsazenChar"/>
    <w:rsid w:val="00B24F07"/>
    <w:pPr>
      <w:ind w:left="708" w:firstLine="357"/>
      <w:jc w:val="both"/>
    </w:pPr>
    <w:rPr>
      <w:szCs w:val="20"/>
    </w:rPr>
  </w:style>
  <w:style w:type="character" w:customStyle="1" w:styleId="ZkladntextodsazenChar">
    <w:name w:val="Základní text odsazený Char"/>
    <w:basedOn w:val="Standardnpsmoodstavce"/>
    <w:link w:val="Zkladntextodsazen"/>
    <w:rsid w:val="00B24F07"/>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B24F07"/>
    <w:pPr>
      <w:ind w:left="708" w:firstLine="360"/>
      <w:jc w:val="both"/>
    </w:pPr>
    <w:rPr>
      <w:bCs/>
      <w:szCs w:val="20"/>
    </w:rPr>
  </w:style>
  <w:style w:type="character" w:customStyle="1" w:styleId="Zkladntextodsazen2Char">
    <w:name w:val="Základní text odsazený 2 Char"/>
    <w:basedOn w:val="Standardnpsmoodstavce"/>
    <w:link w:val="Zkladntextodsazen2"/>
    <w:rsid w:val="00B24F07"/>
    <w:rPr>
      <w:rFonts w:ascii="Times New Roman" w:eastAsia="Times New Roman" w:hAnsi="Times New Roman" w:cs="Times New Roman"/>
      <w:bCs/>
      <w:kern w:val="0"/>
      <w:sz w:val="24"/>
      <w:szCs w:val="20"/>
      <w:lang w:eastAsia="cs-CZ"/>
      <w14:ligatures w14:val="none"/>
    </w:rPr>
  </w:style>
  <w:style w:type="paragraph" w:styleId="Zhlav">
    <w:name w:val="header"/>
    <w:basedOn w:val="Normln"/>
    <w:link w:val="ZhlavChar"/>
    <w:rsid w:val="00B24F07"/>
    <w:pPr>
      <w:tabs>
        <w:tab w:val="center" w:pos="4536"/>
        <w:tab w:val="right" w:pos="9072"/>
      </w:tabs>
    </w:pPr>
    <w:rPr>
      <w:szCs w:val="20"/>
    </w:rPr>
  </w:style>
  <w:style w:type="character" w:customStyle="1" w:styleId="ZhlavChar">
    <w:name w:val="Záhlaví Char"/>
    <w:basedOn w:val="Standardnpsmoodstavce"/>
    <w:link w:val="Zhlav"/>
    <w:rsid w:val="00B24F07"/>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rsid w:val="00B24F07"/>
    <w:pPr>
      <w:spacing w:after="120"/>
    </w:pPr>
    <w:rPr>
      <w:szCs w:val="20"/>
    </w:rPr>
  </w:style>
  <w:style w:type="character" w:customStyle="1" w:styleId="ZkladntextChar">
    <w:name w:val="Základní text Char"/>
    <w:basedOn w:val="Standardnpsmoodstavce"/>
    <w:link w:val="Zkladntext"/>
    <w:rsid w:val="00B24F07"/>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semiHidden/>
    <w:rsid w:val="00B24F07"/>
    <w:rPr>
      <w:noProof/>
      <w:sz w:val="20"/>
      <w:szCs w:val="20"/>
    </w:rPr>
  </w:style>
  <w:style w:type="character" w:customStyle="1" w:styleId="TextpoznpodarouChar">
    <w:name w:val="Text pozn. pod čarou Char"/>
    <w:basedOn w:val="Standardnpsmoodstavce"/>
    <w:link w:val="Textpoznpodarou"/>
    <w:semiHidden/>
    <w:rsid w:val="00B24F07"/>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B24F07"/>
    <w:rPr>
      <w:vertAlign w:val="superscript"/>
    </w:rPr>
  </w:style>
  <w:style w:type="paragraph" w:customStyle="1" w:styleId="NormlnIMP">
    <w:name w:val="Normální_IMP"/>
    <w:basedOn w:val="Normln"/>
    <w:rsid w:val="00B24F07"/>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B24F07"/>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B24F07"/>
    <w:pPr>
      <w:tabs>
        <w:tab w:val="center" w:pos="4536"/>
        <w:tab w:val="right" w:pos="9072"/>
      </w:tabs>
    </w:pPr>
    <w:rPr>
      <w:lang w:val="x-none" w:eastAsia="x-none"/>
    </w:rPr>
  </w:style>
  <w:style w:type="character" w:customStyle="1" w:styleId="ZpatChar">
    <w:name w:val="Zápatí Char"/>
    <w:basedOn w:val="Standardnpsmoodstavce"/>
    <w:link w:val="Zpat"/>
    <w:uiPriority w:val="99"/>
    <w:rsid w:val="00B24F07"/>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407363">
      <w:bodyDiv w:val="1"/>
      <w:marLeft w:val="0"/>
      <w:marRight w:val="0"/>
      <w:marTop w:val="0"/>
      <w:marBottom w:val="0"/>
      <w:divBdr>
        <w:top w:val="none" w:sz="0" w:space="0" w:color="auto"/>
        <w:left w:val="none" w:sz="0" w:space="0" w:color="auto"/>
        <w:bottom w:val="none" w:sz="0" w:space="0" w:color="auto"/>
        <w:right w:val="none" w:sz="0" w:space="0" w:color="auto"/>
      </w:divBdr>
    </w:div>
    <w:div w:id="12373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890</Words>
  <Characters>5256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Městys Zlonice</dc:creator>
  <cp:keywords/>
  <dc:description/>
  <cp:lastModifiedBy>Obec Stradonice</cp:lastModifiedBy>
  <cp:revision>2</cp:revision>
  <cp:lastPrinted>2025-06-17T13:24:00Z</cp:lastPrinted>
  <dcterms:created xsi:type="dcterms:W3CDTF">2025-06-17T20:27:00Z</dcterms:created>
  <dcterms:modified xsi:type="dcterms:W3CDTF">2025-06-17T20:27:00Z</dcterms:modified>
</cp:coreProperties>
</file>