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27523" w14:textId="77777777" w:rsidR="00F4361A" w:rsidRDefault="00F4361A" w:rsidP="00F4361A">
      <w:pPr>
        <w:pStyle w:val="Zhlav"/>
        <w:tabs>
          <w:tab w:val="left" w:pos="708"/>
        </w:tabs>
        <w:rPr>
          <w:rFonts w:ascii="Arial" w:hAnsi="Arial" w:cs="Arial"/>
          <w:bCs/>
          <w:sz w:val="22"/>
          <w:szCs w:val="22"/>
        </w:rPr>
      </w:pPr>
    </w:p>
    <w:p w14:paraId="1C94BE0C" w14:textId="02A7A2EE" w:rsidR="00F4361A" w:rsidRDefault="00F4361A" w:rsidP="00F4361A">
      <w:pPr>
        <w:spacing w:line="276" w:lineRule="auto"/>
        <w:jc w:val="center"/>
        <w:rPr>
          <w:rFonts w:ascii="Arial" w:hAnsi="Arial" w:cs="Arial"/>
          <w:b/>
        </w:rPr>
      </w:pPr>
      <w:r>
        <w:rPr>
          <w:rFonts w:ascii="Arial" w:hAnsi="Arial" w:cs="Arial"/>
          <w:b/>
        </w:rPr>
        <w:t>OBEC Dolní Hradiště</w:t>
      </w:r>
    </w:p>
    <w:p w14:paraId="114B8F6E" w14:textId="2E4117C6" w:rsidR="00F4361A" w:rsidRDefault="00F4361A" w:rsidP="00F4361A">
      <w:pPr>
        <w:spacing w:line="276" w:lineRule="auto"/>
        <w:jc w:val="center"/>
        <w:rPr>
          <w:rFonts w:ascii="Arial" w:hAnsi="Arial" w:cs="Arial"/>
          <w:b/>
        </w:rPr>
      </w:pPr>
      <w:r>
        <w:rPr>
          <w:rFonts w:ascii="Arial" w:hAnsi="Arial" w:cs="Arial"/>
          <w:b/>
        </w:rPr>
        <w:t>Zastupitelstvo Dolní Hradiště</w:t>
      </w:r>
    </w:p>
    <w:p w14:paraId="1ACA23DD" w14:textId="5054240A" w:rsidR="00F4361A" w:rsidRDefault="00F4361A" w:rsidP="00F4361A">
      <w:pPr>
        <w:spacing w:line="276" w:lineRule="auto"/>
        <w:jc w:val="center"/>
        <w:rPr>
          <w:rFonts w:ascii="Arial" w:hAnsi="Arial" w:cs="Arial"/>
          <w:b/>
        </w:rPr>
      </w:pPr>
      <w:r>
        <w:rPr>
          <w:rFonts w:ascii="Arial" w:hAnsi="Arial" w:cs="Arial"/>
          <w:b/>
        </w:rPr>
        <w:t xml:space="preserve">Obecně závazná vyhláška obce Dolní Hradiště </w:t>
      </w:r>
    </w:p>
    <w:p w14:paraId="57CE91E7" w14:textId="77777777" w:rsidR="00F4361A" w:rsidRDefault="00F4361A" w:rsidP="00F4361A">
      <w:pPr>
        <w:pStyle w:val="NormlnIMP"/>
        <w:spacing w:line="240" w:lineRule="auto"/>
        <w:jc w:val="center"/>
        <w:rPr>
          <w:rFonts w:ascii="Arial" w:hAnsi="Arial" w:cs="Arial"/>
          <w:b/>
          <w:color w:val="000000"/>
          <w:sz w:val="22"/>
          <w:szCs w:val="22"/>
        </w:rPr>
      </w:pPr>
    </w:p>
    <w:p w14:paraId="2AC022BC" w14:textId="77777777" w:rsidR="00F4361A" w:rsidRDefault="00F4361A" w:rsidP="00F4361A">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28015BA4" w14:textId="77777777" w:rsidR="00F4361A" w:rsidRDefault="00F4361A" w:rsidP="00F4361A">
      <w:pPr>
        <w:jc w:val="both"/>
        <w:rPr>
          <w:rFonts w:ascii="Arial" w:hAnsi="Arial" w:cs="Arial"/>
          <w:sz w:val="22"/>
          <w:szCs w:val="22"/>
        </w:rPr>
      </w:pPr>
    </w:p>
    <w:p w14:paraId="57257825" w14:textId="618D149D" w:rsidR="00F4361A" w:rsidRDefault="00F4361A" w:rsidP="00F4361A">
      <w:pPr>
        <w:pStyle w:val="Zkladntextodsazen2"/>
        <w:ind w:left="0" w:firstLine="0"/>
        <w:rPr>
          <w:rFonts w:ascii="Arial" w:hAnsi="Arial" w:cs="Arial"/>
          <w:sz w:val="22"/>
          <w:szCs w:val="22"/>
        </w:rPr>
      </w:pPr>
      <w:r>
        <w:rPr>
          <w:rFonts w:ascii="Arial" w:hAnsi="Arial" w:cs="Arial"/>
          <w:sz w:val="22"/>
          <w:szCs w:val="22"/>
        </w:rPr>
        <w:t xml:space="preserve">Zastupitelstvo obce Dolní Hradiště se na svém zasedání dne </w:t>
      </w:r>
      <w:r w:rsidR="00FD2D96">
        <w:rPr>
          <w:rFonts w:ascii="Arial" w:hAnsi="Arial" w:cs="Arial"/>
          <w:sz w:val="22"/>
          <w:szCs w:val="22"/>
        </w:rPr>
        <w:t>27.6.2024</w:t>
      </w:r>
      <w:r>
        <w:rPr>
          <w:rFonts w:ascii="Arial" w:hAnsi="Arial" w:cs="Arial"/>
          <w:sz w:val="22"/>
          <w:szCs w:val="22"/>
        </w:rPr>
        <w:t xml:space="preserve"> usnesením č. </w:t>
      </w:r>
      <w:r w:rsidR="00FD2D96">
        <w:rPr>
          <w:rFonts w:ascii="Arial" w:hAnsi="Arial" w:cs="Arial"/>
          <w:sz w:val="22"/>
          <w:szCs w:val="22"/>
        </w:rPr>
        <w:t xml:space="preserve">74 </w:t>
      </w:r>
      <w:r>
        <w:rPr>
          <w:rFonts w:ascii="Arial" w:hAnsi="Arial" w:cs="Arial"/>
          <w:sz w:val="22"/>
          <w:szCs w:val="22"/>
        </w:rPr>
        <w:t xml:space="preserve">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 xml:space="preserve">o obcích (obecní zřízení), ve znění pozdějších předpisů, tuto obecně závaznou vyhlášku </w:t>
      </w:r>
      <w:r w:rsidR="006B2732">
        <w:rPr>
          <w:rFonts w:ascii="Arial" w:hAnsi="Arial" w:cs="Arial"/>
          <w:sz w:val="22"/>
          <w:szCs w:val="22"/>
        </w:rPr>
        <w:br/>
      </w:r>
      <w:r>
        <w:rPr>
          <w:rFonts w:ascii="Arial" w:hAnsi="Arial" w:cs="Arial"/>
          <w:sz w:val="22"/>
          <w:szCs w:val="22"/>
        </w:rPr>
        <w:t>(dále jen „vyhláška“):</w:t>
      </w:r>
    </w:p>
    <w:p w14:paraId="537F0DEA" w14:textId="77777777" w:rsidR="00F4361A" w:rsidRDefault="00F4361A" w:rsidP="00F4361A">
      <w:pPr>
        <w:jc w:val="center"/>
        <w:rPr>
          <w:rFonts w:ascii="Arial" w:hAnsi="Arial" w:cs="Arial"/>
          <w:b/>
          <w:sz w:val="22"/>
          <w:szCs w:val="22"/>
        </w:rPr>
      </w:pPr>
    </w:p>
    <w:p w14:paraId="4C45A81E" w14:textId="77777777" w:rsidR="00F4361A" w:rsidRDefault="00F4361A" w:rsidP="00F4361A">
      <w:pPr>
        <w:jc w:val="center"/>
        <w:rPr>
          <w:rFonts w:ascii="Arial" w:hAnsi="Arial" w:cs="Arial"/>
          <w:b/>
          <w:sz w:val="22"/>
          <w:szCs w:val="22"/>
        </w:rPr>
      </w:pPr>
      <w:r>
        <w:rPr>
          <w:rFonts w:ascii="Arial" w:hAnsi="Arial" w:cs="Arial"/>
          <w:b/>
          <w:sz w:val="22"/>
          <w:szCs w:val="22"/>
        </w:rPr>
        <w:t>Čl. 1</w:t>
      </w:r>
    </w:p>
    <w:p w14:paraId="274F6622" w14:textId="77777777" w:rsidR="00F4361A" w:rsidRDefault="00F4361A" w:rsidP="00F4361A">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2C0DFB06" w14:textId="77777777" w:rsidR="00F4361A" w:rsidRDefault="00F4361A" w:rsidP="00F4361A">
      <w:pPr>
        <w:tabs>
          <w:tab w:val="left" w:pos="567"/>
        </w:tabs>
        <w:jc w:val="both"/>
        <w:rPr>
          <w:rFonts w:ascii="Arial" w:hAnsi="Arial" w:cs="Arial"/>
          <w:sz w:val="22"/>
          <w:szCs w:val="22"/>
        </w:rPr>
      </w:pPr>
    </w:p>
    <w:p w14:paraId="2F63D266" w14:textId="2BA35163" w:rsidR="00F4361A" w:rsidRDefault="00F4361A" w:rsidP="00F4361A">
      <w:pPr>
        <w:numPr>
          <w:ilvl w:val="0"/>
          <w:numId w:val="1"/>
        </w:numPr>
        <w:tabs>
          <w:tab w:val="left" w:pos="0"/>
        </w:tabs>
        <w:ind w:left="0" w:hanging="426"/>
        <w:jc w:val="both"/>
        <w:rPr>
          <w:rFonts w:ascii="Arial" w:hAnsi="Arial" w:cs="Arial"/>
          <w:color w:val="FF0000"/>
          <w:sz w:val="22"/>
          <w:szCs w:val="22"/>
        </w:rPr>
      </w:pPr>
      <w:r>
        <w:rPr>
          <w:rFonts w:ascii="Arial" w:hAnsi="Arial" w:cs="Arial"/>
          <w:sz w:val="22"/>
          <w:szCs w:val="22"/>
        </w:rPr>
        <w:t>Tato vyhláška stanovuje obecní systém odpadového hospodářství na území obce Dolní Hradiště.</w:t>
      </w:r>
    </w:p>
    <w:p w14:paraId="238B55E5" w14:textId="77777777" w:rsidR="00F4361A" w:rsidRDefault="00F4361A" w:rsidP="00F4361A">
      <w:pPr>
        <w:tabs>
          <w:tab w:val="left" w:pos="567"/>
        </w:tabs>
        <w:jc w:val="both"/>
        <w:rPr>
          <w:rFonts w:ascii="Arial" w:hAnsi="Arial" w:cs="Arial"/>
          <w:color w:val="FF0000"/>
          <w:sz w:val="22"/>
          <w:szCs w:val="22"/>
        </w:rPr>
      </w:pPr>
    </w:p>
    <w:p w14:paraId="336AE691" w14:textId="77777777" w:rsidR="00F4361A" w:rsidRDefault="00F4361A" w:rsidP="00F4361A">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271C213E" w14:textId="77777777" w:rsidR="00F4361A" w:rsidRDefault="00F4361A" w:rsidP="00F4361A">
      <w:pPr>
        <w:tabs>
          <w:tab w:val="left" w:pos="567"/>
        </w:tabs>
        <w:autoSpaceDE w:val="0"/>
        <w:autoSpaceDN w:val="0"/>
        <w:adjustRightInd w:val="0"/>
        <w:jc w:val="both"/>
        <w:rPr>
          <w:rFonts w:ascii="Arial" w:hAnsi="Arial" w:cs="Arial"/>
          <w:sz w:val="22"/>
          <w:szCs w:val="22"/>
        </w:rPr>
      </w:pPr>
    </w:p>
    <w:p w14:paraId="7D3415D2" w14:textId="77777777" w:rsidR="00F4361A" w:rsidRDefault="00F4361A" w:rsidP="00F4361A">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5236125F" w14:textId="77777777" w:rsidR="00F4361A" w:rsidRDefault="00F4361A" w:rsidP="00F4361A">
      <w:pPr>
        <w:tabs>
          <w:tab w:val="left" w:pos="-142"/>
        </w:tabs>
        <w:autoSpaceDE w:val="0"/>
        <w:autoSpaceDN w:val="0"/>
        <w:adjustRightInd w:val="0"/>
        <w:jc w:val="both"/>
        <w:rPr>
          <w:rFonts w:ascii="Arial" w:hAnsi="Arial" w:cs="Arial"/>
          <w:sz w:val="22"/>
          <w:szCs w:val="22"/>
        </w:rPr>
      </w:pPr>
    </w:p>
    <w:p w14:paraId="7F6BB4BA" w14:textId="77777777" w:rsidR="00F4361A" w:rsidRDefault="00F4361A" w:rsidP="00F4361A">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2014B30" w14:textId="77777777" w:rsidR="00F4361A" w:rsidRDefault="00F4361A" w:rsidP="00F4361A">
      <w:pPr>
        <w:tabs>
          <w:tab w:val="left" w:pos="-142"/>
        </w:tabs>
        <w:autoSpaceDE w:val="0"/>
        <w:autoSpaceDN w:val="0"/>
        <w:adjustRightInd w:val="0"/>
        <w:jc w:val="both"/>
        <w:rPr>
          <w:rFonts w:ascii="Arial" w:hAnsi="Arial" w:cs="Arial"/>
          <w:sz w:val="22"/>
          <w:szCs w:val="22"/>
        </w:rPr>
      </w:pPr>
    </w:p>
    <w:p w14:paraId="66AE67F2" w14:textId="77777777" w:rsidR="00F4361A" w:rsidRDefault="00F4361A" w:rsidP="00F4361A">
      <w:pPr>
        <w:jc w:val="center"/>
        <w:rPr>
          <w:rFonts w:ascii="Arial" w:hAnsi="Arial" w:cs="Arial"/>
          <w:b/>
          <w:sz w:val="22"/>
          <w:szCs w:val="22"/>
        </w:rPr>
      </w:pPr>
    </w:p>
    <w:p w14:paraId="4BD6A440" w14:textId="77777777" w:rsidR="00F4361A" w:rsidRDefault="00F4361A" w:rsidP="00F4361A">
      <w:pPr>
        <w:jc w:val="center"/>
        <w:rPr>
          <w:rFonts w:ascii="Arial" w:hAnsi="Arial" w:cs="Arial"/>
          <w:b/>
          <w:sz w:val="22"/>
          <w:szCs w:val="22"/>
        </w:rPr>
      </w:pPr>
      <w:r>
        <w:rPr>
          <w:rFonts w:ascii="Arial" w:hAnsi="Arial" w:cs="Arial"/>
          <w:b/>
          <w:sz w:val="22"/>
          <w:szCs w:val="22"/>
        </w:rPr>
        <w:t>Čl. 2</w:t>
      </w:r>
    </w:p>
    <w:p w14:paraId="04681654" w14:textId="77777777" w:rsidR="00F4361A" w:rsidRDefault="00F4361A" w:rsidP="00F4361A">
      <w:pPr>
        <w:jc w:val="center"/>
        <w:rPr>
          <w:rFonts w:ascii="Arial" w:hAnsi="Arial" w:cs="Arial"/>
          <w:sz w:val="22"/>
          <w:szCs w:val="22"/>
        </w:rPr>
      </w:pPr>
      <w:r>
        <w:rPr>
          <w:rFonts w:ascii="Arial" w:hAnsi="Arial" w:cs="Arial"/>
          <w:b/>
          <w:sz w:val="22"/>
          <w:szCs w:val="22"/>
        </w:rPr>
        <w:t xml:space="preserve">Oddělené soustřeďování komunálního odpadu </w:t>
      </w:r>
    </w:p>
    <w:p w14:paraId="282D3749" w14:textId="77777777" w:rsidR="00F4361A" w:rsidRDefault="00F4361A" w:rsidP="00F4361A">
      <w:pPr>
        <w:jc w:val="center"/>
        <w:rPr>
          <w:rFonts w:ascii="Arial" w:hAnsi="Arial" w:cs="Arial"/>
          <w:sz w:val="22"/>
          <w:szCs w:val="22"/>
        </w:rPr>
      </w:pPr>
    </w:p>
    <w:p w14:paraId="69AEA9C8" w14:textId="77777777" w:rsidR="00F4361A" w:rsidRDefault="00F4361A" w:rsidP="00F4361A">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6CB45BAF" w14:textId="77777777" w:rsidR="00F4361A" w:rsidRDefault="00F4361A" w:rsidP="00F4361A">
      <w:pPr>
        <w:rPr>
          <w:rFonts w:ascii="Arial" w:hAnsi="Arial" w:cs="Arial"/>
          <w:i/>
          <w:iCs/>
          <w:sz w:val="22"/>
          <w:szCs w:val="22"/>
        </w:rPr>
      </w:pPr>
    </w:p>
    <w:p w14:paraId="5B684485" w14:textId="77777777" w:rsidR="00EE34D6" w:rsidRPr="00FB6AE5" w:rsidRDefault="00EE34D6" w:rsidP="00EE34D6">
      <w:pPr>
        <w:pStyle w:val="Odstavecseseznamem"/>
        <w:numPr>
          <w:ilvl w:val="0"/>
          <w:numId w:val="13"/>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A198AD7" w14:textId="77777777" w:rsidR="00EE34D6" w:rsidRPr="00FB6AE5" w:rsidRDefault="00EE34D6" w:rsidP="00EE34D6">
      <w:pPr>
        <w:pStyle w:val="Odstavecseseznamem"/>
        <w:numPr>
          <w:ilvl w:val="0"/>
          <w:numId w:val="13"/>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0F042DB" w14:textId="2671E9BE" w:rsidR="00EE34D6" w:rsidRPr="00FB6AE5" w:rsidRDefault="00EE34D6" w:rsidP="00EE34D6">
      <w:pPr>
        <w:pStyle w:val="Odstavecseseznamem"/>
        <w:numPr>
          <w:ilvl w:val="0"/>
          <w:numId w:val="13"/>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r w:rsidR="0067587C">
        <w:rPr>
          <w:rFonts w:ascii="Arial" w:hAnsi="Arial" w:cs="Arial"/>
          <w:bCs/>
          <w:i/>
          <w:color w:val="000000"/>
        </w:rPr>
        <w:t xml:space="preserve"> a nápojových kartonů</w:t>
      </w:r>
      <w:r w:rsidRPr="00FB6AE5">
        <w:rPr>
          <w:rFonts w:ascii="Arial" w:hAnsi="Arial" w:cs="Arial"/>
          <w:bCs/>
          <w:i/>
          <w:color w:val="000000"/>
        </w:rPr>
        <w:t>,</w:t>
      </w:r>
    </w:p>
    <w:p w14:paraId="2C41A2DA" w14:textId="77777777" w:rsidR="00EE34D6" w:rsidRPr="00FB6AE5" w:rsidRDefault="00EE34D6" w:rsidP="00EE34D6">
      <w:pPr>
        <w:pStyle w:val="Odstavecseseznamem"/>
        <w:numPr>
          <w:ilvl w:val="0"/>
          <w:numId w:val="13"/>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D11501F" w14:textId="77777777" w:rsidR="00EE34D6" w:rsidRPr="00FB6AE5" w:rsidRDefault="00EE34D6" w:rsidP="00EE34D6">
      <w:pPr>
        <w:pStyle w:val="Odstavecseseznamem"/>
        <w:numPr>
          <w:ilvl w:val="0"/>
          <w:numId w:val="13"/>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C3BA7AD" w14:textId="77777777" w:rsidR="00EE34D6" w:rsidRDefault="00EE34D6" w:rsidP="00EE34D6">
      <w:pPr>
        <w:numPr>
          <w:ilvl w:val="0"/>
          <w:numId w:val="13"/>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279C7FC6" w14:textId="77777777" w:rsidR="00EE34D6" w:rsidRPr="00223F72" w:rsidRDefault="00EE34D6" w:rsidP="00EE34D6">
      <w:pPr>
        <w:numPr>
          <w:ilvl w:val="0"/>
          <w:numId w:val="13"/>
        </w:numPr>
        <w:rPr>
          <w:rFonts w:ascii="Arial" w:hAnsi="Arial" w:cs="Arial"/>
          <w:bCs/>
          <w:i/>
          <w:color w:val="000000"/>
          <w:sz w:val="22"/>
          <w:szCs w:val="22"/>
        </w:rPr>
      </w:pPr>
      <w:r w:rsidRPr="00223F72">
        <w:rPr>
          <w:rFonts w:ascii="Arial" w:hAnsi="Arial" w:cs="Arial"/>
          <w:bCs/>
          <w:i/>
          <w:color w:val="000000"/>
          <w:sz w:val="22"/>
          <w:szCs w:val="22"/>
        </w:rPr>
        <w:t>Objemný odpad,</w:t>
      </w:r>
    </w:p>
    <w:p w14:paraId="39DEA64C" w14:textId="77777777" w:rsidR="00EE34D6" w:rsidRDefault="00EE34D6" w:rsidP="00EE34D6">
      <w:pPr>
        <w:numPr>
          <w:ilvl w:val="0"/>
          <w:numId w:val="13"/>
        </w:numPr>
        <w:rPr>
          <w:rFonts w:ascii="Arial" w:hAnsi="Arial" w:cs="Arial"/>
          <w:i/>
          <w:iCs/>
          <w:sz w:val="22"/>
          <w:szCs w:val="22"/>
        </w:rPr>
      </w:pPr>
      <w:r>
        <w:rPr>
          <w:rFonts w:ascii="Arial" w:hAnsi="Arial" w:cs="Arial"/>
          <w:i/>
          <w:iCs/>
          <w:sz w:val="22"/>
          <w:szCs w:val="22"/>
        </w:rPr>
        <w:t>Jedlé oleje a tuky,</w:t>
      </w:r>
    </w:p>
    <w:p w14:paraId="3527DA29" w14:textId="0194849F" w:rsidR="00EE34D6" w:rsidRPr="002D64B8" w:rsidRDefault="00EE34D6" w:rsidP="00EE34D6">
      <w:pPr>
        <w:numPr>
          <w:ilvl w:val="0"/>
          <w:numId w:val="13"/>
        </w:numPr>
        <w:rPr>
          <w:rFonts w:ascii="Arial" w:hAnsi="Arial" w:cs="Arial"/>
          <w:i/>
          <w:iCs/>
          <w:sz w:val="22"/>
          <w:szCs w:val="22"/>
        </w:rPr>
      </w:pPr>
      <w:r w:rsidRPr="002D64B8">
        <w:rPr>
          <w:rFonts w:ascii="Arial" w:hAnsi="Arial" w:cs="Arial"/>
          <w:i/>
          <w:iCs/>
          <w:sz w:val="22"/>
          <w:szCs w:val="22"/>
        </w:rPr>
        <w:t>Textil</w:t>
      </w:r>
    </w:p>
    <w:p w14:paraId="54E918C1" w14:textId="39B06AD4" w:rsidR="00EE34D6" w:rsidRPr="002D64B8" w:rsidRDefault="00EE34D6" w:rsidP="00EE34D6">
      <w:pPr>
        <w:numPr>
          <w:ilvl w:val="0"/>
          <w:numId w:val="13"/>
        </w:numPr>
        <w:rPr>
          <w:rFonts w:ascii="Arial" w:hAnsi="Arial" w:cs="Arial"/>
          <w:i/>
          <w:iCs/>
          <w:sz w:val="22"/>
          <w:szCs w:val="22"/>
        </w:rPr>
      </w:pPr>
      <w:r w:rsidRPr="002D64B8">
        <w:rPr>
          <w:rFonts w:ascii="Arial" w:hAnsi="Arial" w:cs="Arial"/>
          <w:i/>
          <w:iCs/>
          <w:sz w:val="22"/>
          <w:szCs w:val="22"/>
        </w:rPr>
        <w:t>Směsný komunální odpad</w:t>
      </w:r>
      <w:r>
        <w:rPr>
          <w:rFonts w:ascii="Arial" w:hAnsi="Arial" w:cs="Arial"/>
          <w:i/>
          <w:iCs/>
          <w:sz w:val="22"/>
          <w:szCs w:val="22"/>
        </w:rPr>
        <w:t>.</w:t>
      </w:r>
    </w:p>
    <w:p w14:paraId="3F7428C9" w14:textId="77777777" w:rsidR="00F4361A" w:rsidRDefault="00F4361A" w:rsidP="00F4361A">
      <w:pPr>
        <w:rPr>
          <w:rFonts w:ascii="Arial" w:hAnsi="Arial" w:cs="Arial"/>
          <w:sz w:val="22"/>
          <w:szCs w:val="22"/>
        </w:rPr>
      </w:pPr>
    </w:p>
    <w:p w14:paraId="664D7611" w14:textId="6BED94D3" w:rsidR="00F4361A" w:rsidRDefault="00F4361A" w:rsidP="00F4361A">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w:t>
      </w:r>
      <w:r w:rsidR="00EE34D6">
        <w:rPr>
          <w:rFonts w:ascii="Arial" w:hAnsi="Arial" w:cs="Arial"/>
          <w:sz w:val="22"/>
          <w:szCs w:val="22"/>
        </w:rPr>
        <w:t xml:space="preserve"> a i)</w:t>
      </w:r>
      <w:r>
        <w:rPr>
          <w:rFonts w:ascii="Arial" w:hAnsi="Arial" w:cs="Arial"/>
          <w:sz w:val="22"/>
          <w:szCs w:val="22"/>
        </w:rPr>
        <w:t>.</w:t>
      </w:r>
    </w:p>
    <w:p w14:paraId="44B75C37" w14:textId="77777777" w:rsidR="00F4361A" w:rsidRDefault="00F4361A" w:rsidP="00F4361A">
      <w:pPr>
        <w:pStyle w:val="Zkladntextodsazen"/>
        <w:ind w:left="360" w:firstLine="0"/>
        <w:rPr>
          <w:rFonts w:ascii="Arial" w:hAnsi="Arial" w:cs="Arial"/>
          <w:sz w:val="22"/>
          <w:szCs w:val="22"/>
        </w:rPr>
      </w:pPr>
    </w:p>
    <w:p w14:paraId="4959955A" w14:textId="77777777" w:rsidR="00F4361A" w:rsidRDefault="00F4361A" w:rsidP="00F4361A">
      <w:pPr>
        <w:pStyle w:val="Zkladntextodsazen"/>
        <w:numPr>
          <w:ilvl w:val="0"/>
          <w:numId w:val="2"/>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Cs/>
          <w:sz w:val="22"/>
          <w:szCs w:val="22"/>
        </w:rPr>
        <w:t>např. koberce, matrace, nábytek</w:t>
      </w:r>
      <w:r>
        <w:rPr>
          <w:rFonts w:ascii="Arial" w:hAnsi="Arial" w:cs="Arial"/>
          <w:sz w:val="22"/>
          <w:szCs w:val="22"/>
        </w:rPr>
        <w:t>).</w:t>
      </w:r>
    </w:p>
    <w:p w14:paraId="0CC382B4" w14:textId="77777777" w:rsidR="00F4361A" w:rsidRDefault="00F4361A" w:rsidP="00F4361A">
      <w:pPr>
        <w:pStyle w:val="Zkladntextodsazen"/>
        <w:ind w:left="360" w:firstLine="0"/>
        <w:rPr>
          <w:rFonts w:ascii="Arial" w:hAnsi="Arial" w:cs="Arial"/>
          <w:sz w:val="22"/>
          <w:szCs w:val="22"/>
        </w:rPr>
      </w:pPr>
    </w:p>
    <w:p w14:paraId="4379E12C" w14:textId="77777777" w:rsidR="00F4361A" w:rsidRDefault="00F4361A" w:rsidP="00F4361A">
      <w:pPr>
        <w:pStyle w:val="Zkladntextodsazen"/>
        <w:ind w:left="720" w:firstLine="0"/>
        <w:jc w:val="center"/>
        <w:rPr>
          <w:rFonts w:ascii="Arial" w:hAnsi="Arial" w:cs="Arial"/>
          <w:sz w:val="22"/>
          <w:szCs w:val="22"/>
        </w:rPr>
      </w:pPr>
    </w:p>
    <w:p w14:paraId="35C02E26" w14:textId="77777777" w:rsidR="00F4361A" w:rsidRDefault="00F4361A" w:rsidP="00F4361A">
      <w:pPr>
        <w:jc w:val="center"/>
        <w:rPr>
          <w:rFonts w:ascii="Arial" w:hAnsi="Arial" w:cs="Arial"/>
          <w:b/>
          <w:sz w:val="22"/>
          <w:szCs w:val="22"/>
        </w:rPr>
      </w:pPr>
      <w:r>
        <w:rPr>
          <w:rFonts w:ascii="Arial" w:hAnsi="Arial" w:cs="Arial"/>
          <w:b/>
          <w:sz w:val="22"/>
          <w:szCs w:val="22"/>
        </w:rPr>
        <w:t>Čl. 3</w:t>
      </w:r>
    </w:p>
    <w:p w14:paraId="26CD0C57" w14:textId="77777777" w:rsidR="00EE34D6" w:rsidRPr="00FB6AE5" w:rsidRDefault="00EE34D6" w:rsidP="00EE34D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A3E5E87" w14:textId="77777777" w:rsidR="00F4361A" w:rsidRDefault="00F4361A" w:rsidP="00F4361A">
      <w:pPr>
        <w:tabs>
          <w:tab w:val="num" w:pos="927"/>
        </w:tabs>
        <w:jc w:val="both"/>
        <w:rPr>
          <w:rFonts w:ascii="Arial" w:hAnsi="Arial" w:cs="Arial"/>
          <w:b/>
          <w:sz w:val="22"/>
          <w:szCs w:val="22"/>
          <w:u w:val="single"/>
        </w:rPr>
      </w:pPr>
    </w:p>
    <w:p w14:paraId="65BD2BE5" w14:textId="01A6A790" w:rsidR="00F4361A" w:rsidRPr="0067587C" w:rsidRDefault="005F447D" w:rsidP="0067587C">
      <w:pPr>
        <w:numPr>
          <w:ilvl w:val="0"/>
          <w:numId w:val="4"/>
        </w:numPr>
        <w:tabs>
          <w:tab w:val="num" w:pos="540"/>
          <w:tab w:val="num" w:pos="927"/>
        </w:tabs>
        <w:jc w:val="both"/>
        <w:rPr>
          <w:rFonts w:ascii="Arial" w:hAnsi="Arial" w:cs="Arial"/>
          <w:sz w:val="22"/>
          <w:szCs w:val="22"/>
        </w:rPr>
      </w:pPr>
      <w:r w:rsidRPr="005F447D">
        <w:rPr>
          <w:rFonts w:ascii="Arial" w:hAnsi="Arial" w:cs="Arial"/>
          <w:sz w:val="22"/>
          <w:szCs w:val="22"/>
        </w:rPr>
        <w:t>Papír, plasty</w:t>
      </w:r>
      <w:r w:rsidR="0067587C" w:rsidRPr="0067587C">
        <w:rPr>
          <w:rFonts w:ascii="Arial" w:hAnsi="Arial" w:cs="Arial"/>
          <w:bCs/>
          <w:i/>
          <w:color w:val="000000"/>
        </w:rPr>
        <w:t xml:space="preserve"> </w:t>
      </w:r>
      <w:r w:rsidR="0067587C" w:rsidRPr="0067587C">
        <w:rPr>
          <w:rFonts w:ascii="Arial" w:hAnsi="Arial" w:cs="Arial"/>
          <w:sz w:val="22"/>
          <w:szCs w:val="22"/>
        </w:rPr>
        <w:t>včetně PET lahví a nápojových kartonů,</w:t>
      </w:r>
      <w:r w:rsidR="0067587C">
        <w:rPr>
          <w:rFonts w:ascii="Arial" w:hAnsi="Arial" w:cs="Arial"/>
          <w:sz w:val="22"/>
          <w:szCs w:val="22"/>
        </w:rPr>
        <w:t xml:space="preserve"> </w:t>
      </w:r>
      <w:r w:rsidRPr="005F447D">
        <w:rPr>
          <w:rFonts w:ascii="Arial" w:hAnsi="Arial" w:cs="Arial"/>
          <w:sz w:val="22"/>
          <w:szCs w:val="22"/>
        </w:rPr>
        <w:t xml:space="preserve">sklo, kovy, biologické odpady, jedlé oleje a tuky, textil se soustřeďují do </w:t>
      </w:r>
      <w:r w:rsidRPr="005F447D">
        <w:rPr>
          <w:rFonts w:ascii="Arial" w:hAnsi="Arial" w:cs="Arial"/>
          <w:bCs/>
          <w:sz w:val="22"/>
          <w:szCs w:val="22"/>
        </w:rPr>
        <w:t>zvláštních sběrných nádob</w:t>
      </w:r>
      <w:r w:rsidRPr="005F447D">
        <w:rPr>
          <w:rFonts w:ascii="Arial" w:hAnsi="Arial" w:cs="Arial"/>
          <w:sz w:val="22"/>
          <w:szCs w:val="22"/>
        </w:rPr>
        <w:t>, kterými jsou</w:t>
      </w:r>
      <w:r w:rsidR="00F4361A" w:rsidRPr="005F447D">
        <w:rPr>
          <w:rFonts w:ascii="Arial" w:hAnsi="Arial" w:cs="Arial"/>
          <w:sz w:val="22"/>
          <w:szCs w:val="22"/>
        </w:rPr>
        <w:t>,</w:t>
      </w:r>
      <w:r w:rsidR="0067587C">
        <w:rPr>
          <w:rFonts w:ascii="Arial" w:hAnsi="Arial" w:cs="Arial"/>
          <w:sz w:val="22"/>
          <w:szCs w:val="22"/>
        </w:rPr>
        <w:t xml:space="preserve"> kontejnery na tříděný odpad, kontejner na biologický odpad a uzavíratelné nádoby na jedlé oleje a tuky.</w:t>
      </w:r>
    </w:p>
    <w:p w14:paraId="2549DBA4" w14:textId="77777777" w:rsidR="00F4361A" w:rsidRDefault="00F4361A" w:rsidP="00F4361A">
      <w:pPr>
        <w:tabs>
          <w:tab w:val="num" w:pos="540"/>
          <w:tab w:val="num" w:pos="927"/>
        </w:tabs>
        <w:ind w:left="360"/>
        <w:jc w:val="both"/>
        <w:rPr>
          <w:rFonts w:ascii="Arial" w:hAnsi="Arial" w:cs="Arial"/>
          <w:sz w:val="22"/>
          <w:szCs w:val="22"/>
        </w:rPr>
      </w:pPr>
    </w:p>
    <w:p w14:paraId="1D7BE830" w14:textId="7176F0FD" w:rsidR="00F4361A" w:rsidRDefault="00F4361A" w:rsidP="00F4361A">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 Zvláštní sběrné nádoby jsou umístěny na těchto stanovištích: </w:t>
      </w:r>
    </w:p>
    <w:p w14:paraId="7D946DA3" w14:textId="77777777" w:rsidR="0067587C" w:rsidRDefault="0067587C" w:rsidP="0067587C">
      <w:pPr>
        <w:pStyle w:val="Odstavecseseznamem"/>
        <w:rPr>
          <w:rFonts w:ascii="Arial" w:hAnsi="Arial" w:cs="Arial"/>
        </w:rPr>
      </w:pPr>
    </w:p>
    <w:p w14:paraId="62F769D0" w14:textId="77777777" w:rsidR="0067587C" w:rsidRDefault="0067587C" w:rsidP="0067587C">
      <w:pPr>
        <w:pStyle w:val="Odstavecseseznamem"/>
        <w:tabs>
          <w:tab w:val="num" w:pos="540"/>
          <w:tab w:val="num" w:pos="927"/>
        </w:tabs>
        <w:ind w:left="360"/>
        <w:jc w:val="both"/>
        <w:rPr>
          <w:rFonts w:ascii="Arial" w:hAnsi="Arial" w:cs="Arial"/>
          <w:iCs/>
        </w:rPr>
      </w:pPr>
      <w:r w:rsidRPr="0067587C">
        <w:rPr>
          <w:rFonts w:ascii="Arial" w:hAnsi="Arial" w:cs="Arial"/>
          <w:iCs/>
        </w:rPr>
        <w:t>Sběrné nádoby na papír, sklo, plasty včetně PET lahví, nápojové kartony a kovy jsou umístěny u budovy obecního úřadu č.p. 28.</w:t>
      </w:r>
    </w:p>
    <w:p w14:paraId="3234286E" w14:textId="5B68EA75" w:rsidR="0067587C" w:rsidRDefault="0067587C" w:rsidP="0067587C">
      <w:pPr>
        <w:pStyle w:val="Odstavecseseznamem"/>
        <w:tabs>
          <w:tab w:val="num" w:pos="540"/>
          <w:tab w:val="num" w:pos="927"/>
        </w:tabs>
        <w:ind w:left="360"/>
        <w:jc w:val="both"/>
        <w:rPr>
          <w:rFonts w:ascii="Arial" w:hAnsi="Arial" w:cs="Arial"/>
        </w:rPr>
      </w:pPr>
      <w:r>
        <w:rPr>
          <w:rFonts w:ascii="Arial" w:hAnsi="Arial" w:cs="Arial"/>
        </w:rPr>
        <w:t>Jedlé oleje a tuky je možno odkládat v uzavřených nádobách k nádobám na ukládání        směsného odpadu.</w:t>
      </w:r>
    </w:p>
    <w:p w14:paraId="15FFDF74" w14:textId="48A32C33" w:rsidR="0067587C" w:rsidRPr="0067587C" w:rsidRDefault="0067587C" w:rsidP="0067587C">
      <w:pPr>
        <w:pStyle w:val="Odstavecseseznamem"/>
        <w:ind w:left="360"/>
        <w:jc w:val="both"/>
        <w:rPr>
          <w:rFonts w:ascii="Arial" w:hAnsi="Arial" w:cs="Arial"/>
        </w:rPr>
      </w:pPr>
      <w:r w:rsidRPr="0067587C">
        <w:rPr>
          <w:rFonts w:ascii="Arial" w:hAnsi="Arial" w:cs="Arial"/>
        </w:rPr>
        <w:t xml:space="preserve">Kontejner na biologický odpad je umístěn v severozápadním cípu pozemkové parcely </w:t>
      </w:r>
      <w:r>
        <w:rPr>
          <w:rFonts w:ascii="Arial" w:hAnsi="Arial" w:cs="Arial"/>
        </w:rPr>
        <w:br/>
      </w:r>
      <w:r w:rsidRPr="0067587C">
        <w:rPr>
          <w:rFonts w:ascii="Arial" w:hAnsi="Arial" w:cs="Arial"/>
        </w:rPr>
        <w:t>č. 95/6 v obci a katastrálním území Dolní Hradiště (u kravína).</w:t>
      </w:r>
    </w:p>
    <w:p w14:paraId="5B8F748F" w14:textId="77777777" w:rsidR="00F4361A" w:rsidRDefault="00F4361A" w:rsidP="00F4361A">
      <w:pPr>
        <w:tabs>
          <w:tab w:val="num" w:pos="540"/>
          <w:tab w:val="num" w:pos="927"/>
        </w:tabs>
        <w:jc w:val="both"/>
        <w:rPr>
          <w:rFonts w:ascii="Arial" w:hAnsi="Arial" w:cs="Arial"/>
          <w:sz w:val="22"/>
          <w:szCs w:val="22"/>
        </w:rPr>
      </w:pPr>
    </w:p>
    <w:p w14:paraId="29778411" w14:textId="77777777" w:rsidR="00F4361A" w:rsidRDefault="00F4361A" w:rsidP="00F4361A">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14:paraId="69124C27" w14:textId="77777777" w:rsidR="00F4361A" w:rsidRDefault="00F4361A" w:rsidP="00F4361A">
      <w:pPr>
        <w:jc w:val="both"/>
        <w:rPr>
          <w:rFonts w:ascii="Arial" w:hAnsi="Arial" w:cs="Arial"/>
          <w:sz w:val="22"/>
          <w:szCs w:val="22"/>
        </w:rPr>
      </w:pPr>
    </w:p>
    <w:p w14:paraId="72D377B7" w14:textId="60531E09" w:rsidR="009A1098" w:rsidRPr="00AC2295" w:rsidRDefault="009A1098" w:rsidP="009A1098">
      <w:pPr>
        <w:pStyle w:val="Odstavecseseznamem"/>
        <w:numPr>
          <w:ilvl w:val="0"/>
          <w:numId w:val="15"/>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barva </w:t>
      </w:r>
      <w:r w:rsidR="00BC1A97">
        <w:rPr>
          <w:rFonts w:ascii="Arial" w:hAnsi="Arial" w:cs="Arial"/>
          <w:bCs/>
          <w:i/>
          <w:color w:val="000000"/>
        </w:rPr>
        <w:t>hnědá</w:t>
      </w:r>
    </w:p>
    <w:p w14:paraId="35A49B8C" w14:textId="4F480DF7" w:rsidR="009A1098" w:rsidRPr="00AC2295" w:rsidRDefault="009A1098" w:rsidP="009A1098">
      <w:pPr>
        <w:pStyle w:val="Odstavecseseznamem"/>
        <w:numPr>
          <w:ilvl w:val="0"/>
          <w:numId w:val="15"/>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sidR="00350403">
        <w:rPr>
          <w:rFonts w:ascii="Arial" w:hAnsi="Arial" w:cs="Arial"/>
          <w:bCs/>
          <w:i/>
          <w:color w:val="000000"/>
        </w:rPr>
        <w:t>modrá,</w:t>
      </w:r>
    </w:p>
    <w:p w14:paraId="06F00B47" w14:textId="03C0CE5E" w:rsidR="009A1098" w:rsidRPr="00AC2295" w:rsidRDefault="009A1098" w:rsidP="009A1098">
      <w:pPr>
        <w:pStyle w:val="Odstavecseseznamem"/>
        <w:numPr>
          <w:ilvl w:val="0"/>
          <w:numId w:val="15"/>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350403">
        <w:rPr>
          <w:rFonts w:ascii="Arial" w:hAnsi="Arial" w:cs="Arial"/>
          <w:bCs/>
          <w:i/>
        </w:rPr>
        <w:t>žlutá,</w:t>
      </w:r>
    </w:p>
    <w:p w14:paraId="41ED45DC" w14:textId="231A8A5A" w:rsidR="009A1098" w:rsidRPr="00AC2295" w:rsidRDefault="009A1098" w:rsidP="009A1098">
      <w:pPr>
        <w:pStyle w:val="Odstavecseseznamem"/>
        <w:numPr>
          <w:ilvl w:val="0"/>
          <w:numId w:val="15"/>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sidR="00350403">
        <w:rPr>
          <w:rFonts w:ascii="Arial" w:hAnsi="Arial" w:cs="Arial"/>
          <w:bCs/>
          <w:i/>
          <w:color w:val="000000"/>
        </w:rPr>
        <w:t>zelená,</w:t>
      </w:r>
    </w:p>
    <w:p w14:paraId="469DE30F" w14:textId="6425E588" w:rsidR="009A1098" w:rsidRDefault="009A1098" w:rsidP="009A1098">
      <w:pPr>
        <w:pStyle w:val="Odstavecseseznamem"/>
        <w:numPr>
          <w:ilvl w:val="0"/>
          <w:numId w:val="15"/>
        </w:numPr>
        <w:autoSpaceDE w:val="0"/>
        <w:autoSpaceDN w:val="0"/>
        <w:adjustRightInd w:val="0"/>
        <w:spacing w:after="0" w:line="240" w:lineRule="auto"/>
        <w:rPr>
          <w:rFonts w:ascii="Arial" w:hAnsi="Arial" w:cs="Arial"/>
          <w:bCs/>
          <w:i/>
        </w:rPr>
      </w:pPr>
      <w:r w:rsidRPr="00AC2295">
        <w:rPr>
          <w:rFonts w:ascii="Arial" w:hAnsi="Arial" w:cs="Arial"/>
          <w:bCs/>
          <w:i/>
          <w:color w:val="000000"/>
        </w:rPr>
        <w:t>Kovy, barva</w:t>
      </w:r>
      <w:r w:rsidR="00BC1A97">
        <w:rPr>
          <w:rFonts w:ascii="Arial" w:hAnsi="Arial" w:cs="Arial"/>
          <w:bCs/>
          <w:i/>
          <w:color w:val="000000"/>
        </w:rPr>
        <w:t xml:space="preserve"> černá s nápisem KOVY</w:t>
      </w:r>
    </w:p>
    <w:p w14:paraId="321CA3FF" w14:textId="3D883FC5" w:rsidR="009A1098" w:rsidRDefault="009A1098" w:rsidP="009A1098">
      <w:pPr>
        <w:numPr>
          <w:ilvl w:val="0"/>
          <w:numId w:val="15"/>
        </w:numPr>
        <w:rPr>
          <w:rFonts w:ascii="Arial" w:hAnsi="Arial" w:cs="Arial"/>
          <w:i/>
          <w:iCs/>
          <w:sz w:val="22"/>
          <w:szCs w:val="22"/>
        </w:rPr>
      </w:pPr>
      <w:r>
        <w:rPr>
          <w:rFonts w:ascii="Arial" w:hAnsi="Arial" w:cs="Arial"/>
          <w:i/>
          <w:iCs/>
          <w:sz w:val="22"/>
          <w:szCs w:val="22"/>
        </w:rPr>
        <w:t>Jedlé oleje a tuky, barva</w:t>
      </w:r>
      <w:r w:rsidR="00BC1A97">
        <w:rPr>
          <w:rFonts w:ascii="Arial" w:hAnsi="Arial" w:cs="Arial"/>
          <w:i/>
          <w:iCs/>
          <w:sz w:val="22"/>
          <w:szCs w:val="22"/>
        </w:rPr>
        <w:t xml:space="preserve"> červená</w:t>
      </w:r>
    </w:p>
    <w:p w14:paraId="0FCC368C" w14:textId="09404187" w:rsidR="009A1098" w:rsidRPr="00F534BD" w:rsidRDefault="009A1098" w:rsidP="009A1098">
      <w:pPr>
        <w:numPr>
          <w:ilvl w:val="0"/>
          <w:numId w:val="15"/>
        </w:numPr>
        <w:rPr>
          <w:rFonts w:ascii="Arial" w:hAnsi="Arial" w:cs="Arial"/>
          <w:i/>
          <w:iCs/>
          <w:sz w:val="22"/>
          <w:szCs w:val="22"/>
        </w:rPr>
      </w:pPr>
      <w:r w:rsidRPr="00F534BD">
        <w:rPr>
          <w:rFonts w:ascii="Arial" w:hAnsi="Arial" w:cs="Arial"/>
          <w:i/>
          <w:iCs/>
          <w:sz w:val="22"/>
          <w:szCs w:val="22"/>
        </w:rPr>
        <w:t>Textil, barva</w:t>
      </w:r>
      <w:r w:rsidR="00BC1A97">
        <w:rPr>
          <w:rFonts w:ascii="Arial" w:hAnsi="Arial" w:cs="Arial"/>
          <w:i/>
          <w:iCs/>
          <w:sz w:val="22"/>
          <w:szCs w:val="22"/>
        </w:rPr>
        <w:t xml:space="preserve"> bílá</w:t>
      </w:r>
    </w:p>
    <w:p w14:paraId="0D31253E" w14:textId="77777777" w:rsidR="00F4361A" w:rsidRDefault="00F4361A" w:rsidP="00F4361A">
      <w:pPr>
        <w:ind w:left="360"/>
        <w:rPr>
          <w:rFonts w:ascii="Arial" w:hAnsi="Arial" w:cs="Arial"/>
          <w:i/>
          <w:iCs/>
          <w:sz w:val="22"/>
          <w:szCs w:val="22"/>
        </w:rPr>
      </w:pPr>
    </w:p>
    <w:p w14:paraId="316E6795" w14:textId="36E37FFD" w:rsidR="00F4361A" w:rsidRDefault="00F4361A" w:rsidP="00F4361A">
      <w:pPr>
        <w:numPr>
          <w:ilvl w:val="0"/>
          <w:numId w:val="4"/>
        </w:numPr>
        <w:jc w:val="both"/>
        <w:rPr>
          <w:rFonts w:ascii="Arial" w:hAnsi="Arial" w:cs="Arial"/>
          <w:sz w:val="22"/>
          <w:szCs w:val="22"/>
        </w:rPr>
      </w:pPr>
      <w:r>
        <w:rPr>
          <w:rFonts w:ascii="Arial" w:hAnsi="Arial" w:cs="Arial"/>
          <w:sz w:val="22"/>
          <w:szCs w:val="22"/>
        </w:rPr>
        <w:t xml:space="preserve">Do zvláštních sběrných nádob je zakázáno ukládat jiné složky komunálních odpadů, </w:t>
      </w:r>
      <w:r w:rsidR="0067587C">
        <w:rPr>
          <w:rFonts w:ascii="Arial" w:hAnsi="Arial" w:cs="Arial"/>
          <w:sz w:val="22"/>
          <w:szCs w:val="22"/>
        </w:rPr>
        <w:br/>
      </w:r>
      <w:r>
        <w:rPr>
          <w:rFonts w:ascii="Arial" w:hAnsi="Arial" w:cs="Arial"/>
          <w:sz w:val="22"/>
          <w:szCs w:val="22"/>
        </w:rPr>
        <w:t>než pro které jsou určeny.</w:t>
      </w:r>
    </w:p>
    <w:p w14:paraId="73889179" w14:textId="77777777" w:rsidR="00F4361A" w:rsidRDefault="00F4361A" w:rsidP="00F4361A">
      <w:pPr>
        <w:jc w:val="both"/>
        <w:rPr>
          <w:rFonts w:ascii="Arial" w:hAnsi="Arial" w:cs="Arial"/>
          <w:sz w:val="22"/>
          <w:szCs w:val="22"/>
        </w:rPr>
      </w:pPr>
    </w:p>
    <w:p w14:paraId="5941C0B2" w14:textId="77777777" w:rsidR="00F4361A" w:rsidRDefault="00F4361A" w:rsidP="00F4361A">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A8A62AD" w14:textId="77777777" w:rsidR="00F4361A" w:rsidRDefault="00F4361A" w:rsidP="00F4361A">
      <w:pPr>
        <w:ind w:left="360"/>
        <w:jc w:val="both"/>
        <w:rPr>
          <w:rFonts w:ascii="Arial" w:hAnsi="Arial" w:cs="Arial"/>
          <w:sz w:val="22"/>
          <w:szCs w:val="22"/>
        </w:rPr>
      </w:pPr>
    </w:p>
    <w:p w14:paraId="091DAC0D" w14:textId="77777777" w:rsidR="00F4361A" w:rsidRDefault="00F4361A" w:rsidP="00F4361A">
      <w:pPr>
        <w:ind w:left="360"/>
        <w:jc w:val="both"/>
        <w:rPr>
          <w:rFonts w:ascii="Arial" w:hAnsi="Arial" w:cs="Arial"/>
          <w:sz w:val="22"/>
          <w:szCs w:val="22"/>
        </w:rPr>
      </w:pPr>
    </w:p>
    <w:p w14:paraId="027217C3" w14:textId="77777777" w:rsidR="00F4361A" w:rsidRDefault="00F4361A" w:rsidP="00F4361A">
      <w:pPr>
        <w:pStyle w:val="Nadpis2"/>
        <w:jc w:val="center"/>
        <w:rPr>
          <w:rFonts w:ascii="Arial" w:hAnsi="Arial" w:cs="Arial"/>
          <w:b/>
          <w:bCs/>
          <w:sz w:val="22"/>
          <w:szCs w:val="22"/>
          <w:u w:val="none"/>
        </w:rPr>
      </w:pPr>
      <w:r>
        <w:rPr>
          <w:rFonts w:ascii="Arial" w:hAnsi="Arial" w:cs="Arial"/>
          <w:b/>
          <w:bCs/>
          <w:sz w:val="22"/>
          <w:szCs w:val="22"/>
          <w:u w:val="none"/>
        </w:rPr>
        <w:t>Čl. 4</w:t>
      </w:r>
    </w:p>
    <w:p w14:paraId="6E063B40" w14:textId="77777777" w:rsidR="00F4361A" w:rsidRDefault="00F4361A" w:rsidP="00F4361A">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001BF4ED" w14:textId="77777777" w:rsidR="00F4361A" w:rsidRDefault="00F4361A" w:rsidP="00F4361A">
      <w:pPr>
        <w:ind w:left="360"/>
        <w:jc w:val="center"/>
        <w:rPr>
          <w:rFonts w:ascii="Arial" w:hAnsi="Arial" w:cs="Arial"/>
          <w:b/>
          <w:sz w:val="22"/>
          <w:szCs w:val="22"/>
        </w:rPr>
      </w:pPr>
    </w:p>
    <w:p w14:paraId="683AEFD5" w14:textId="35D1E10E" w:rsidR="00F4361A" w:rsidRPr="004B66FE" w:rsidRDefault="00F4361A" w:rsidP="004B66FE">
      <w:pPr>
        <w:numPr>
          <w:ilvl w:val="0"/>
          <w:numId w:val="6"/>
        </w:numPr>
        <w:jc w:val="both"/>
        <w:rPr>
          <w:rFonts w:ascii="Arial" w:hAnsi="Arial" w:cs="Arial"/>
          <w:sz w:val="22"/>
          <w:szCs w:val="22"/>
        </w:rPr>
      </w:pPr>
      <w:r w:rsidRPr="009A1098">
        <w:rPr>
          <w:rFonts w:ascii="Arial" w:hAnsi="Arial" w:cs="Arial"/>
          <w:sz w:val="22"/>
          <w:szCs w:val="22"/>
        </w:rPr>
        <w:t xml:space="preserve">Svoz nebezpečných složek komunálního odpadu je zajišťován </w:t>
      </w:r>
      <w:r w:rsidRPr="009A1098">
        <w:rPr>
          <w:rFonts w:ascii="Arial" w:hAnsi="Arial" w:cs="Arial"/>
          <w:iCs/>
          <w:sz w:val="22"/>
          <w:szCs w:val="22"/>
        </w:rPr>
        <w:t>minimálně dvakrát ročně</w:t>
      </w:r>
      <w:r w:rsidRPr="009A1098">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w:t>
      </w:r>
      <w:r w:rsidR="004B66FE">
        <w:rPr>
          <w:rFonts w:ascii="Arial" w:hAnsi="Arial" w:cs="Arial"/>
          <w:sz w:val="22"/>
          <w:szCs w:val="22"/>
        </w:rPr>
        <w:t xml:space="preserve"> na úřední desce a na webových stránkách obce.</w:t>
      </w:r>
    </w:p>
    <w:p w14:paraId="3D2A6B7E" w14:textId="77777777" w:rsidR="009A1098" w:rsidRDefault="009A1098" w:rsidP="004B66FE">
      <w:pPr>
        <w:jc w:val="both"/>
        <w:rPr>
          <w:rFonts w:ascii="Arial" w:hAnsi="Arial" w:cs="Arial"/>
          <w:sz w:val="22"/>
          <w:szCs w:val="22"/>
        </w:rPr>
      </w:pPr>
    </w:p>
    <w:p w14:paraId="1F6A8E8D" w14:textId="77777777" w:rsidR="009A1098" w:rsidRDefault="009A1098" w:rsidP="009A1098">
      <w:pPr>
        <w:numPr>
          <w:ilvl w:val="0"/>
          <w:numId w:val="16"/>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4DF57879" w14:textId="77777777" w:rsidR="00F4361A" w:rsidRDefault="00F4361A" w:rsidP="00F4361A">
      <w:pPr>
        <w:rPr>
          <w:rFonts w:ascii="Arial" w:hAnsi="Arial" w:cs="Arial"/>
          <w:b/>
          <w:sz w:val="22"/>
          <w:szCs w:val="22"/>
        </w:rPr>
      </w:pPr>
    </w:p>
    <w:p w14:paraId="5D1BA793" w14:textId="77777777" w:rsidR="00F4361A" w:rsidRDefault="00F4361A" w:rsidP="00F4361A">
      <w:pPr>
        <w:rPr>
          <w:rFonts w:ascii="Arial" w:hAnsi="Arial" w:cs="Arial"/>
          <w:b/>
          <w:sz w:val="22"/>
          <w:szCs w:val="22"/>
        </w:rPr>
      </w:pPr>
    </w:p>
    <w:p w14:paraId="42362A68" w14:textId="77777777" w:rsidR="004B66FE" w:rsidRDefault="004B66FE" w:rsidP="00F4361A">
      <w:pPr>
        <w:jc w:val="center"/>
        <w:rPr>
          <w:rFonts w:ascii="Arial" w:hAnsi="Arial" w:cs="Arial"/>
          <w:b/>
          <w:sz w:val="22"/>
          <w:szCs w:val="22"/>
        </w:rPr>
      </w:pPr>
    </w:p>
    <w:p w14:paraId="7B05341D" w14:textId="0C696436" w:rsidR="00F4361A" w:rsidRDefault="00F4361A" w:rsidP="00F4361A">
      <w:pPr>
        <w:jc w:val="center"/>
        <w:rPr>
          <w:rFonts w:ascii="Arial" w:hAnsi="Arial" w:cs="Arial"/>
          <w:b/>
          <w:sz w:val="22"/>
          <w:szCs w:val="22"/>
        </w:rPr>
      </w:pPr>
      <w:r>
        <w:rPr>
          <w:rFonts w:ascii="Arial" w:hAnsi="Arial" w:cs="Arial"/>
          <w:b/>
          <w:sz w:val="22"/>
          <w:szCs w:val="22"/>
        </w:rPr>
        <w:lastRenderedPageBreak/>
        <w:t>Čl. 5</w:t>
      </w:r>
    </w:p>
    <w:p w14:paraId="11AD25AA" w14:textId="77777777" w:rsidR="00F4361A" w:rsidRDefault="00F4361A" w:rsidP="00F4361A">
      <w:pPr>
        <w:jc w:val="center"/>
        <w:rPr>
          <w:rFonts w:ascii="Arial" w:hAnsi="Arial" w:cs="Arial"/>
          <w:sz w:val="22"/>
          <w:szCs w:val="22"/>
        </w:rPr>
      </w:pPr>
      <w:r>
        <w:rPr>
          <w:rFonts w:ascii="Arial" w:hAnsi="Arial" w:cs="Arial"/>
          <w:b/>
          <w:sz w:val="22"/>
          <w:szCs w:val="22"/>
        </w:rPr>
        <w:t xml:space="preserve"> Svoz objemného odpadu</w:t>
      </w:r>
    </w:p>
    <w:p w14:paraId="3A8A983D" w14:textId="77777777" w:rsidR="00F4361A" w:rsidRDefault="00F4361A" w:rsidP="00F4361A">
      <w:pPr>
        <w:ind w:left="360"/>
        <w:jc w:val="center"/>
        <w:rPr>
          <w:rFonts w:ascii="Arial" w:hAnsi="Arial" w:cs="Arial"/>
          <w:b/>
          <w:sz w:val="22"/>
          <w:szCs w:val="22"/>
          <w:u w:val="single"/>
        </w:rPr>
      </w:pPr>
    </w:p>
    <w:p w14:paraId="27090307" w14:textId="6B5B52CD" w:rsidR="009A1098" w:rsidRPr="004B66FE" w:rsidRDefault="009A1098" w:rsidP="004B66FE">
      <w:pPr>
        <w:pStyle w:val="Odstavecseseznamem"/>
        <w:numPr>
          <w:ilvl w:val="0"/>
          <w:numId w:val="17"/>
        </w:numPr>
        <w:jc w:val="both"/>
        <w:rPr>
          <w:rFonts w:ascii="Arial" w:hAnsi="Arial" w:cs="Arial"/>
        </w:rPr>
      </w:pPr>
      <w:r w:rsidRPr="004B66FE">
        <w:rPr>
          <w:rFonts w:ascii="Arial" w:hAnsi="Arial" w:cs="Arial"/>
        </w:rPr>
        <w:t>Svoz objemného odpadu je zajišťován</w:t>
      </w:r>
      <w:r w:rsidR="004B66FE" w:rsidRPr="004B66FE">
        <w:rPr>
          <w:rFonts w:ascii="Arial" w:hAnsi="Arial" w:cs="Arial"/>
        </w:rPr>
        <w:t xml:space="preserve"> dvakrát ročně</w:t>
      </w:r>
      <w:r w:rsidRPr="004B66FE">
        <w:rPr>
          <w:rFonts w:ascii="Arial" w:hAnsi="Arial" w:cs="Arial"/>
        </w:rPr>
        <w:t xml:space="preserve"> jeho odebíráním na předem vyhlášených přechodných stanovištích přímo do zvláštních sběrných nádob k tomuto účelu určených. Informace o svozu jsou zveřejňovány </w:t>
      </w:r>
      <w:r w:rsidR="004B66FE" w:rsidRPr="004B66FE">
        <w:rPr>
          <w:rFonts w:ascii="Arial" w:hAnsi="Arial" w:cs="Arial"/>
        </w:rPr>
        <w:t>na úřední desce a na webových stránkách obce.</w:t>
      </w:r>
    </w:p>
    <w:p w14:paraId="1FC5E927" w14:textId="77777777" w:rsidR="009A1098" w:rsidRPr="00553B78" w:rsidRDefault="009A1098" w:rsidP="009A1098">
      <w:pPr>
        <w:numPr>
          <w:ilvl w:val="0"/>
          <w:numId w:val="1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24693409" w14:textId="77777777" w:rsidR="00F4361A" w:rsidRDefault="00F4361A" w:rsidP="00F4361A">
      <w:pPr>
        <w:rPr>
          <w:rFonts w:ascii="Arial" w:hAnsi="Arial" w:cs="Arial"/>
          <w:b/>
          <w:sz w:val="22"/>
          <w:szCs w:val="22"/>
        </w:rPr>
      </w:pPr>
    </w:p>
    <w:p w14:paraId="15E97FF4" w14:textId="77777777" w:rsidR="00F4361A" w:rsidRDefault="00F4361A" w:rsidP="00F4361A">
      <w:pPr>
        <w:jc w:val="center"/>
        <w:rPr>
          <w:rFonts w:ascii="Arial" w:hAnsi="Arial" w:cs="Arial"/>
          <w:b/>
          <w:sz w:val="22"/>
          <w:szCs w:val="22"/>
        </w:rPr>
      </w:pPr>
    </w:p>
    <w:p w14:paraId="39DE7A00" w14:textId="77777777" w:rsidR="00F4361A" w:rsidRDefault="00F4361A" w:rsidP="00F4361A">
      <w:pPr>
        <w:jc w:val="center"/>
        <w:rPr>
          <w:rFonts w:ascii="Arial" w:hAnsi="Arial" w:cs="Arial"/>
          <w:b/>
          <w:sz w:val="22"/>
          <w:szCs w:val="22"/>
        </w:rPr>
      </w:pPr>
      <w:r>
        <w:rPr>
          <w:rFonts w:ascii="Arial" w:hAnsi="Arial" w:cs="Arial"/>
          <w:b/>
          <w:sz w:val="22"/>
          <w:szCs w:val="22"/>
        </w:rPr>
        <w:t>Čl. 6</w:t>
      </w:r>
    </w:p>
    <w:p w14:paraId="26FB1AFB" w14:textId="77777777" w:rsidR="00F4361A" w:rsidRDefault="00F4361A" w:rsidP="00F4361A">
      <w:pPr>
        <w:jc w:val="center"/>
        <w:rPr>
          <w:rFonts w:ascii="Arial" w:hAnsi="Arial" w:cs="Arial"/>
          <w:b/>
          <w:sz w:val="22"/>
          <w:szCs w:val="22"/>
        </w:rPr>
      </w:pPr>
      <w:r>
        <w:rPr>
          <w:rFonts w:ascii="Arial" w:hAnsi="Arial" w:cs="Arial"/>
          <w:b/>
          <w:sz w:val="22"/>
          <w:szCs w:val="22"/>
        </w:rPr>
        <w:t xml:space="preserve">Soustřeďování směsného komunálního odpadu </w:t>
      </w:r>
    </w:p>
    <w:p w14:paraId="0A46E5E1" w14:textId="77777777" w:rsidR="00F4361A" w:rsidRDefault="00F4361A" w:rsidP="00F4361A">
      <w:pPr>
        <w:jc w:val="center"/>
        <w:rPr>
          <w:rFonts w:ascii="Arial" w:hAnsi="Arial" w:cs="Arial"/>
          <w:b/>
          <w:sz w:val="22"/>
          <w:szCs w:val="22"/>
        </w:rPr>
      </w:pPr>
    </w:p>
    <w:p w14:paraId="785E0C9F" w14:textId="232FF5AE" w:rsidR="004B66FE" w:rsidRDefault="004B66FE" w:rsidP="004B66FE">
      <w:pPr>
        <w:widowControl w:val="0"/>
        <w:numPr>
          <w:ilvl w:val="0"/>
          <w:numId w:val="8"/>
        </w:numPr>
        <w:ind w:left="426" w:hanging="426"/>
        <w:jc w:val="both"/>
        <w:rPr>
          <w:rFonts w:ascii="Arial" w:hAnsi="Arial" w:cs="Arial"/>
          <w:strike/>
          <w:color w:val="00B0F0"/>
          <w:sz w:val="22"/>
          <w:szCs w:val="22"/>
        </w:rPr>
      </w:pPr>
      <w:r>
        <w:rPr>
          <w:rFonts w:ascii="Arial" w:hAnsi="Arial" w:cs="Arial"/>
          <w:sz w:val="22"/>
          <w:szCs w:val="22"/>
        </w:rPr>
        <w:t xml:space="preserve">Směsný komunální odpad se odkládá do sběrných nádob. Pro účely této vyhlášky </w:t>
      </w:r>
      <w:r>
        <w:rPr>
          <w:rFonts w:ascii="Arial" w:hAnsi="Arial" w:cs="Arial"/>
          <w:sz w:val="22"/>
          <w:szCs w:val="22"/>
        </w:rPr>
        <w:br/>
        <w:t>se sběrnými nádobami rozumějí:</w:t>
      </w:r>
      <w:r>
        <w:rPr>
          <w:rFonts w:ascii="Arial" w:hAnsi="Arial" w:cs="Arial"/>
          <w:i/>
          <w:color w:val="00B0F0"/>
          <w:sz w:val="22"/>
          <w:szCs w:val="22"/>
        </w:rPr>
        <w:t xml:space="preserve"> </w:t>
      </w:r>
    </w:p>
    <w:p w14:paraId="4B1723FA" w14:textId="77777777" w:rsidR="004B66FE" w:rsidRDefault="004B66FE" w:rsidP="004B66FE">
      <w:pPr>
        <w:numPr>
          <w:ilvl w:val="0"/>
          <w:numId w:val="9"/>
        </w:numPr>
        <w:ind w:firstLine="66"/>
        <w:jc w:val="both"/>
        <w:rPr>
          <w:rFonts w:ascii="Arial" w:hAnsi="Arial" w:cs="Arial"/>
          <w:iCs/>
          <w:sz w:val="22"/>
          <w:szCs w:val="22"/>
        </w:rPr>
      </w:pPr>
      <w:r>
        <w:rPr>
          <w:rFonts w:ascii="Arial" w:hAnsi="Arial" w:cs="Arial"/>
          <w:bCs/>
          <w:iCs/>
          <w:sz w:val="22"/>
          <w:szCs w:val="22"/>
        </w:rPr>
        <w:t>popelnice</w:t>
      </w:r>
    </w:p>
    <w:p w14:paraId="51CBFD2B" w14:textId="77777777" w:rsidR="004B66FE" w:rsidRDefault="004B66FE" w:rsidP="004B66FE">
      <w:pPr>
        <w:numPr>
          <w:ilvl w:val="0"/>
          <w:numId w:val="9"/>
        </w:numPr>
        <w:ind w:firstLine="66"/>
        <w:jc w:val="both"/>
        <w:rPr>
          <w:rFonts w:ascii="Arial" w:hAnsi="Arial" w:cs="Arial"/>
          <w:iCs/>
          <w:sz w:val="22"/>
          <w:szCs w:val="22"/>
        </w:rPr>
      </w:pPr>
      <w:r>
        <w:rPr>
          <w:rFonts w:ascii="Arial" w:hAnsi="Arial" w:cs="Arial"/>
          <w:iCs/>
          <w:sz w:val="22"/>
          <w:szCs w:val="22"/>
        </w:rPr>
        <w:t>velkoobjemový kontejner umístěný u kravína</w:t>
      </w:r>
    </w:p>
    <w:p w14:paraId="19BC422D" w14:textId="77777777" w:rsidR="004B66FE" w:rsidRDefault="004B66FE" w:rsidP="004B66FE">
      <w:pPr>
        <w:numPr>
          <w:ilvl w:val="0"/>
          <w:numId w:val="9"/>
        </w:numPr>
        <w:ind w:firstLine="66"/>
        <w:jc w:val="both"/>
        <w:rPr>
          <w:rFonts w:ascii="Arial" w:hAnsi="Arial" w:cs="Arial"/>
          <w:iCs/>
          <w:sz w:val="22"/>
          <w:szCs w:val="22"/>
        </w:rPr>
      </w:pPr>
      <w:r>
        <w:rPr>
          <w:rFonts w:ascii="Arial" w:hAnsi="Arial" w:cs="Arial"/>
          <w:iCs/>
          <w:sz w:val="22"/>
          <w:szCs w:val="22"/>
        </w:rPr>
        <w:t xml:space="preserve">odpadkové koše, které jsou umístěny na veřejných prostranstvích v obci, sloužící pro    </w:t>
      </w:r>
    </w:p>
    <w:p w14:paraId="66436CDF" w14:textId="1F9C8BE7" w:rsidR="004B66FE" w:rsidRDefault="004B66FE" w:rsidP="004B66FE">
      <w:pPr>
        <w:ind w:left="426"/>
        <w:jc w:val="both"/>
        <w:rPr>
          <w:rFonts w:ascii="Arial" w:hAnsi="Arial" w:cs="Arial"/>
          <w:iCs/>
          <w:sz w:val="22"/>
          <w:szCs w:val="22"/>
        </w:rPr>
      </w:pPr>
      <w:r>
        <w:rPr>
          <w:rFonts w:ascii="Arial" w:hAnsi="Arial" w:cs="Arial"/>
          <w:iCs/>
          <w:sz w:val="22"/>
          <w:szCs w:val="22"/>
        </w:rPr>
        <w:t xml:space="preserve">     odkládání drobného směsného komunálního odpadu.</w:t>
      </w:r>
    </w:p>
    <w:p w14:paraId="53AFE9B8" w14:textId="77777777" w:rsidR="004B66FE" w:rsidRDefault="004B66FE" w:rsidP="004B66FE">
      <w:pPr>
        <w:ind w:left="426"/>
        <w:jc w:val="both"/>
        <w:rPr>
          <w:rFonts w:ascii="Arial" w:hAnsi="Arial" w:cs="Arial"/>
          <w:iCs/>
          <w:sz w:val="22"/>
          <w:szCs w:val="22"/>
        </w:rPr>
      </w:pPr>
    </w:p>
    <w:p w14:paraId="43B48D84" w14:textId="77777777" w:rsidR="004B66FE" w:rsidRDefault="004B66FE" w:rsidP="004B66FE">
      <w:pPr>
        <w:numPr>
          <w:ilvl w:val="0"/>
          <w:numId w:val="8"/>
        </w:numPr>
        <w:ind w:left="426" w:hanging="426"/>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771B8DA2" w14:textId="77777777" w:rsidR="00F4361A" w:rsidRDefault="00F4361A" w:rsidP="00F4361A">
      <w:pPr>
        <w:pStyle w:val="Default"/>
        <w:ind w:left="360"/>
        <w:jc w:val="both"/>
        <w:rPr>
          <w:color w:val="00B0F0"/>
          <w:sz w:val="22"/>
          <w:szCs w:val="22"/>
        </w:rPr>
      </w:pPr>
    </w:p>
    <w:p w14:paraId="1877928C" w14:textId="77777777" w:rsidR="00163514" w:rsidRPr="00FB6AE5" w:rsidRDefault="00163514" w:rsidP="0016351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100FC3ED" w14:textId="77777777" w:rsidR="00163514" w:rsidRPr="00680CEA" w:rsidRDefault="00163514" w:rsidP="00163514">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47DC1D56" w14:textId="77777777" w:rsidR="00163514" w:rsidRPr="001D113B" w:rsidRDefault="00163514" w:rsidP="00163514">
      <w:pPr>
        <w:ind w:left="360"/>
        <w:jc w:val="center"/>
        <w:rPr>
          <w:rFonts w:ascii="Arial" w:hAnsi="Arial" w:cs="Arial"/>
          <w:b/>
          <w:sz w:val="22"/>
          <w:szCs w:val="22"/>
          <w:u w:val="single"/>
        </w:rPr>
      </w:pPr>
    </w:p>
    <w:p w14:paraId="533B01C0" w14:textId="06702F83" w:rsidR="00163514" w:rsidRPr="001D113B" w:rsidRDefault="00163514" w:rsidP="00163514">
      <w:pPr>
        <w:spacing w:before="120" w:line="288" w:lineRule="auto"/>
        <w:jc w:val="both"/>
        <w:rPr>
          <w:rFonts w:ascii="Arial" w:hAnsi="Arial" w:cs="Arial"/>
          <w:b/>
          <w:sz w:val="22"/>
          <w:szCs w:val="22"/>
        </w:rPr>
      </w:pPr>
      <w:bookmarkStart w:id="0" w:name="_Hlk54595723"/>
      <w:r w:rsidRPr="00074576">
        <w:rPr>
          <w:rFonts w:ascii="Arial" w:hAnsi="Arial" w:cs="Arial"/>
          <w:sz w:val="22"/>
          <w:szCs w:val="22"/>
        </w:rPr>
        <w:t xml:space="preserve">Zrušuje se obecně závazná vyhláška </w:t>
      </w:r>
      <w:bookmarkEnd w:id="0"/>
      <w:r w:rsidRPr="00074576">
        <w:rPr>
          <w:rFonts w:ascii="Arial" w:hAnsi="Arial" w:cs="Arial"/>
          <w:sz w:val="22"/>
          <w:szCs w:val="22"/>
        </w:rPr>
        <w:t xml:space="preserve">č. </w:t>
      </w:r>
      <w:r>
        <w:rPr>
          <w:rFonts w:ascii="Arial" w:hAnsi="Arial" w:cs="Arial"/>
          <w:sz w:val="22"/>
          <w:szCs w:val="22"/>
        </w:rPr>
        <w:t>1/2021 ze dne 16. 12. 2021.</w:t>
      </w:r>
    </w:p>
    <w:p w14:paraId="3F0CCE77" w14:textId="77777777" w:rsidR="00163514" w:rsidRPr="00074576" w:rsidRDefault="00163514" w:rsidP="00163514">
      <w:pPr>
        <w:pStyle w:val="Nzvylnk"/>
        <w:spacing w:before="0" w:after="0"/>
        <w:jc w:val="left"/>
        <w:rPr>
          <w:rFonts w:ascii="Arial" w:hAnsi="Arial" w:cs="Arial"/>
          <w:b w:val="0"/>
          <w:bCs w:val="0"/>
          <w:i/>
          <w:color w:val="1A4BD6"/>
          <w:sz w:val="22"/>
          <w:szCs w:val="22"/>
        </w:rPr>
      </w:pPr>
    </w:p>
    <w:p w14:paraId="03EC8ABA" w14:textId="77777777" w:rsidR="00F4361A" w:rsidRDefault="00F4361A" w:rsidP="00F4361A">
      <w:pPr>
        <w:rPr>
          <w:rFonts w:ascii="Arial" w:hAnsi="Arial" w:cs="Arial"/>
          <w:b/>
          <w:sz w:val="22"/>
          <w:szCs w:val="22"/>
        </w:rPr>
      </w:pPr>
    </w:p>
    <w:p w14:paraId="2492A161" w14:textId="77777777" w:rsidR="00F4361A" w:rsidRDefault="00F4361A" w:rsidP="00F4361A">
      <w:pPr>
        <w:jc w:val="center"/>
        <w:rPr>
          <w:rFonts w:ascii="Arial" w:hAnsi="Arial" w:cs="Arial"/>
          <w:b/>
          <w:sz w:val="22"/>
          <w:szCs w:val="22"/>
        </w:rPr>
      </w:pPr>
    </w:p>
    <w:p w14:paraId="2845D0FB" w14:textId="2D9EE13E" w:rsidR="00F4361A" w:rsidRDefault="00F4361A" w:rsidP="00F4361A">
      <w:pPr>
        <w:jc w:val="center"/>
        <w:rPr>
          <w:rFonts w:ascii="Arial" w:hAnsi="Arial" w:cs="Arial"/>
          <w:b/>
          <w:sz w:val="22"/>
          <w:szCs w:val="22"/>
        </w:rPr>
      </w:pPr>
      <w:r>
        <w:rPr>
          <w:rFonts w:ascii="Arial" w:hAnsi="Arial" w:cs="Arial"/>
          <w:b/>
          <w:sz w:val="22"/>
          <w:szCs w:val="22"/>
        </w:rPr>
        <w:t xml:space="preserve">Čl. </w:t>
      </w:r>
      <w:r w:rsidR="00D55014">
        <w:rPr>
          <w:rFonts w:ascii="Arial" w:hAnsi="Arial" w:cs="Arial"/>
          <w:b/>
          <w:sz w:val="22"/>
          <w:szCs w:val="22"/>
        </w:rPr>
        <w:t>8</w:t>
      </w:r>
    </w:p>
    <w:p w14:paraId="75E23BE9" w14:textId="77777777" w:rsidR="00163514" w:rsidRPr="00074576" w:rsidRDefault="00163514" w:rsidP="00163514">
      <w:pPr>
        <w:pStyle w:val="Nzvylnk"/>
        <w:spacing w:before="0" w:after="0"/>
        <w:rPr>
          <w:rFonts w:ascii="Arial" w:hAnsi="Arial" w:cs="Arial"/>
          <w:sz w:val="22"/>
          <w:szCs w:val="22"/>
        </w:rPr>
      </w:pPr>
      <w:r w:rsidRPr="00074576">
        <w:rPr>
          <w:rFonts w:ascii="Arial" w:hAnsi="Arial" w:cs="Arial"/>
          <w:sz w:val="22"/>
          <w:szCs w:val="22"/>
        </w:rPr>
        <w:t>Účinnost</w:t>
      </w:r>
    </w:p>
    <w:p w14:paraId="032159C7" w14:textId="77777777" w:rsidR="00163514" w:rsidRPr="001D113B" w:rsidRDefault="00163514" w:rsidP="00163514">
      <w:pPr>
        <w:jc w:val="center"/>
        <w:rPr>
          <w:rFonts w:ascii="Arial" w:hAnsi="Arial" w:cs="Arial"/>
          <w:b/>
          <w:sz w:val="22"/>
          <w:szCs w:val="22"/>
        </w:rPr>
      </w:pPr>
    </w:p>
    <w:p w14:paraId="317DCBC9" w14:textId="77777777" w:rsidR="00163514" w:rsidRPr="001D113B" w:rsidRDefault="00163514" w:rsidP="00163514">
      <w:pPr>
        <w:ind w:firstLine="708"/>
        <w:jc w:val="both"/>
        <w:rPr>
          <w:rFonts w:ascii="Arial" w:hAnsi="Arial" w:cs="Arial"/>
          <w:sz w:val="22"/>
          <w:szCs w:val="22"/>
        </w:rPr>
      </w:pPr>
      <w:r w:rsidRPr="001D113B">
        <w:rPr>
          <w:rFonts w:ascii="Arial" w:hAnsi="Arial" w:cs="Arial"/>
          <w:sz w:val="22"/>
          <w:szCs w:val="22"/>
        </w:rPr>
        <w:t xml:space="preserve">Tato vyhláška nabývá účinnosti dnem </w:t>
      </w:r>
      <w:r>
        <w:rPr>
          <w:rFonts w:ascii="Arial" w:hAnsi="Arial" w:cs="Arial"/>
          <w:sz w:val="22"/>
          <w:szCs w:val="22"/>
        </w:rPr>
        <w:t>1. 1. 2025</w:t>
      </w:r>
      <w:r w:rsidRPr="001D113B">
        <w:rPr>
          <w:rFonts w:ascii="Arial" w:hAnsi="Arial" w:cs="Arial"/>
          <w:sz w:val="22"/>
          <w:szCs w:val="22"/>
        </w:rPr>
        <w:t xml:space="preserve">. </w:t>
      </w:r>
    </w:p>
    <w:p w14:paraId="116DDFC4" w14:textId="77777777" w:rsidR="00F4361A" w:rsidRDefault="00F4361A" w:rsidP="00F4361A">
      <w:pPr>
        <w:jc w:val="both"/>
        <w:rPr>
          <w:rFonts w:ascii="Arial" w:hAnsi="Arial" w:cs="Arial"/>
          <w:sz w:val="22"/>
          <w:szCs w:val="22"/>
        </w:rPr>
      </w:pPr>
    </w:p>
    <w:p w14:paraId="3F2E1AED" w14:textId="77777777" w:rsidR="00F4361A" w:rsidRDefault="00F4361A" w:rsidP="00F4361A">
      <w:pPr>
        <w:jc w:val="both"/>
        <w:rPr>
          <w:rFonts w:ascii="Arial" w:hAnsi="Arial" w:cs="Arial"/>
          <w:sz w:val="22"/>
          <w:szCs w:val="22"/>
        </w:rPr>
      </w:pPr>
    </w:p>
    <w:p w14:paraId="66CBBCD4" w14:textId="77777777" w:rsidR="00F4361A" w:rsidRDefault="00F4361A" w:rsidP="00F4361A">
      <w:pPr>
        <w:jc w:val="both"/>
        <w:rPr>
          <w:rFonts w:ascii="Arial" w:hAnsi="Arial" w:cs="Arial"/>
          <w:sz w:val="22"/>
          <w:szCs w:val="22"/>
        </w:rPr>
      </w:pPr>
    </w:p>
    <w:p w14:paraId="3117FCD7" w14:textId="77777777" w:rsidR="00F4361A" w:rsidRDefault="00F4361A" w:rsidP="00F4361A">
      <w:pPr>
        <w:jc w:val="both"/>
        <w:rPr>
          <w:rFonts w:ascii="Arial" w:hAnsi="Arial" w:cs="Arial"/>
          <w:sz w:val="22"/>
          <w:szCs w:val="22"/>
        </w:rPr>
      </w:pPr>
    </w:p>
    <w:p w14:paraId="1ACE4AED" w14:textId="77777777" w:rsidR="00F4361A" w:rsidRDefault="00F4361A" w:rsidP="00F4361A">
      <w:pPr>
        <w:tabs>
          <w:tab w:val="num" w:pos="540"/>
        </w:tabs>
        <w:ind w:left="540"/>
        <w:jc w:val="both"/>
        <w:rPr>
          <w:rFonts w:ascii="Arial" w:hAnsi="Arial" w:cs="Arial"/>
          <w:sz w:val="22"/>
          <w:szCs w:val="22"/>
        </w:rPr>
      </w:pPr>
    </w:p>
    <w:p w14:paraId="771D1659" w14:textId="77777777" w:rsidR="00F4361A" w:rsidRDefault="00F4361A" w:rsidP="00F4361A">
      <w:pPr>
        <w:ind w:firstLine="708"/>
        <w:rPr>
          <w:rFonts w:ascii="Arial" w:hAnsi="Arial" w:cs="Arial"/>
          <w:bCs/>
          <w:i/>
          <w:sz w:val="22"/>
          <w:szCs w:val="22"/>
        </w:rPr>
      </w:pPr>
      <w:r>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1EF53A3" w14:textId="77777777" w:rsidR="00F4361A" w:rsidRDefault="00F4361A" w:rsidP="00F4361A">
      <w:pPr>
        <w:ind w:left="708"/>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45685F11" w14:textId="4E504EA6" w:rsidR="00F4361A" w:rsidRDefault="00163514" w:rsidP="00F4361A">
      <w:pPr>
        <w:ind w:firstLine="708"/>
        <w:rPr>
          <w:rFonts w:ascii="Arial" w:hAnsi="Arial" w:cs="Arial"/>
          <w:bCs/>
          <w:sz w:val="22"/>
          <w:szCs w:val="22"/>
        </w:rPr>
      </w:pPr>
      <w:r>
        <w:rPr>
          <w:rFonts w:ascii="Arial" w:hAnsi="Arial" w:cs="Arial"/>
          <w:bCs/>
          <w:sz w:val="22"/>
          <w:szCs w:val="22"/>
        </w:rPr>
        <w:t xml:space="preserve">        </w:t>
      </w:r>
      <w:r w:rsidR="00F4361A">
        <w:rPr>
          <w:rFonts w:ascii="Arial" w:hAnsi="Arial" w:cs="Arial"/>
          <w:bCs/>
          <w:sz w:val="22"/>
          <w:szCs w:val="22"/>
        </w:rPr>
        <w:t xml:space="preserve"> </w:t>
      </w:r>
      <w:r>
        <w:rPr>
          <w:rFonts w:ascii="Arial" w:hAnsi="Arial" w:cs="Arial"/>
          <w:bCs/>
          <w:sz w:val="22"/>
          <w:szCs w:val="22"/>
        </w:rPr>
        <w:t>Ivana Kubišová</w:t>
      </w:r>
      <w:r w:rsidR="00F4361A">
        <w:rPr>
          <w:rFonts w:ascii="Arial" w:hAnsi="Arial" w:cs="Arial"/>
          <w:bCs/>
          <w:sz w:val="22"/>
          <w:szCs w:val="22"/>
        </w:rPr>
        <w:tab/>
      </w:r>
      <w:r w:rsidR="00F4361A">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Ing. Pavel Šapovalov</w:t>
      </w:r>
    </w:p>
    <w:p w14:paraId="5013FA9F" w14:textId="3CC48C02" w:rsidR="00F4361A" w:rsidRDefault="00163514" w:rsidP="00F4361A">
      <w:pPr>
        <w:ind w:left="708"/>
        <w:rPr>
          <w:rFonts w:ascii="Arial" w:hAnsi="Arial" w:cs="Arial"/>
          <w:bCs/>
          <w:sz w:val="22"/>
          <w:szCs w:val="22"/>
        </w:rPr>
      </w:pPr>
      <w:r>
        <w:rPr>
          <w:rFonts w:ascii="Arial" w:hAnsi="Arial" w:cs="Arial"/>
          <w:bCs/>
          <w:sz w:val="22"/>
          <w:szCs w:val="22"/>
        </w:rPr>
        <w:t xml:space="preserve">         </w:t>
      </w:r>
      <w:r w:rsidR="00F4361A">
        <w:rPr>
          <w:rFonts w:ascii="Arial" w:hAnsi="Arial" w:cs="Arial"/>
          <w:bCs/>
          <w:sz w:val="22"/>
          <w:szCs w:val="22"/>
        </w:rPr>
        <w:t xml:space="preserve"> místostarostka</w:t>
      </w:r>
      <w:r w:rsidR="00F4361A">
        <w:rPr>
          <w:rFonts w:ascii="Arial" w:hAnsi="Arial" w:cs="Arial"/>
          <w:bCs/>
          <w:sz w:val="22"/>
          <w:szCs w:val="22"/>
        </w:rPr>
        <w:tab/>
      </w:r>
      <w:r w:rsidR="00F4361A">
        <w:rPr>
          <w:rFonts w:ascii="Arial" w:hAnsi="Arial" w:cs="Arial"/>
          <w:bCs/>
          <w:sz w:val="22"/>
          <w:szCs w:val="22"/>
        </w:rPr>
        <w:tab/>
      </w:r>
      <w:r w:rsidR="00F4361A">
        <w:rPr>
          <w:rFonts w:ascii="Arial" w:hAnsi="Arial" w:cs="Arial"/>
          <w:bCs/>
          <w:sz w:val="22"/>
          <w:szCs w:val="22"/>
        </w:rPr>
        <w:tab/>
      </w:r>
      <w:r w:rsidR="00F4361A">
        <w:rPr>
          <w:rFonts w:ascii="Arial" w:hAnsi="Arial" w:cs="Arial"/>
          <w:bCs/>
          <w:sz w:val="22"/>
          <w:szCs w:val="22"/>
        </w:rPr>
        <w:tab/>
      </w:r>
      <w:r w:rsidR="00F4361A">
        <w:rPr>
          <w:rFonts w:ascii="Arial" w:hAnsi="Arial" w:cs="Arial"/>
          <w:bCs/>
          <w:sz w:val="22"/>
          <w:szCs w:val="22"/>
        </w:rPr>
        <w:tab/>
      </w:r>
      <w:r>
        <w:rPr>
          <w:rFonts w:ascii="Arial" w:hAnsi="Arial" w:cs="Arial"/>
          <w:bCs/>
          <w:sz w:val="22"/>
          <w:szCs w:val="22"/>
        </w:rPr>
        <w:t xml:space="preserve">                </w:t>
      </w:r>
      <w:r w:rsidR="00F4361A">
        <w:rPr>
          <w:rFonts w:ascii="Arial" w:hAnsi="Arial" w:cs="Arial"/>
          <w:bCs/>
          <w:sz w:val="22"/>
          <w:szCs w:val="22"/>
        </w:rPr>
        <w:t>starosta</w:t>
      </w:r>
    </w:p>
    <w:p w14:paraId="4B075568" w14:textId="77777777" w:rsidR="00346D64" w:rsidRDefault="00346D64"/>
    <w:sectPr w:rsidR="00346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DD9B" w14:textId="77777777" w:rsidR="00F4361A" w:rsidRDefault="00F4361A" w:rsidP="00F4361A">
      <w:r>
        <w:separator/>
      </w:r>
    </w:p>
  </w:endnote>
  <w:endnote w:type="continuationSeparator" w:id="0">
    <w:p w14:paraId="4ECF281B" w14:textId="77777777" w:rsidR="00F4361A" w:rsidRDefault="00F4361A" w:rsidP="00F4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EE46E" w14:textId="77777777" w:rsidR="00F4361A" w:rsidRDefault="00F4361A" w:rsidP="00F4361A">
      <w:r>
        <w:separator/>
      </w:r>
    </w:p>
  </w:footnote>
  <w:footnote w:type="continuationSeparator" w:id="0">
    <w:p w14:paraId="5D642EDF" w14:textId="77777777" w:rsidR="00F4361A" w:rsidRDefault="00F4361A" w:rsidP="00F4361A">
      <w:r>
        <w:continuationSeparator/>
      </w:r>
    </w:p>
  </w:footnote>
  <w:footnote w:id="1">
    <w:p w14:paraId="298291BC" w14:textId="77777777" w:rsidR="00F4361A" w:rsidRDefault="00F4361A" w:rsidP="00F4361A">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111DA953" w14:textId="77777777" w:rsidR="00F4361A" w:rsidRDefault="00F4361A" w:rsidP="00F4361A">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182EF3A4"/>
    <w:lvl w:ilvl="0" w:tplc="62D868A8">
      <w:start w:val="1"/>
      <w:numFmt w:val="lowerLetter"/>
      <w:lvlText w:val="%1)"/>
      <w:lvlJc w:val="left"/>
      <w:pPr>
        <w:ind w:left="720" w:hanging="360"/>
      </w:pPr>
      <w:rPr>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BC43BCB"/>
    <w:multiLevelType w:val="hybridMultilevel"/>
    <w:tmpl w:val="A1F6F860"/>
    <w:lvl w:ilvl="0" w:tplc="4142F0F2">
      <w:start w:val="1"/>
      <w:numFmt w:val="decimal"/>
      <w:lvlText w:val="%1)"/>
      <w:lvlJc w:val="left"/>
      <w:pPr>
        <w:tabs>
          <w:tab w:val="num" w:pos="360"/>
        </w:tabs>
        <w:ind w:left="360" w:hanging="360"/>
      </w:pPr>
      <w:rPr>
        <w:i w:val="0"/>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11"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1629429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1492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5071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50058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955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4147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5270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51239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00016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00773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3927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3182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8052134">
    <w:abstractNumId w:val="10"/>
  </w:num>
  <w:num w:numId="14" w16cid:durableId="1494369991">
    <w:abstractNumId w:val="11"/>
  </w:num>
  <w:num w:numId="15" w16cid:durableId="794952509">
    <w:abstractNumId w:val="0"/>
  </w:num>
  <w:num w:numId="16" w16cid:durableId="343047460">
    <w:abstractNumId w:val="7"/>
  </w:num>
  <w:num w:numId="17" w16cid:durableId="236936343">
    <w:abstractNumId w:val="5"/>
  </w:num>
  <w:num w:numId="18" w16cid:durableId="545024295">
    <w:abstractNumId w:val="14"/>
  </w:num>
  <w:num w:numId="19" w16cid:durableId="1177381534">
    <w:abstractNumId w:val="8"/>
  </w:num>
  <w:num w:numId="20" w16cid:durableId="1663116592">
    <w:abstractNumId w:val="12"/>
  </w:num>
  <w:num w:numId="21" w16cid:durableId="823545271">
    <w:abstractNumId w:val="9"/>
  </w:num>
  <w:num w:numId="22" w16cid:durableId="1774351397">
    <w:abstractNumId w:val="2"/>
  </w:num>
  <w:num w:numId="23" w16cid:durableId="609899404">
    <w:abstractNumId w:val="6"/>
  </w:num>
  <w:num w:numId="24" w16cid:durableId="15899967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1A"/>
    <w:rsid w:val="00163514"/>
    <w:rsid w:val="00346D64"/>
    <w:rsid w:val="00350403"/>
    <w:rsid w:val="004619A1"/>
    <w:rsid w:val="004B66FE"/>
    <w:rsid w:val="005F447D"/>
    <w:rsid w:val="0067587C"/>
    <w:rsid w:val="006B2732"/>
    <w:rsid w:val="009A1098"/>
    <w:rsid w:val="00BC1A97"/>
    <w:rsid w:val="00D55014"/>
    <w:rsid w:val="00EE34D6"/>
    <w:rsid w:val="00F4361A"/>
    <w:rsid w:val="00FD2D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84B1"/>
  <w15:chartTrackingRefBased/>
  <w15:docId w15:val="{42F0F373-1601-47A0-89FD-328A253F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361A"/>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F4361A"/>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F4361A"/>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F4361A"/>
    <w:rPr>
      <w:noProof/>
      <w:sz w:val="20"/>
      <w:szCs w:val="20"/>
    </w:rPr>
  </w:style>
  <w:style w:type="character" w:customStyle="1" w:styleId="TextpoznpodarouChar">
    <w:name w:val="Text pozn. pod čarou Char"/>
    <w:basedOn w:val="Standardnpsmoodstavce"/>
    <w:link w:val="Textpoznpodarou"/>
    <w:semiHidden/>
    <w:rsid w:val="00F4361A"/>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F4361A"/>
    <w:pPr>
      <w:tabs>
        <w:tab w:val="center" w:pos="4536"/>
        <w:tab w:val="right" w:pos="9072"/>
      </w:tabs>
    </w:pPr>
    <w:rPr>
      <w:szCs w:val="20"/>
    </w:rPr>
  </w:style>
  <w:style w:type="character" w:customStyle="1" w:styleId="ZhlavChar">
    <w:name w:val="Záhlaví Char"/>
    <w:basedOn w:val="Standardnpsmoodstavce"/>
    <w:link w:val="Zhlav"/>
    <w:semiHidden/>
    <w:rsid w:val="00F4361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F4361A"/>
    <w:pPr>
      <w:ind w:left="708" w:firstLine="357"/>
      <w:jc w:val="both"/>
    </w:pPr>
    <w:rPr>
      <w:szCs w:val="20"/>
    </w:rPr>
  </w:style>
  <w:style w:type="character" w:customStyle="1" w:styleId="ZkladntextodsazenChar">
    <w:name w:val="Základní text odsazený Char"/>
    <w:basedOn w:val="Standardnpsmoodstavce"/>
    <w:link w:val="Zkladntextodsazen"/>
    <w:semiHidden/>
    <w:rsid w:val="00F4361A"/>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F4361A"/>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F4361A"/>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F4361A"/>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F4361A"/>
    <w:pPr>
      <w:suppressAutoHyphens/>
      <w:overflowPunct w:val="0"/>
      <w:autoSpaceDE w:val="0"/>
      <w:autoSpaceDN w:val="0"/>
      <w:adjustRightInd w:val="0"/>
      <w:spacing w:line="228" w:lineRule="auto"/>
      <w:jc w:val="both"/>
    </w:pPr>
    <w:rPr>
      <w:szCs w:val="20"/>
    </w:rPr>
  </w:style>
  <w:style w:type="paragraph" w:customStyle="1" w:styleId="Default">
    <w:name w:val="Default"/>
    <w:rsid w:val="00F4361A"/>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F4361A"/>
    <w:rPr>
      <w:vertAlign w:val="superscript"/>
    </w:rPr>
  </w:style>
  <w:style w:type="paragraph" w:customStyle="1" w:styleId="Nzvylnk">
    <w:name w:val="Názvy článků"/>
    <w:basedOn w:val="Normln"/>
    <w:rsid w:val="00163514"/>
    <w:pPr>
      <w:keepNext/>
      <w:keepLines/>
      <w:spacing w:before="60" w:after="160"/>
      <w:jc w:val="center"/>
    </w:pPr>
    <w:rPr>
      <w:b/>
      <w:bCs/>
      <w:szCs w:val="20"/>
    </w:rPr>
  </w:style>
  <w:style w:type="paragraph" w:styleId="Bezmezer">
    <w:name w:val="No Spacing"/>
    <w:uiPriority w:val="1"/>
    <w:qFormat/>
    <w:rsid w:val="0067587C"/>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224393">
      <w:bodyDiv w:val="1"/>
      <w:marLeft w:val="0"/>
      <w:marRight w:val="0"/>
      <w:marTop w:val="0"/>
      <w:marBottom w:val="0"/>
      <w:divBdr>
        <w:top w:val="none" w:sz="0" w:space="0" w:color="auto"/>
        <w:left w:val="none" w:sz="0" w:space="0" w:color="auto"/>
        <w:bottom w:val="none" w:sz="0" w:space="0" w:color="auto"/>
        <w:right w:val="none" w:sz="0" w:space="0" w:color="auto"/>
      </w:divBdr>
    </w:div>
    <w:div w:id="1024358209">
      <w:bodyDiv w:val="1"/>
      <w:marLeft w:val="0"/>
      <w:marRight w:val="0"/>
      <w:marTop w:val="0"/>
      <w:marBottom w:val="0"/>
      <w:divBdr>
        <w:top w:val="none" w:sz="0" w:space="0" w:color="auto"/>
        <w:left w:val="none" w:sz="0" w:space="0" w:color="auto"/>
        <w:bottom w:val="none" w:sz="0" w:space="0" w:color="auto"/>
        <w:right w:val="none" w:sz="0" w:space="0" w:color="auto"/>
      </w:divBdr>
    </w:div>
    <w:div w:id="1960380089">
      <w:bodyDiv w:val="1"/>
      <w:marLeft w:val="0"/>
      <w:marRight w:val="0"/>
      <w:marTop w:val="0"/>
      <w:marBottom w:val="0"/>
      <w:divBdr>
        <w:top w:val="none" w:sz="0" w:space="0" w:color="auto"/>
        <w:left w:val="none" w:sz="0" w:space="0" w:color="auto"/>
        <w:bottom w:val="none" w:sz="0" w:space="0" w:color="auto"/>
        <w:right w:val="none" w:sz="0" w:space="0" w:color="auto"/>
      </w:divBdr>
    </w:div>
    <w:div w:id="199132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718</Words>
  <Characters>4239</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Sinkulová Irena, Mgr.</dc:creator>
  <cp:keywords/>
  <dc:description/>
  <cp:lastModifiedBy>pavel@sapovalov.cz</cp:lastModifiedBy>
  <cp:revision>9</cp:revision>
  <dcterms:created xsi:type="dcterms:W3CDTF">2024-06-05T08:24:00Z</dcterms:created>
  <dcterms:modified xsi:type="dcterms:W3CDTF">2024-12-31T09:42:00Z</dcterms:modified>
</cp:coreProperties>
</file>