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CDCB" w14:textId="7777777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5A01B02A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0E2470">
        <w:rPr>
          <w:rFonts w:ascii="Times New Roman" w:hAnsi="Times New Roman"/>
          <w:b/>
          <w:sz w:val="36"/>
        </w:rPr>
        <w:t>19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</w:t>
      </w:r>
      <w:r w:rsidR="003508FD">
        <w:rPr>
          <w:rFonts w:ascii="Times New Roman" w:hAnsi="Times New Roman"/>
          <w:b/>
          <w:sz w:val="36"/>
        </w:rPr>
        <w:t>5</w:t>
      </w:r>
    </w:p>
    <w:p w14:paraId="3F063909" w14:textId="5671704A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0E2470">
        <w:rPr>
          <w:rFonts w:ascii="Times New Roman" w:hAnsi="Times New Roman"/>
          <w:sz w:val="24"/>
          <w:szCs w:val="24"/>
        </w:rPr>
        <w:t>15. 12.</w:t>
      </w:r>
      <w:r w:rsidR="00F7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3B0255">
        <w:rPr>
          <w:rFonts w:ascii="Times New Roman" w:hAnsi="Times New Roman"/>
          <w:sz w:val="24"/>
          <w:szCs w:val="24"/>
        </w:rPr>
        <w:t>2</w:t>
      </w:r>
      <w:r w:rsidR="003508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67C8BE41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1D017C">
        <w:rPr>
          <w:b/>
          <w:sz w:val="30"/>
          <w:szCs w:val="30"/>
        </w:rPr>
        <w:t>11/2025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</w:p>
    <w:p w14:paraId="257B6F14" w14:textId="4CCCB355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3911B0">
        <w:rPr>
          <w:rFonts w:ascii="Times New Roman" w:hAnsi="Times New Roman" w:cs="Times New Roman"/>
          <w:b/>
          <w:sz w:val="24"/>
          <w:szCs w:val="24"/>
        </w:rPr>
        <w:t>3</w:t>
      </w:r>
      <w:r w:rsidR="000E2470">
        <w:rPr>
          <w:rFonts w:ascii="Times New Roman" w:hAnsi="Times New Roman" w:cs="Times New Roman"/>
          <w:b/>
          <w:sz w:val="24"/>
          <w:szCs w:val="24"/>
        </w:rPr>
        <w:t>1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470">
        <w:rPr>
          <w:rFonts w:ascii="Times New Roman" w:hAnsi="Times New Roman" w:cs="Times New Roman"/>
          <w:b/>
          <w:sz w:val="24"/>
          <w:szCs w:val="24"/>
        </w:rPr>
        <w:t>12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470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489B8E1A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1D017C">
        <w:rPr>
          <w:rFonts w:ascii="Times New Roman" w:hAnsi="Times New Roman" w:cs="Times New Roman"/>
          <w:b/>
          <w:sz w:val="24"/>
        </w:rPr>
        <w:t>11/2025,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 o ochraně veřejného pořádku, veřejné zeleně a čistoty veřejných prostranství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6986A65" w14:textId="655B98C4" w:rsidR="001373DE" w:rsidRDefault="009A2763" w:rsidP="001374D0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0E2470">
        <w:rPr>
          <w:sz w:val="24"/>
        </w:rPr>
        <w:t xml:space="preserve">15. 12. </w:t>
      </w:r>
      <w:r w:rsidR="001373DE">
        <w:rPr>
          <w:sz w:val="24"/>
        </w:rPr>
        <w:t>2025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</w:t>
      </w:r>
      <w:r w:rsidR="000E2470">
        <w:rPr>
          <w:sz w:val="24"/>
        </w:rPr>
        <w:t xml:space="preserve"> 193</w:t>
      </w:r>
      <w:r w:rsidRPr="008E573C">
        <w:rPr>
          <w:sz w:val="24"/>
        </w:rPr>
        <w:t>/20</w:t>
      </w:r>
      <w:r w:rsidR="003B0255">
        <w:rPr>
          <w:sz w:val="24"/>
        </w:rPr>
        <w:t>2</w:t>
      </w:r>
      <w:r w:rsidR="001373DE">
        <w:rPr>
          <w:sz w:val="24"/>
        </w:rPr>
        <w:t>5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1373DE">
        <w:rPr>
          <w:sz w:val="24"/>
        </w:rPr>
        <w:t xml:space="preserve"> a</w:t>
      </w:r>
      <w:r w:rsidR="003B0255" w:rsidRPr="003B0255">
        <w:rPr>
          <w:sz w:val="24"/>
        </w:rPr>
        <w:t xml:space="preserve"> </w:t>
      </w:r>
      <w:r w:rsidR="001373DE" w:rsidRPr="003B0255">
        <w:rPr>
          <w:sz w:val="24"/>
        </w:rPr>
        <w:t xml:space="preserve">§ 84 odst. 2 písm. h) </w:t>
      </w:r>
      <w:r w:rsidR="003B0255" w:rsidRPr="003B0255">
        <w:rPr>
          <w:sz w:val="24"/>
        </w:rPr>
        <w:t>zákona č. 128/2000 Sb., o obcích (obecní zřízení), ve znění pozdějších předpisů (dále jen „zákon o obcích“)</w:t>
      </w:r>
      <w:r w:rsidR="001373DE">
        <w:rPr>
          <w:sz w:val="24"/>
        </w:rPr>
        <w:t xml:space="preserve">, </w:t>
      </w:r>
      <w:r w:rsidR="003B0255" w:rsidRPr="003B0255">
        <w:rPr>
          <w:sz w:val="24"/>
        </w:rPr>
        <w:t>tuto obecně závaznou vyhlášku:</w:t>
      </w:r>
      <w:r w:rsidR="00891969">
        <w:rPr>
          <w:sz w:val="24"/>
        </w:rPr>
        <w:t xml:space="preserve"> </w:t>
      </w:r>
    </w:p>
    <w:p w14:paraId="72EB42FD" w14:textId="77777777" w:rsidR="001374D0" w:rsidRPr="001374D0" w:rsidRDefault="001374D0" w:rsidP="001374D0">
      <w:pPr>
        <w:pStyle w:val="Souhrnntextnvrhu"/>
        <w:spacing w:after="0"/>
        <w:ind w:firstLine="570"/>
        <w:rPr>
          <w:sz w:val="24"/>
        </w:rPr>
      </w:pPr>
    </w:p>
    <w:p w14:paraId="4FFC86A3" w14:textId="27556CA4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1D017C">
        <w:rPr>
          <w:rFonts w:ascii="Times New Roman" w:hAnsi="Times New Roman" w:cs="Times New Roman"/>
          <w:b/>
          <w:sz w:val="24"/>
          <w:szCs w:val="18"/>
        </w:rPr>
        <w:t>11/2025</w:t>
      </w:r>
    </w:p>
    <w:p w14:paraId="25C5FB5A" w14:textId="16E004CA" w:rsidR="009A2763" w:rsidRDefault="003508FD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 w:rsidRPr="003508FD">
        <w:rPr>
          <w:rFonts w:ascii="Times New Roman" w:hAnsi="Times New Roman" w:cs="Times New Roman"/>
          <w:sz w:val="24"/>
          <w:szCs w:val="18"/>
        </w:rPr>
        <w:t xml:space="preserve">Obecně závazná vyhláška č. </w:t>
      </w:r>
      <w:r w:rsidR="001D017C">
        <w:rPr>
          <w:rFonts w:ascii="Times New Roman" w:hAnsi="Times New Roman" w:cs="Times New Roman"/>
          <w:sz w:val="24"/>
          <w:szCs w:val="18"/>
        </w:rPr>
        <w:t>11/2025</w:t>
      </w:r>
      <w:r w:rsidRPr="003508FD">
        <w:rPr>
          <w:rFonts w:ascii="Times New Roman" w:hAnsi="Times New Roman" w:cs="Times New Roman"/>
          <w:sz w:val="24"/>
          <w:szCs w:val="18"/>
        </w:rPr>
        <w:t xml:space="preserve">, o ochraně veřejného pořádku, veřejné zeleně a čistoty veřejných prostranství, ze dne </w:t>
      </w:r>
      <w:r w:rsidR="001D017C">
        <w:rPr>
          <w:rFonts w:ascii="Times New Roman" w:hAnsi="Times New Roman" w:cs="Times New Roman"/>
          <w:sz w:val="24"/>
          <w:szCs w:val="18"/>
        </w:rPr>
        <w:t>12. 5. 2025</w:t>
      </w:r>
      <w:r w:rsidRPr="003508FD">
        <w:rPr>
          <w:rFonts w:ascii="Times New Roman" w:hAnsi="Times New Roman" w:cs="Times New Roman"/>
          <w:sz w:val="24"/>
          <w:szCs w:val="18"/>
        </w:rPr>
        <w:t>, se mění takto:</w:t>
      </w:r>
    </w:p>
    <w:p w14:paraId="14AA78B5" w14:textId="77777777" w:rsidR="005278C8" w:rsidRPr="00A7366F" w:rsidRDefault="005278C8" w:rsidP="00A7366F">
      <w:pPr>
        <w:keepNext/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18"/>
        </w:rPr>
      </w:pPr>
    </w:p>
    <w:p w14:paraId="109E71C2" w14:textId="59AC4B5D" w:rsidR="005278C8" w:rsidRPr="00A7366F" w:rsidRDefault="005278C8" w:rsidP="00A7366F">
      <w:pPr>
        <w:keepNext/>
        <w:tabs>
          <w:tab w:val="left" w:pos="993"/>
        </w:tabs>
        <w:spacing w:after="120"/>
        <w:ind w:firstLine="567"/>
        <w:rPr>
          <w:rFonts w:ascii="Times New Roman" w:hAnsi="Times New Roman" w:cs="Times New Roman"/>
          <w:sz w:val="24"/>
          <w:szCs w:val="18"/>
        </w:rPr>
      </w:pPr>
      <w:r w:rsidRPr="00A7366F">
        <w:rPr>
          <w:rFonts w:ascii="Times New Roman" w:hAnsi="Times New Roman" w:cs="Times New Roman"/>
          <w:sz w:val="24"/>
          <w:szCs w:val="18"/>
        </w:rPr>
        <w:t>Text původní přílohy č. 7 se vypouští a nahrazuje se novým textem, který zní:</w:t>
      </w:r>
    </w:p>
    <w:p w14:paraId="31B890F9" w14:textId="77777777" w:rsidR="005278C8" w:rsidRPr="005278C8" w:rsidRDefault="005278C8" w:rsidP="005278C8">
      <w:pPr>
        <w:keepNext/>
        <w:tabs>
          <w:tab w:val="left" w:pos="993"/>
        </w:tabs>
        <w:spacing w:after="120"/>
        <w:rPr>
          <w:rFonts w:ascii="Times New Roman" w:hAnsi="Times New Roman" w:cs="Times New Roman"/>
          <w:sz w:val="24"/>
          <w:szCs w:val="18"/>
        </w:rPr>
      </w:pPr>
    </w:p>
    <w:p w14:paraId="31A25FAA" w14:textId="77777777" w:rsidR="005278C8" w:rsidRPr="005278C8" w:rsidRDefault="005278C8" w:rsidP="005278C8">
      <w:pPr>
        <w:pStyle w:val="Odstavecseseznamem"/>
        <w:spacing w:after="45"/>
        <w:ind w:left="927" w:hanging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C8">
        <w:rPr>
          <w:rFonts w:ascii="Times New Roman" w:hAnsi="Times New Roman" w:cs="Times New Roman"/>
          <w:b/>
          <w:sz w:val="24"/>
          <w:szCs w:val="24"/>
        </w:rPr>
        <w:t>„PŘÍLOHA č. 7</w:t>
      </w:r>
    </w:p>
    <w:p w14:paraId="3D3CD70C" w14:textId="4B9D7BF7" w:rsidR="005278C8" w:rsidRPr="005278C8" w:rsidRDefault="005278C8" w:rsidP="009C0459">
      <w:pPr>
        <w:pStyle w:val="Odstavecseseznamem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278C8">
        <w:rPr>
          <w:rFonts w:ascii="Times New Roman" w:hAnsi="Times New Roman" w:cs="Times New Roman"/>
          <w:b/>
          <w:sz w:val="24"/>
          <w:szCs w:val="24"/>
        </w:rPr>
        <w:t>tanovení případů, při nichž se doba nočního klidu vymezuje od 24:00 do 6:00 hodin</w:t>
      </w:r>
    </w:p>
    <w:p w14:paraId="657EC6CC" w14:textId="77777777" w:rsidR="005278C8" w:rsidRDefault="005278C8" w:rsidP="005278C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C8">
        <w:rPr>
          <w:rFonts w:ascii="Times New Roman" w:hAnsi="Times New Roman" w:cs="Times New Roman"/>
          <w:b/>
          <w:sz w:val="24"/>
          <w:szCs w:val="24"/>
        </w:rPr>
        <w:t>a od 1:00 do 6:00 hodin</w:t>
      </w:r>
      <w:bookmarkStart w:id="0" w:name="_Hlk131669055"/>
    </w:p>
    <w:p w14:paraId="6212BC7A" w14:textId="7CFF341A" w:rsidR="005278C8" w:rsidRPr="005278C8" w:rsidRDefault="005278C8" w:rsidP="005278C8">
      <w:pPr>
        <w:tabs>
          <w:tab w:val="left" w:pos="993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8C8">
        <w:rPr>
          <w:rFonts w:ascii="Times New Roman" w:hAnsi="Times New Roman" w:cs="Times New Roman"/>
          <w:b/>
          <w:sz w:val="24"/>
          <w:szCs w:val="24"/>
        </w:rPr>
        <w:t>(čl. 5 odst. 3)</w:t>
      </w:r>
    </w:p>
    <w:p w14:paraId="03D57B5A" w14:textId="77777777" w:rsidR="005278C8" w:rsidRPr="005278C8" w:rsidRDefault="005278C8" w:rsidP="009C0459">
      <w:pPr>
        <w:pStyle w:val="Odstavecseseznamem"/>
        <w:tabs>
          <w:tab w:val="left" w:pos="993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278C8">
        <w:rPr>
          <w:rFonts w:ascii="Times New Roman" w:hAnsi="Times New Roman" w:cs="Times New Roman"/>
          <w:sz w:val="24"/>
          <w:szCs w:val="24"/>
        </w:rPr>
        <w:t xml:space="preserve">V době konání následujících sportovních, kulturních a jiných společenských akcí se doba nočního klidu vymezuje od </w:t>
      </w:r>
      <w:r w:rsidRPr="005278C8">
        <w:rPr>
          <w:rFonts w:ascii="Times New Roman" w:hAnsi="Times New Roman" w:cs="Times New Roman"/>
          <w:sz w:val="24"/>
          <w:szCs w:val="24"/>
          <w:u w:val="single"/>
        </w:rPr>
        <w:t>24:00 do 6:00</w:t>
      </w:r>
      <w:r w:rsidRPr="005278C8">
        <w:rPr>
          <w:rFonts w:ascii="Times New Roman" w:hAnsi="Times New Roman" w:cs="Times New Roman"/>
          <w:sz w:val="24"/>
          <w:szCs w:val="24"/>
        </w:rPr>
        <w:t xml:space="preserve"> hodin: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5278C8" w:rsidRPr="005278C8" w14:paraId="6119CE1D" w14:textId="77777777" w:rsidTr="001F73B9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2FE9D5CE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1669403"/>
            <w:bookmarkEnd w:id="0"/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8BC1CD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23AA8E17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Počet dní, u nichž se doba nočního klidu vymezuje od 24:00 do 6:00 hodin</w:t>
            </w:r>
          </w:p>
        </w:tc>
      </w:tr>
      <w:bookmarkEnd w:id="1"/>
      <w:tr w:rsidR="005278C8" w:rsidRPr="005278C8" w14:paraId="6F56A0A0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36050C7F" w14:textId="2DAC3098" w:rsidR="005278C8" w:rsidRPr="005278C8" w:rsidRDefault="00366EBF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Olympijský festival 2026</w:t>
            </w:r>
          </w:p>
        </w:tc>
        <w:tc>
          <w:tcPr>
            <w:tcW w:w="2417" w:type="dxa"/>
            <w:vAlign w:val="center"/>
          </w:tcPr>
          <w:p w14:paraId="7ABD356E" w14:textId="55F9F2E8" w:rsidR="005278C8" w:rsidRPr="005278C8" w:rsidRDefault="00A7366F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3203" w:type="dxa"/>
            <w:vAlign w:val="center"/>
          </w:tcPr>
          <w:p w14:paraId="4A4B3A91" w14:textId="77777777" w:rsidR="003927BE" w:rsidRDefault="003927BE" w:rsidP="003927B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8.2., 9.2., 14. 2., </w:t>
            </w:r>
          </w:p>
          <w:p w14:paraId="47B7C03C" w14:textId="0A431362" w:rsidR="005278C8" w:rsidRPr="005278C8" w:rsidRDefault="003927BE" w:rsidP="003927B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– 21.2.2026</w:t>
            </w:r>
          </w:p>
        </w:tc>
      </w:tr>
      <w:tr w:rsidR="00A7366F" w:rsidRPr="005278C8" w14:paraId="32A7333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4C9471DC" w14:textId="46B82B5B" w:rsidR="00A7366F" w:rsidRPr="005278C8" w:rsidRDefault="00A7366F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Budějovický Majáles</w:t>
            </w:r>
          </w:p>
        </w:tc>
        <w:tc>
          <w:tcPr>
            <w:tcW w:w="2417" w:type="dxa"/>
            <w:vAlign w:val="center"/>
          </w:tcPr>
          <w:p w14:paraId="75E0F4A3" w14:textId="0379E48D" w:rsidR="00A7366F" w:rsidRPr="005278C8" w:rsidRDefault="00A7366F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3203" w:type="dxa"/>
            <w:vAlign w:val="center"/>
          </w:tcPr>
          <w:p w14:paraId="52160ABF" w14:textId="6A27EC9D" w:rsidR="00A7366F" w:rsidRPr="005278C8" w:rsidRDefault="00A7366F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5C2" w:rsidRPr="005278C8" w14:paraId="62DA77D5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95D0A5E" w14:textId="5C345286" w:rsidR="00A675C2" w:rsidRPr="00A675C2" w:rsidRDefault="00A675C2" w:rsidP="00A675C2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C2">
              <w:rPr>
                <w:rFonts w:ascii="Times New Roman" w:hAnsi="Times New Roman" w:cs="Times New Roman"/>
                <w:sz w:val="24"/>
                <w:szCs w:val="24"/>
              </w:rPr>
              <w:t xml:space="preserve">Mattoni České Budějovice </w:t>
            </w:r>
            <w:proofErr w:type="spellStart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>Marathon</w:t>
            </w:r>
            <w:proofErr w:type="spellEnd"/>
          </w:p>
        </w:tc>
        <w:tc>
          <w:tcPr>
            <w:tcW w:w="2417" w:type="dxa"/>
            <w:vAlign w:val="center"/>
          </w:tcPr>
          <w:p w14:paraId="316395E3" w14:textId="77777777" w:rsidR="00A675C2" w:rsidRPr="005278C8" w:rsidRDefault="00A675C2" w:rsidP="00A675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5479E1DB" w14:textId="77777777" w:rsidR="00A675C2" w:rsidRPr="005278C8" w:rsidRDefault="00A675C2" w:rsidP="00A675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8C8" w:rsidRPr="005278C8" w14:paraId="59D4C1DB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72340815" w14:textId="77777777" w:rsidR="005278C8" w:rsidRPr="009C0459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1828353"/>
            <w:proofErr w:type="spellStart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Metropol</w:t>
            </w:r>
            <w:proofErr w:type="spellEnd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 xml:space="preserve"> CB </w:t>
            </w:r>
            <w:proofErr w:type="spellStart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51270870" w14:textId="77777777" w:rsidR="005278C8" w:rsidRPr="009C0459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617B7F6F" w14:textId="77777777" w:rsidR="005278C8" w:rsidRPr="009C0459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  <w:tr w:rsidR="005278C8" w:rsidRPr="005278C8" w14:paraId="6A19A9D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521DC40D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SLÁVA PIVU!</w:t>
            </w:r>
          </w:p>
        </w:tc>
        <w:tc>
          <w:tcPr>
            <w:tcW w:w="2417" w:type="dxa"/>
            <w:vAlign w:val="center"/>
          </w:tcPr>
          <w:p w14:paraId="5AF70A3A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5250354D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4EABEA4F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75952891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2417" w:type="dxa"/>
            <w:vAlign w:val="center"/>
          </w:tcPr>
          <w:p w14:paraId="76423AD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65D8F13F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8C8" w:rsidRPr="005278C8" w14:paraId="2E7BE710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3448AC2C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Hvězdy nad Vltavou</w:t>
            </w:r>
          </w:p>
        </w:tc>
        <w:tc>
          <w:tcPr>
            <w:tcW w:w="2417" w:type="dxa"/>
            <w:vAlign w:val="center"/>
          </w:tcPr>
          <w:p w14:paraId="6301D4C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červen/červenec</w:t>
            </w:r>
          </w:p>
        </w:tc>
        <w:tc>
          <w:tcPr>
            <w:tcW w:w="3203" w:type="dxa"/>
            <w:vAlign w:val="center"/>
          </w:tcPr>
          <w:p w14:paraId="584D748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C8" w:rsidRPr="005278C8" w14:paraId="05CAFE4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25C14FF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Múzy na vodě</w:t>
            </w:r>
          </w:p>
        </w:tc>
        <w:tc>
          <w:tcPr>
            <w:tcW w:w="2417" w:type="dxa"/>
            <w:vAlign w:val="center"/>
          </w:tcPr>
          <w:p w14:paraId="019E5FB8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33CACA98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C8" w:rsidRPr="005278C8" w14:paraId="6CBA8663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57893BE6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Kinematograf bratří Čadíků</w:t>
            </w:r>
          </w:p>
        </w:tc>
        <w:tc>
          <w:tcPr>
            <w:tcW w:w="2417" w:type="dxa"/>
            <w:vAlign w:val="center"/>
          </w:tcPr>
          <w:p w14:paraId="46CBC9C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1309742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C8" w:rsidRPr="005278C8" w14:paraId="0D6336F3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4AC26BF7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Jihočeský jazzový festival</w:t>
            </w:r>
          </w:p>
        </w:tc>
        <w:tc>
          <w:tcPr>
            <w:tcW w:w="2417" w:type="dxa"/>
            <w:vAlign w:val="center"/>
          </w:tcPr>
          <w:p w14:paraId="1FB4C111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203" w:type="dxa"/>
            <w:vAlign w:val="center"/>
          </w:tcPr>
          <w:p w14:paraId="745F76F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49B36BF9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323FC6B2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Kulturní festival Město lidem, lidé městu</w:t>
            </w:r>
          </w:p>
        </w:tc>
        <w:tc>
          <w:tcPr>
            <w:tcW w:w="2417" w:type="dxa"/>
            <w:vAlign w:val="center"/>
          </w:tcPr>
          <w:p w14:paraId="53B659E7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203" w:type="dxa"/>
            <w:vAlign w:val="center"/>
          </w:tcPr>
          <w:p w14:paraId="15A3D87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3C8BD90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03421224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Českobudějovický advent</w:t>
            </w:r>
          </w:p>
        </w:tc>
        <w:tc>
          <w:tcPr>
            <w:tcW w:w="2417" w:type="dxa"/>
            <w:vAlign w:val="center"/>
          </w:tcPr>
          <w:p w14:paraId="18BEAB06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203" w:type="dxa"/>
            <w:vAlign w:val="center"/>
          </w:tcPr>
          <w:p w14:paraId="65B3C4A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113795" w14:textId="77777777" w:rsidR="005278C8" w:rsidRPr="005278C8" w:rsidRDefault="005278C8" w:rsidP="005278C8">
      <w:pPr>
        <w:spacing w:after="45"/>
        <w:rPr>
          <w:rFonts w:eastAsia="Calibri"/>
          <w:sz w:val="24"/>
          <w:szCs w:val="24"/>
        </w:rPr>
      </w:pPr>
    </w:p>
    <w:p w14:paraId="1B8E33C3" w14:textId="77777777" w:rsidR="005278C8" w:rsidRPr="005278C8" w:rsidRDefault="005278C8" w:rsidP="005278C8">
      <w:pPr>
        <w:pStyle w:val="Odstavecseseznamem"/>
        <w:spacing w:after="45"/>
        <w:ind w:left="927"/>
        <w:rPr>
          <w:rFonts w:eastAsia="Calibri"/>
          <w:sz w:val="24"/>
          <w:szCs w:val="24"/>
        </w:rPr>
      </w:pPr>
    </w:p>
    <w:p w14:paraId="39647125" w14:textId="77777777" w:rsidR="005278C8" w:rsidRPr="005278C8" w:rsidRDefault="005278C8" w:rsidP="009C0459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278C8">
        <w:rPr>
          <w:rFonts w:ascii="Times New Roman" w:hAnsi="Times New Roman" w:cs="Times New Roman"/>
          <w:sz w:val="24"/>
          <w:szCs w:val="24"/>
        </w:rPr>
        <w:t xml:space="preserve">V době konání následujících sportovních, kulturních a jiných společenských akcí se doba nočního klidu vymezuje od </w:t>
      </w:r>
      <w:r w:rsidRPr="005278C8">
        <w:rPr>
          <w:rFonts w:ascii="Times New Roman" w:hAnsi="Times New Roman" w:cs="Times New Roman"/>
          <w:sz w:val="24"/>
          <w:szCs w:val="24"/>
          <w:u w:val="single"/>
        </w:rPr>
        <w:t>1:00 do 6:00</w:t>
      </w:r>
      <w:r w:rsidRPr="005278C8">
        <w:rPr>
          <w:rFonts w:ascii="Times New Roman" w:hAnsi="Times New Roman" w:cs="Times New Roman"/>
          <w:sz w:val="24"/>
          <w:szCs w:val="24"/>
        </w:rPr>
        <w:t xml:space="preserve"> hodin: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5278C8" w:rsidRPr="005278C8" w14:paraId="02829EB6" w14:textId="77777777" w:rsidTr="001F73B9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5D555FD9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2F4AE5A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6758AE4D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Počet dní, u nichž se doba nočního klidu vymezuje</w:t>
            </w:r>
          </w:p>
          <w:p w14:paraId="5023A520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od 1:00 do 6:00 hodin</w:t>
            </w:r>
          </w:p>
        </w:tc>
      </w:tr>
      <w:tr w:rsidR="005278C8" w:rsidRPr="005278C8" w14:paraId="466A09BD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80F56AD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Indian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Riders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2F7D0B49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6B26B13B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302E2D" w14:textId="77777777" w:rsidR="005278C8" w:rsidRPr="005278C8" w:rsidRDefault="005278C8" w:rsidP="005278C8">
      <w:pPr>
        <w:rPr>
          <w:rFonts w:ascii="Times New Roman" w:hAnsi="Times New Roman" w:cs="Times New Roman"/>
          <w:sz w:val="24"/>
          <w:szCs w:val="18"/>
        </w:rPr>
      </w:pPr>
    </w:p>
    <w:p w14:paraId="744A0F0C" w14:textId="77777777" w:rsidR="005278C8" w:rsidRPr="005278C8" w:rsidRDefault="005278C8" w:rsidP="005278C8">
      <w:pPr>
        <w:pStyle w:val="Odstavecseseznamem"/>
        <w:keepNext/>
        <w:tabs>
          <w:tab w:val="left" w:pos="993"/>
        </w:tabs>
        <w:spacing w:after="120"/>
        <w:ind w:left="92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54B07B72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>Tato obecně závazná vyhláška nabývá účinnosti patnáctým dnem po dni jejího vyhlášení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2BA9C070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Parmová, v. r.</w:t>
      </w:r>
      <w:r w:rsidRPr="00FC63DB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        </w:t>
      </w:r>
      <w:r w:rsidR="00A7366F">
        <w:rPr>
          <w:rFonts w:ascii="Times New Roman" w:hAnsi="Times New Roman" w:cs="Times New Roman"/>
          <w:sz w:val="24"/>
          <w:szCs w:val="18"/>
        </w:rPr>
        <w:t xml:space="preserve">   </w:t>
      </w:r>
      <w:r>
        <w:rPr>
          <w:rFonts w:ascii="Times New Roman" w:hAnsi="Times New Roman" w:cs="Times New Roman"/>
          <w:sz w:val="24"/>
          <w:szCs w:val="18"/>
        </w:rPr>
        <w:t xml:space="preserve">Ing. </w:t>
      </w:r>
      <w:r w:rsidR="00A7366F">
        <w:rPr>
          <w:rFonts w:ascii="Times New Roman" w:hAnsi="Times New Roman" w:cs="Times New Roman"/>
          <w:sz w:val="24"/>
          <w:szCs w:val="18"/>
        </w:rPr>
        <w:t>Petr Maroš</w:t>
      </w:r>
      <w:r>
        <w:rPr>
          <w:rFonts w:ascii="Times New Roman" w:hAnsi="Times New Roman" w:cs="Times New Roman"/>
          <w:sz w:val="24"/>
          <w:szCs w:val="18"/>
        </w:rPr>
        <w:t>, v. r.</w:t>
      </w:r>
    </w:p>
    <w:p w14:paraId="64786065" w14:textId="10A12087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C911EB"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4EC4" w14:textId="77777777" w:rsidR="003732AF" w:rsidRDefault="003732AF" w:rsidP="009A2763">
      <w:pPr>
        <w:spacing w:after="0"/>
      </w:pPr>
      <w:r>
        <w:separator/>
      </w:r>
    </w:p>
  </w:endnote>
  <w:endnote w:type="continuationSeparator" w:id="0">
    <w:p w14:paraId="00944236" w14:textId="77777777" w:rsidR="003732AF" w:rsidRDefault="003732AF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6792" w14:textId="77777777" w:rsidR="003732AF" w:rsidRDefault="003732AF" w:rsidP="009A2763">
      <w:pPr>
        <w:spacing w:after="0"/>
      </w:pPr>
      <w:r>
        <w:separator/>
      </w:r>
    </w:p>
  </w:footnote>
  <w:footnote w:type="continuationSeparator" w:id="0">
    <w:p w14:paraId="4ED25BD5" w14:textId="77777777" w:rsidR="003732AF" w:rsidRDefault="003732AF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45B"/>
    <w:multiLevelType w:val="hybridMultilevel"/>
    <w:tmpl w:val="04D84BB8"/>
    <w:lvl w:ilvl="0" w:tplc="D5DAC9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84300">
    <w:abstractNumId w:val="24"/>
  </w:num>
  <w:num w:numId="2" w16cid:durableId="1551570449">
    <w:abstractNumId w:val="19"/>
  </w:num>
  <w:num w:numId="3" w16cid:durableId="2030830124">
    <w:abstractNumId w:val="2"/>
  </w:num>
  <w:num w:numId="4" w16cid:durableId="1289815568">
    <w:abstractNumId w:val="5"/>
  </w:num>
  <w:num w:numId="5" w16cid:durableId="185560022">
    <w:abstractNumId w:val="12"/>
  </w:num>
  <w:num w:numId="6" w16cid:durableId="1225948008">
    <w:abstractNumId w:val="26"/>
  </w:num>
  <w:num w:numId="7" w16cid:durableId="957756764">
    <w:abstractNumId w:val="29"/>
  </w:num>
  <w:num w:numId="8" w16cid:durableId="1357344360">
    <w:abstractNumId w:val="30"/>
  </w:num>
  <w:num w:numId="9" w16cid:durableId="1228569785">
    <w:abstractNumId w:val="7"/>
  </w:num>
  <w:num w:numId="10" w16cid:durableId="780803609">
    <w:abstractNumId w:val="28"/>
  </w:num>
  <w:num w:numId="11" w16cid:durableId="311982539">
    <w:abstractNumId w:val="6"/>
  </w:num>
  <w:num w:numId="12" w16cid:durableId="95249127">
    <w:abstractNumId w:val="13"/>
  </w:num>
  <w:num w:numId="13" w16cid:durableId="1779445434">
    <w:abstractNumId w:val="22"/>
  </w:num>
  <w:num w:numId="14" w16cid:durableId="293414621">
    <w:abstractNumId w:val="21"/>
  </w:num>
  <w:num w:numId="15" w16cid:durableId="1791974602">
    <w:abstractNumId w:val="18"/>
  </w:num>
  <w:num w:numId="16" w16cid:durableId="1298682978">
    <w:abstractNumId w:val="1"/>
  </w:num>
  <w:num w:numId="17" w16cid:durableId="125509720">
    <w:abstractNumId w:val="16"/>
  </w:num>
  <w:num w:numId="18" w16cid:durableId="1264219874">
    <w:abstractNumId w:val="3"/>
  </w:num>
  <w:num w:numId="19" w16cid:durableId="1401253152">
    <w:abstractNumId w:val="20"/>
  </w:num>
  <w:num w:numId="20" w16cid:durableId="433326552">
    <w:abstractNumId w:val="14"/>
  </w:num>
  <w:num w:numId="21" w16cid:durableId="1569150305">
    <w:abstractNumId w:val="27"/>
  </w:num>
  <w:num w:numId="22" w16cid:durableId="1329014993">
    <w:abstractNumId w:val="9"/>
  </w:num>
  <w:num w:numId="23" w16cid:durableId="1883590383">
    <w:abstractNumId w:val="4"/>
  </w:num>
  <w:num w:numId="24" w16cid:durableId="1837184888">
    <w:abstractNumId w:val="25"/>
  </w:num>
  <w:num w:numId="25" w16cid:durableId="1964073856">
    <w:abstractNumId w:val="31"/>
  </w:num>
  <w:num w:numId="26" w16cid:durableId="292640207">
    <w:abstractNumId w:val="10"/>
  </w:num>
  <w:num w:numId="27" w16cid:durableId="1677145580">
    <w:abstractNumId w:val="11"/>
  </w:num>
  <w:num w:numId="28" w16cid:durableId="1473478265">
    <w:abstractNumId w:val="23"/>
  </w:num>
  <w:num w:numId="29" w16cid:durableId="421410537">
    <w:abstractNumId w:val="17"/>
  </w:num>
  <w:num w:numId="30" w16cid:durableId="1722244981">
    <w:abstractNumId w:val="8"/>
  </w:num>
  <w:num w:numId="31" w16cid:durableId="1131904034">
    <w:abstractNumId w:val="32"/>
  </w:num>
  <w:num w:numId="32" w16cid:durableId="1565288389">
    <w:abstractNumId w:val="15"/>
  </w:num>
  <w:num w:numId="33" w16cid:durableId="134231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04E57"/>
    <w:rsid w:val="00011694"/>
    <w:rsid w:val="0001457D"/>
    <w:rsid w:val="00021C15"/>
    <w:rsid w:val="00022A69"/>
    <w:rsid w:val="000233AC"/>
    <w:rsid w:val="000448C8"/>
    <w:rsid w:val="00044EE1"/>
    <w:rsid w:val="000504C3"/>
    <w:rsid w:val="00060047"/>
    <w:rsid w:val="000603D5"/>
    <w:rsid w:val="00062FB8"/>
    <w:rsid w:val="0006322B"/>
    <w:rsid w:val="00070734"/>
    <w:rsid w:val="00070F53"/>
    <w:rsid w:val="000A3F5D"/>
    <w:rsid w:val="000A7BEC"/>
    <w:rsid w:val="000B3574"/>
    <w:rsid w:val="000B7D22"/>
    <w:rsid w:val="000E2470"/>
    <w:rsid w:val="00117260"/>
    <w:rsid w:val="0013605B"/>
    <w:rsid w:val="00137360"/>
    <w:rsid w:val="001373DE"/>
    <w:rsid w:val="001374D0"/>
    <w:rsid w:val="001518B4"/>
    <w:rsid w:val="00156C9F"/>
    <w:rsid w:val="00166C2B"/>
    <w:rsid w:val="00190FB1"/>
    <w:rsid w:val="00192B36"/>
    <w:rsid w:val="00193A4E"/>
    <w:rsid w:val="001A6BB1"/>
    <w:rsid w:val="001B0C68"/>
    <w:rsid w:val="001C577A"/>
    <w:rsid w:val="001C62B5"/>
    <w:rsid w:val="001D017C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5449B"/>
    <w:rsid w:val="00263F87"/>
    <w:rsid w:val="002678DF"/>
    <w:rsid w:val="00274CB4"/>
    <w:rsid w:val="002D2162"/>
    <w:rsid w:val="002D4A56"/>
    <w:rsid w:val="002F5AB4"/>
    <w:rsid w:val="00320590"/>
    <w:rsid w:val="003508FD"/>
    <w:rsid w:val="00357111"/>
    <w:rsid w:val="00366EBF"/>
    <w:rsid w:val="00370256"/>
    <w:rsid w:val="003732AF"/>
    <w:rsid w:val="003911B0"/>
    <w:rsid w:val="003927BE"/>
    <w:rsid w:val="003A7B06"/>
    <w:rsid w:val="003B0255"/>
    <w:rsid w:val="003C2F3A"/>
    <w:rsid w:val="003C442B"/>
    <w:rsid w:val="003E0173"/>
    <w:rsid w:val="003E14B3"/>
    <w:rsid w:val="003F1C24"/>
    <w:rsid w:val="003F4773"/>
    <w:rsid w:val="0040100E"/>
    <w:rsid w:val="00427D82"/>
    <w:rsid w:val="00441C36"/>
    <w:rsid w:val="0045548C"/>
    <w:rsid w:val="00472484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278C8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05AC6"/>
    <w:rsid w:val="006102F2"/>
    <w:rsid w:val="006374FD"/>
    <w:rsid w:val="00646F01"/>
    <w:rsid w:val="0066171E"/>
    <w:rsid w:val="00664E64"/>
    <w:rsid w:val="006A2C8E"/>
    <w:rsid w:val="006A3277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D6A2D"/>
    <w:rsid w:val="007E2804"/>
    <w:rsid w:val="007F5C42"/>
    <w:rsid w:val="0083380E"/>
    <w:rsid w:val="00841D6E"/>
    <w:rsid w:val="0084307F"/>
    <w:rsid w:val="00846C3E"/>
    <w:rsid w:val="00871E18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12D0D"/>
    <w:rsid w:val="00923CC8"/>
    <w:rsid w:val="00925D72"/>
    <w:rsid w:val="00927C7E"/>
    <w:rsid w:val="00943A19"/>
    <w:rsid w:val="00957093"/>
    <w:rsid w:val="00957974"/>
    <w:rsid w:val="0096562A"/>
    <w:rsid w:val="00981468"/>
    <w:rsid w:val="00982A6F"/>
    <w:rsid w:val="009A1CF8"/>
    <w:rsid w:val="009A2763"/>
    <w:rsid w:val="009A2784"/>
    <w:rsid w:val="009B0AD1"/>
    <w:rsid w:val="009C0459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675C2"/>
    <w:rsid w:val="00A7366F"/>
    <w:rsid w:val="00A74989"/>
    <w:rsid w:val="00AA38BF"/>
    <w:rsid w:val="00AC03A1"/>
    <w:rsid w:val="00AC3CB7"/>
    <w:rsid w:val="00AD6F13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C01755"/>
    <w:rsid w:val="00C07625"/>
    <w:rsid w:val="00C10A6A"/>
    <w:rsid w:val="00C17B8C"/>
    <w:rsid w:val="00C26F12"/>
    <w:rsid w:val="00C27C41"/>
    <w:rsid w:val="00C31135"/>
    <w:rsid w:val="00C67EEF"/>
    <w:rsid w:val="00C82E33"/>
    <w:rsid w:val="00C911EB"/>
    <w:rsid w:val="00CC35D8"/>
    <w:rsid w:val="00CD0089"/>
    <w:rsid w:val="00CD415E"/>
    <w:rsid w:val="00D115E9"/>
    <w:rsid w:val="00D31EEC"/>
    <w:rsid w:val="00D51549"/>
    <w:rsid w:val="00D51E12"/>
    <w:rsid w:val="00D51E80"/>
    <w:rsid w:val="00D5527C"/>
    <w:rsid w:val="00D608DE"/>
    <w:rsid w:val="00D721C3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569D7"/>
    <w:rsid w:val="00E63923"/>
    <w:rsid w:val="00E63AE0"/>
    <w:rsid w:val="00E756BA"/>
    <w:rsid w:val="00EA6617"/>
    <w:rsid w:val="00EC0DD2"/>
    <w:rsid w:val="00EC1AA5"/>
    <w:rsid w:val="00ED66F7"/>
    <w:rsid w:val="00EE1F6C"/>
    <w:rsid w:val="00EE6D94"/>
    <w:rsid w:val="00EE7C8D"/>
    <w:rsid w:val="00EF5B92"/>
    <w:rsid w:val="00F05B08"/>
    <w:rsid w:val="00F05B9C"/>
    <w:rsid w:val="00F20CDB"/>
    <w:rsid w:val="00F21DD3"/>
    <w:rsid w:val="00F45651"/>
    <w:rsid w:val="00F47B91"/>
    <w:rsid w:val="00F6091C"/>
    <w:rsid w:val="00F61F14"/>
    <w:rsid w:val="00F71ECE"/>
    <w:rsid w:val="00F75DB0"/>
    <w:rsid w:val="00F81325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E578-8CD9-4261-BD38-8B8718D5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2025-11-20T07:27:00Z</cp:lastPrinted>
  <dcterms:created xsi:type="dcterms:W3CDTF">2025-12-16T08:03:00Z</dcterms:created>
  <dcterms:modified xsi:type="dcterms:W3CDTF">2025-12-16T08:03:00Z</dcterms:modified>
</cp:coreProperties>
</file>