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0FF1" w14:textId="77777777" w:rsidR="00DB16E3" w:rsidRPr="003071BE" w:rsidRDefault="00DB16E3" w:rsidP="00DB16E3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147146638"/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Domanín</w:t>
      </w:r>
    </w:p>
    <w:p w14:paraId="1C637AE0" w14:textId="77777777" w:rsidR="00DB16E3" w:rsidRPr="003071BE" w:rsidRDefault="00DB16E3" w:rsidP="00DB16E3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Domanín</w:t>
      </w:r>
    </w:p>
    <w:bookmarkEnd w:id="0"/>
    <w:p w14:paraId="7CBEFA23" w14:textId="77777777" w:rsidR="00DB16E3" w:rsidRDefault="00DB16E3" w:rsidP="00DB16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B81E09" w14:textId="742D03BC" w:rsidR="00C94A28" w:rsidRPr="00DB16E3" w:rsidRDefault="00C94A28" w:rsidP="00DB16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16E3">
        <w:rPr>
          <w:rFonts w:ascii="Arial" w:hAnsi="Arial" w:cs="Arial"/>
          <w:b/>
          <w:bCs/>
          <w:sz w:val="28"/>
          <w:szCs w:val="28"/>
        </w:rPr>
        <w:t>O</w:t>
      </w:r>
      <w:r w:rsidR="00DB16E3">
        <w:rPr>
          <w:rFonts w:ascii="Arial" w:hAnsi="Arial" w:cs="Arial"/>
          <w:b/>
          <w:bCs/>
          <w:sz w:val="28"/>
          <w:szCs w:val="28"/>
        </w:rPr>
        <w:t xml:space="preserve">becně závazná vyhláška </w:t>
      </w:r>
      <w:r w:rsidRPr="00DB16E3">
        <w:rPr>
          <w:rFonts w:ascii="Arial" w:hAnsi="Arial" w:cs="Arial"/>
          <w:b/>
          <w:bCs/>
          <w:sz w:val="28"/>
          <w:szCs w:val="28"/>
        </w:rPr>
        <w:t>obce Domanín č. 1/2006,</w:t>
      </w:r>
    </w:p>
    <w:p w14:paraId="178C9854" w14:textId="7F00401C" w:rsidR="00C94A28" w:rsidRPr="00DB16E3" w:rsidRDefault="00C94A28" w:rsidP="00DB16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16E3">
        <w:rPr>
          <w:rFonts w:ascii="Arial" w:hAnsi="Arial" w:cs="Arial"/>
          <w:b/>
          <w:bCs/>
          <w:sz w:val="28"/>
          <w:szCs w:val="28"/>
        </w:rPr>
        <w:t>kterou se vyhlašuje závazná část územního plán</w:t>
      </w:r>
      <w:r w:rsidR="00DB16E3" w:rsidRPr="00DB16E3">
        <w:rPr>
          <w:rFonts w:ascii="Arial" w:hAnsi="Arial" w:cs="Arial"/>
          <w:b/>
          <w:bCs/>
          <w:sz w:val="28"/>
          <w:szCs w:val="28"/>
        </w:rPr>
        <w:t xml:space="preserve">u </w:t>
      </w:r>
      <w:r w:rsidRPr="00DB16E3">
        <w:rPr>
          <w:rFonts w:ascii="Arial" w:hAnsi="Arial" w:cs="Arial"/>
          <w:b/>
          <w:bCs/>
          <w:sz w:val="28"/>
          <w:szCs w:val="28"/>
        </w:rPr>
        <w:t>obce Domanín</w:t>
      </w:r>
    </w:p>
    <w:p w14:paraId="369A3905" w14:textId="77777777" w:rsidR="00C94A28" w:rsidRPr="00DB16E3" w:rsidRDefault="00C94A28" w:rsidP="00DB16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F83C99" w14:textId="4C74A7E3" w:rsidR="00C94A28" w:rsidRDefault="00C94A28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t xml:space="preserve">Zastupitelstvo obce Domanín na základě svého usnesení č. 4/1/2006 vydává dne 27.12.2006. podle ustanovení § 10 a § 84 odst. 2 písm. b), i) zákona č. 128/2000 Sb., o obcích, v platném znění (dále též zákon o obcích) tuto obecně závaznou vyhlášku, kterou dle § 29 </w:t>
      </w:r>
      <w:proofErr w:type="spellStart"/>
      <w:r w:rsidRPr="00DB16E3">
        <w:rPr>
          <w:rFonts w:ascii="Arial" w:hAnsi="Arial" w:cs="Arial"/>
          <w:sz w:val="20"/>
          <w:szCs w:val="20"/>
        </w:rPr>
        <w:t>odst</w:t>
      </w:r>
      <w:proofErr w:type="spellEnd"/>
      <w:r w:rsidRPr="00DB16E3">
        <w:rPr>
          <w:rFonts w:ascii="Arial" w:hAnsi="Arial" w:cs="Arial"/>
          <w:sz w:val="20"/>
          <w:szCs w:val="20"/>
        </w:rPr>
        <w:t>, 3 zákona č. 50/1976 Sb., o územním plánování a stavebním řádu, v platném znění (dále též stavební zákon) vyhlašuje závaznou část územního plánu obce Domanín.</w:t>
      </w:r>
    </w:p>
    <w:p w14:paraId="2610096A" w14:textId="77777777" w:rsidR="00DB16E3" w:rsidRPr="00DB16E3" w:rsidRDefault="00DB16E3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99479" w14:textId="61C1A622" w:rsidR="00C94A28" w:rsidRPr="00DB16E3" w:rsidRDefault="00C94A28" w:rsidP="00DB16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16E3">
        <w:rPr>
          <w:rFonts w:ascii="Arial" w:hAnsi="Arial" w:cs="Arial"/>
          <w:b/>
          <w:bCs/>
          <w:sz w:val="20"/>
          <w:szCs w:val="20"/>
        </w:rPr>
        <w:t>Článek 1</w:t>
      </w:r>
    </w:p>
    <w:p w14:paraId="261C429F" w14:textId="77777777" w:rsidR="00DB16E3" w:rsidRDefault="00C94A28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t xml:space="preserve">Územní platnost této obecně závazné vyhlášky je na celé správní území obce, tj. </w:t>
      </w:r>
      <w:proofErr w:type="spellStart"/>
      <w:r w:rsidRPr="00DB16E3">
        <w:rPr>
          <w:rFonts w:ascii="Arial" w:hAnsi="Arial" w:cs="Arial"/>
          <w:sz w:val="20"/>
          <w:szCs w:val="20"/>
        </w:rPr>
        <w:t>kú</w:t>
      </w:r>
      <w:proofErr w:type="spellEnd"/>
      <w:r w:rsidRPr="00DB16E3">
        <w:rPr>
          <w:rFonts w:ascii="Arial" w:hAnsi="Arial" w:cs="Arial"/>
          <w:sz w:val="20"/>
          <w:szCs w:val="20"/>
        </w:rPr>
        <w:t>.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Domanín.</w:t>
      </w:r>
      <w:r w:rsidR="0084783F" w:rsidRPr="00DB16E3">
        <w:rPr>
          <w:rFonts w:ascii="Arial" w:hAnsi="Arial" w:cs="Arial"/>
          <w:sz w:val="20"/>
          <w:szCs w:val="20"/>
        </w:rPr>
        <w:br/>
      </w:r>
      <w:r w:rsidRPr="00DB16E3">
        <w:rPr>
          <w:rFonts w:ascii="Arial" w:hAnsi="Arial" w:cs="Arial"/>
          <w:sz w:val="20"/>
          <w:szCs w:val="20"/>
        </w:rPr>
        <w:t xml:space="preserve">Lhůty pro vyhodnocení, zda se nezměnily podmínky, na </w:t>
      </w:r>
      <w:proofErr w:type="gramStart"/>
      <w:r w:rsidRPr="00DB16E3">
        <w:rPr>
          <w:rFonts w:ascii="Arial" w:hAnsi="Arial" w:cs="Arial"/>
          <w:sz w:val="20"/>
          <w:szCs w:val="20"/>
        </w:rPr>
        <w:t>základě</w:t>
      </w:r>
      <w:proofErr w:type="gramEnd"/>
      <w:r w:rsidRPr="00DB16E3">
        <w:rPr>
          <w:rFonts w:ascii="Arial" w:hAnsi="Arial" w:cs="Arial"/>
          <w:sz w:val="20"/>
          <w:szCs w:val="20"/>
        </w:rPr>
        <w:t xml:space="preserve"> kterých byl územní plán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obce schválen byly stanoveny na minimálně jedenkráte za 4 roky.</w:t>
      </w:r>
    </w:p>
    <w:p w14:paraId="1AF1E50A" w14:textId="5045F030" w:rsidR="00C94A28" w:rsidRPr="00DB16E3" w:rsidRDefault="00C94A28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br/>
      </w:r>
    </w:p>
    <w:p w14:paraId="4CEC68AE" w14:textId="2D29E8F5" w:rsidR="00C94A28" w:rsidRPr="00DB16E3" w:rsidRDefault="00C94A28" w:rsidP="00DB16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16E3">
        <w:rPr>
          <w:rFonts w:ascii="Arial" w:hAnsi="Arial" w:cs="Arial"/>
          <w:b/>
          <w:bCs/>
          <w:sz w:val="20"/>
          <w:szCs w:val="20"/>
        </w:rPr>
        <w:t>Článek 2</w:t>
      </w:r>
    </w:p>
    <w:p w14:paraId="6DB00BE7" w14:textId="77777777" w:rsidR="00DB16E3" w:rsidRDefault="00C94A28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t xml:space="preserve">Podle 8 29 </w:t>
      </w:r>
      <w:proofErr w:type="spellStart"/>
      <w:r w:rsidRPr="00DB16E3">
        <w:rPr>
          <w:rFonts w:ascii="Arial" w:hAnsi="Arial" w:cs="Arial"/>
          <w:sz w:val="20"/>
          <w:szCs w:val="20"/>
        </w:rPr>
        <w:t>ods</w:t>
      </w:r>
      <w:proofErr w:type="spellEnd"/>
      <w:r w:rsidRPr="00DB16E3">
        <w:rPr>
          <w:rFonts w:ascii="Arial" w:hAnsi="Arial" w:cs="Arial"/>
          <w:sz w:val="20"/>
          <w:szCs w:val="20"/>
        </w:rPr>
        <w:t>. 3 stavebního zákona vyhlašuje zastupitelstvo obce Domanín závaznou část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územního plánu obce Domanín, včetně veřejně prospěšných staveb, tak jak byla vymezena ve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výroku usnesení č. 4/1/2006 ze dne 27.12.2006 o schválení územního plánu obce Domanín</w:t>
      </w:r>
      <w:r w:rsidR="0084783F" w:rsidRPr="00DB16E3">
        <w:rPr>
          <w:rFonts w:ascii="Arial" w:hAnsi="Arial" w:cs="Arial"/>
          <w:sz w:val="20"/>
          <w:szCs w:val="20"/>
        </w:rPr>
        <w:t xml:space="preserve">. </w:t>
      </w:r>
      <w:r w:rsidRPr="00DB16E3">
        <w:rPr>
          <w:rFonts w:ascii="Arial" w:hAnsi="Arial" w:cs="Arial"/>
          <w:sz w:val="20"/>
          <w:szCs w:val="20"/>
        </w:rPr>
        <w:t>Výše zmíněná závazná část tvoří přílohu této obecně závazné vyhlášky.</w:t>
      </w:r>
    </w:p>
    <w:p w14:paraId="151F2439" w14:textId="15C58FDC" w:rsidR="00C94A28" w:rsidRPr="00DB16E3" w:rsidRDefault="0084783F" w:rsidP="00DB16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br/>
      </w:r>
      <w:r w:rsidR="00C94A28" w:rsidRPr="00DB16E3">
        <w:rPr>
          <w:rFonts w:ascii="Arial" w:hAnsi="Arial" w:cs="Arial"/>
          <w:b/>
          <w:bCs/>
          <w:sz w:val="20"/>
          <w:szCs w:val="20"/>
        </w:rPr>
        <w:t>Článek 3</w:t>
      </w:r>
    </w:p>
    <w:p w14:paraId="187B23B3" w14:textId="4B20F17A" w:rsidR="00C94A28" w:rsidRDefault="00C94A28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t>Územní plán obce Domanín schválený zastupitelstvem obce Domanín usnesením č.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4/1/2006 ze dne 27.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12.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 xml:space="preserve">2006 podle </w:t>
      </w:r>
      <w:proofErr w:type="spellStart"/>
      <w:r w:rsidRPr="00DB16E3">
        <w:rPr>
          <w:rFonts w:ascii="Arial" w:hAnsi="Arial" w:cs="Arial"/>
          <w:sz w:val="20"/>
          <w:szCs w:val="20"/>
        </w:rPr>
        <w:t>ust</w:t>
      </w:r>
      <w:proofErr w:type="spellEnd"/>
      <w:r w:rsidRPr="00DB16E3">
        <w:rPr>
          <w:rFonts w:ascii="Arial" w:hAnsi="Arial" w:cs="Arial"/>
          <w:sz w:val="20"/>
          <w:szCs w:val="20"/>
        </w:rPr>
        <w:t xml:space="preserve">. </w:t>
      </w:r>
      <w:r w:rsidR="0084783F" w:rsidRPr="00DB16E3">
        <w:rPr>
          <w:rFonts w:ascii="Arial" w:hAnsi="Arial" w:cs="Arial"/>
          <w:sz w:val="20"/>
          <w:szCs w:val="20"/>
        </w:rPr>
        <w:t>§</w:t>
      </w:r>
      <w:r w:rsidRPr="00DB16E3">
        <w:rPr>
          <w:rFonts w:ascii="Arial" w:hAnsi="Arial" w:cs="Arial"/>
          <w:sz w:val="20"/>
          <w:szCs w:val="20"/>
        </w:rPr>
        <w:t xml:space="preserve"> 84 odst. 2 písm. b) zákona o obcích je uložen na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Obecním úřadu v Doman</w:t>
      </w:r>
      <w:r w:rsidR="0084783F" w:rsidRPr="00DB16E3">
        <w:rPr>
          <w:rFonts w:ascii="Arial" w:hAnsi="Arial" w:cs="Arial"/>
          <w:sz w:val="20"/>
          <w:szCs w:val="20"/>
        </w:rPr>
        <w:t>í</w:t>
      </w:r>
      <w:r w:rsidRPr="00DB16E3">
        <w:rPr>
          <w:rFonts w:ascii="Arial" w:hAnsi="Arial" w:cs="Arial"/>
          <w:sz w:val="20"/>
          <w:szCs w:val="20"/>
        </w:rPr>
        <w:t>ně, na Stavebním úřadu v Třeboni, na Městském úřadu v Třeboni,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odboru územního plánování a architektury, a na Krajském úřadu Jihočeského kraje, odbor</w:t>
      </w:r>
      <w:r w:rsidR="0084783F" w:rsidRPr="00DB16E3">
        <w:rPr>
          <w:rFonts w:ascii="Arial" w:hAnsi="Arial" w:cs="Arial"/>
          <w:sz w:val="20"/>
          <w:szCs w:val="20"/>
        </w:rPr>
        <w:t xml:space="preserve"> </w:t>
      </w:r>
      <w:r w:rsidRPr="00DB16E3">
        <w:rPr>
          <w:rFonts w:ascii="Arial" w:hAnsi="Arial" w:cs="Arial"/>
          <w:sz w:val="20"/>
          <w:szCs w:val="20"/>
        </w:rPr>
        <w:t>územního plánování stavebního řádu a řízení a investic.</w:t>
      </w:r>
    </w:p>
    <w:p w14:paraId="6974564E" w14:textId="77777777" w:rsidR="00DB16E3" w:rsidRPr="00DB16E3" w:rsidRDefault="00DB16E3" w:rsidP="00DB16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153FC0" w14:textId="77777777" w:rsidR="00C94A28" w:rsidRPr="00DB16E3" w:rsidRDefault="00C94A28" w:rsidP="00DB16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16E3">
        <w:rPr>
          <w:rFonts w:ascii="Arial" w:hAnsi="Arial" w:cs="Arial"/>
          <w:b/>
          <w:bCs/>
          <w:sz w:val="20"/>
          <w:szCs w:val="20"/>
        </w:rPr>
        <w:t>Článek 4</w:t>
      </w:r>
    </w:p>
    <w:p w14:paraId="153B8BA9" w14:textId="77777777" w:rsidR="00C94A28" w:rsidRPr="00DB16E3" w:rsidRDefault="00C94A28" w:rsidP="00DB16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t>Tato vyhláška nabývá účinnosti patnáctým dnem následujícím po dni jejího vyhlášení.</w:t>
      </w:r>
    </w:p>
    <w:p w14:paraId="713B1F4D" w14:textId="77777777" w:rsidR="0084783F" w:rsidRPr="00DB16E3" w:rsidRDefault="0084783F" w:rsidP="00DB16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7C8DB" w14:textId="77777777" w:rsidR="0084783F" w:rsidRPr="00DB16E3" w:rsidRDefault="0084783F" w:rsidP="00DB16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BA1F8C" w14:textId="77777777" w:rsidR="00DB16E3" w:rsidRDefault="00DB16E3" w:rsidP="00DB16E3">
      <w:pPr>
        <w:tabs>
          <w:tab w:val="center" w:pos="1418"/>
          <w:tab w:val="center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4A28" w:rsidRPr="00DB16E3">
        <w:rPr>
          <w:rFonts w:ascii="Arial" w:hAnsi="Arial" w:cs="Arial"/>
          <w:sz w:val="20"/>
          <w:szCs w:val="20"/>
        </w:rPr>
        <w:t xml:space="preserve">Michal Pavel </w:t>
      </w:r>
      <w:r w:rsidR="00C23DFC" w:rsidRPr="00DB16E3">
        <w:rPr>
          <w:rFonts w:ascii="Arial" w:hAnsi="Arial" w:cs="Arial"/>
          <w:sz w:val="20"/>
          <w:szCs w:val="20"/>
        </w:rPr>
        <w:t>v. r.</w:t>
      </w:r>
      <w:r w:rsidR="0084783F" w:rsidRPr="00DB16E3">
        <w:rPr>
          <w:rFonts w:ascii="Arial" w:hAnsi="Arial" w:cs="Arial"/>
          <w:sz w:val="20"/>
          <w:szCs w:val="20"/>
        </w:rPr>
        <w:tab/>
      </w:r>
      <w:r w:rsidRPr="00DB16E3">
        <w:rPr>
          <w:rFonts w:ascii="Arial" w:hAnsi="Arial" w:cs="Arial"/>
          <w:sz w:val="20"/>
          <w:szCs w:val="20"/>
        </w:rPr>
        <w:t>Neumann Zdeněk v. r.</w:t>
      </w:r>
    </w:p>
    <w:p w14:paraId="249E52E1" w14:textId="2215708F" w:rsidR="00B631E3" w:rsidRPr="00DB16E3" w:rsidRDefault="00DB16E3" w:rsidP="00DB16E3">
      <w:pPr>
        <w:tabs>
          <w:tab w:val="center" w:pos="1418"/>
          <w:tab w:val="center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4A28" w:rsidRPr="00DB16E3">
        <w:rPr>
          <w:rFonts w:ascii="Arial" w:hAnsi="Arial" w:cs="Arial"/>
          <w:sz w:val="20"/>
          <w:szCs w:val="20"/>
        </w:rPr>
        <w:t xml:space="preserve">starosta </w:t>
      </w:r>
      <w:r w:rsidR="0084783F" w:rsidRPr="00DB16E3">
        <w:rPr>
          <w:rFonts w:ascii="Arial" w:hAnsi="Arial" w:cs="Arial"/>
          <w:sz w:val="20"/>
          <w:szCs w:val="20"/>
        </w:rPr>
        <w:tab/>
      </w:r>
      <w:r w:rsidR="00C94A28" w:rsidRPr="00DB16E3">
        <w:rPr>
          <w:rFonts w:ascii="Arial" w:hAnsi="Arial" w:cs="Arial"/>
          <w:sz w:val="20"/>
          <w:szCs w:val="20"/>
        </w:rPr>
        <w:t>zástupce starost</w:t>
      </w:r>
      <w:r w:rsidR="0084783F" w:rsidRPr="00DB16E3">
        <w:rPr>
          <w:rFonts w:ascii="Arial" w:hAnsi="Arial" w:cs="Arial"/>
          <w:sz w:val="20"/>
          <w:szCs w:val="20"/>
        </w:rPr>
        <w:t>y</w:t>
      </w:r>
    </w:p>
    <w:p w14:paraId="303320D9" w14:textId="77777777" w:rsidR="0084783F" w:rsidRPr="00DB16E3" w:rsidRDefault="0084783F" w:rsidP="00DB16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858C8" w14:textId="77777777" w:rsidR="00DB16E3" w:rsidRDefault="00DB16E3" w:rsidP="00DB16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7C9801" w14:textId="77777777" w:rsidR="00DB16E3" w:rsidRDefault="00DB16E3" w:rsidP="00DB16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74AE8" w14:textId="4812BA29" w:rsidR="0084783F" w:rsidRPr="00DB16E3" w:rsidRDefault="0084783F" w:rsidP="00DB16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6E3">
        <w:rPr>
          <w:rFonts w:ascii="Arial" w:hAnsi="Arial" w:cs="Arial"/>
          <w:sz w:val="20"/>
          <w:szCs w:val="20"/>
        </w:rPr>
        <w:t>Vyvěšeno: 28. 12. 2006</w:t>
      </w:r>
      <w:r w:rsidRPr="00DB16E3">
        <w:rPr>
          <w:rFonts w:ascii="Arial" w:hAnsi="Arial" w:cs="Arial"/>
          <w:sz w:val="20"/>
          <w:szCs w:val="20"/>
        </w:rPr>
        <w:br/>
        <w:t>Sejmuto: 27. 1. 2007</w:t>
      </w:r>
    </w:p>
    <w:sectPr w:rsidR="0084783F" w:rsidRPr="00DB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28"/>
    <w:rsid w:val="0084783F"/>
    <w:rsid w:val="00B631E3"/>
    <w:rsid w:val="00C23DFC"/>
    <w:rsid w:val="00C94A28"/>
    <w:rsid w:val="00DB16E3"/>
    <w:rsid w:val="00EE7343"/>
    <w:rsid w:val="00F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A9CD"/>
  <w15:chartTrackingRefBased/>
  <w15:docId w15:val="{5DB6184C-8229-4D80-A385-6444092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Hantová</dc:creator>
  <cp:keywords/>
  <dc:description/>
  <cp:lastModifiedBy>Jaroslava Žemličková</cp:lastModifiedBy>
  <cp:revision>3</cp:revision>
  <dcterms:created xsi:type="dcterms:W3CDTF">2023-09-25T08:52:00Z</dcterms:created>
  <dcterms:modified xsi:type="dcterms:W3CDTF">2023-10-02T12:34:00Z</dcterms:modified>
</cp:coreProperties>
</file>