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29F4" w14:textId="77777777" w:rsidR="00204DD3" w:rsidRPr="008A1E61" w:rsidRDefault="00204DD3" w:rsidP="00204DD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8A1E61">
        <w:rPr>
          <w:rFonts w:ascii="Arial" w:hAnsi="Arial" w:cs="Arial"/>
          <w:sz w:val="22"/>
          <w:szCs w:val="22"/>
        </w:rPr>
        <w:t>Příloha č. 1</w:t>
      </w:r>
    </w:p>
    <w:p w14:paraId="64554164" w14:textId="77777777" w:rsidR="00204DD3" w:rsidRPr="008A1E61" w:rsidRDefault="00204DD3" w:rsidP="00204DD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u w:val="single"/>
        </w:rPr>
      </w:pPr>
    </w:p>
    <w:p w14:paraId="35BA8BAB" w14:textId="77777777" w:rsidR="00204DD3" w:rsidRPr="008A1E61" w:rsidRDefault="00204DD3" w:rsidP="00204DD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u w:val="single"/>
        </w:rPr>
      </w:pPr>
      <w:r w:rsidRPr="008A1E61">
        <w:rPr>
          <w:rFonts w:ascii="Arial" w:hAnsi="Arial" w:cs="Arial"/>
          <w:sz w:val="22"/>
          <w:szCs w:val="22"/>
          <w:u w:val="single"/>
        </w:rPr>
        <w:t>Vymezení veřejných prostranství:</w:t>
      </w:r>
    </w:p>
    <w:p w14:paraId="508D0001" w14:textId="77777777" w:rsidR="00204DD3" w:rsidRPr="008A1E61" w:rsidRDefault="00204DD3" w:rsidP="00204DD3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7165"/>
      </w:tblGrid>
      <w:tr w:rsidR="00204DD3" w:rsidRPr="008A1E61" w14:paraId="7C35BB76" w14:textId="77777777" w:rsidTr="009F5E18">
        <w:tc>
          <w:tcPr>
            <w:tcW w:w="1908" w:type="dxa"/>
            <w:shd w:val="clear" w:color="auto" w:fill="C0C0C0"/>
          </w:tcPr>
          <w:p w14:paraId="4C45FAE2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1E61">
              <w:rPr>
                <w:rFonts w:ascii="Arial" w:hAnsi="Arial" w:cs="Arial"/>
                <w:sz w:val="22"/>
                <w:szCs w:val="22"/>
              </w:rPr>
              <w:t>p.p.č</w:t>
            </w:r>
            <w:proofErr w:type="spellEnd"/>
            <w:r w:rsidRPr="008A1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304" w:type="dxa"/>
            <w:shd w:val="clear" w:color="auto" w:fill="C0C0C0"/>
          </w:tcPr>
          <w:p w14:paraId="33B685BF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Konkrétní specifikace veřejného prostranství</w:t>
            </w:r>
          </w:p>
        </w:tc>
      </w:tr>
      <w:tr w:rsidR="00204DD3" w:rsidRPr="008A1E61" w14:paraId="254EA6A9" w14:textId="77777777" w:rsidTr="009F5E18">
        <w:tc>
          <w:tcPr>
            <w:tcW w:w="1908" w:type="dxa"/>
            <w:shd w:val="clear" w:color="auto" w:fill="auto"/>
          </w:tcPr>
          <w:p w14:paraId="34659E38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1251</w:t>
            </w:r>
          </w:p>
        </w:tc>
        <w:tc>
          <w:tcPr>
            <w:tcW w:w="7304" w:type="dxa"/>
            <w:shd w:val="clear" w:color="auto" w:fill="auto"/>
          </w:tcPr>
          <w:p w14:paraId="3973AA07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Dlážděná plocha před kostelem</w:t>
            </w:r>
          </w:p>
        </w:tc>
      </w:tr>
      <w:tr w:rsidR="00204DD3" w:rsidRPr="008A1E61" w14:paraId="192DE0DA" w14:textId="77777777" w:rsidTr="009F5E18">
        <w:tc>
          <w:tcPr>
            <w:tcW w:w="1908" w:type="dxa"/>
            <w:shd w:val="clear" w:color="auto" w:fill="auto"/>
          </w:tcPr>
          <w:p w14:paraId="555C6C3F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7304" w:type="dxa"/>
            <w:shd w:val="clear" w:color="auto" w:fill="auto"/>
          </w:tcPr>
          <w:p w14:paraId="55B19855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Parková plocha před kostelem</w:t>
            </w:r>
          </w:p>
        </w:tc>
      </w:tr>
      <w:tr w:rsidR="00204DD3" w:rsidRPr="008A1E61" w14:paraId="3D5DD644" w14:textId="77777777" w:rsidTr="009F5E18">
        <w:tc>
          <w:tcPr>
            <w:tcW w:w="1908" w:type="dxa"/>
            <w:shd w:val="clear" w:color="auto" w:fill="auto"/>
          </w:tcPr>
          <w:p w14:paraId="1017DB39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7304" w:type="dxa"/>
            <w:shd w:val="clear" w:color="auto" w:fill="auto"/>
          </w:tcPr>
          <w:p w14:paraId="7E41CCE1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Parková plocha mezi ulicí Jizerská a Klášterní</w:t>
            </w:r>
          </w:p>
        </w:tc>
      </w:tr>
      <w:tr w:rsidR="00204DD3" w:rsidRPr="008A1E61" w14:paraId="15043161" w14:textId="77777777" w:rsidTr="009F5E18">
        <w:tc>
          <w:tcPr>
            <w:tcW w:w="1908" w:type="dxa"/>
            <w:shd w:val="clear" w:color="auto" w:fill="auto"/>
          </w:tcPr>
          <w:p w14:paraId="53F1B25D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3655</w:t>
            </w:r>
          </w:p>
        </w:tc>
        <w:tc>
          <w:tcPr>
            <w:tcW w:w="7304" w:type="dxa"/>
            <w:shd w:val="clear" w:color="auto" w:fill="auto"/>
          </w:tcPr>
          <w:p w14:paraId="7A547472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Víceúčelová odstavná plocha nezpevněná</w:t>
            </w:r>
          </w:p>
        </w:tc>
      </w:tr>
      <w:tr w:rsidR="00204DD3" w:rsidRPr="008A1E61" w14:paraId="74FBBF45" w14:textId="77777777" w:rsidTr="009F5E18">
        <w:tc>
          <w:tcPr>
            <w:tcW w:w="1908" w:type="dxa"/>
            <w:shd w:val="clear" w:color="auto" w:fill="auto"/>
          </w:tcPr>
          <w:p w14:paraId="5CE7025F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167/1</w:t>
            </w:r>
          </w:p>
        </w:tc>
        <w:tc>
          <w:tcPr>
            <w:tcW w:w="7304" w:type="dxa"/>
            <w:shd w:val="clear" w:color="auto" w:fill="auto"/>
          </w:tcPr>
          <w:p w14:paraId="2552CFD4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 xml:space="preserve">Parková plocha u objektu lékárny </w:t>
            </w:r>
          </w:p>
        </w:tc>
      </w:tr>
      <w:tr w:rsidR="00204DD3" w:rsidRPr="008A1E61" w14:paraId="64A47A68" w14:textId="77777777" w:rsidTr="009F5E18">
        <w:tc>
          <w:tcPr>
            <w:tcW w:w="1908" w:type="dxa"/>
            <w:shd w:val="clear" w:color="auto" w:fill="auto"/>
          </w:tcPr>
          <w:p w14:paraId="78E5B04D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7304" w:type="dxa"/>
            <w:shd w:val="clear" w:color="auto" w:fill="auto"/>
          </w:tcPr>
          <w:p w14:paraId="1EA96C17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Parkoviště u kostela</w:t>
            </w:r>
          </w:p>
        </w:tc>
      </w:tr>
      <w:tr w:rsidR="00204DD3" w:rsidRPr="008A1E61" w14:paraId="12274F45" w14:textId="77777777" w:rsidTr="009F5E18">
        <w:tc>
          <w:tcPr>
            <w:tcW w:w="1908" w:type="dxa"/>
            <w:shd w:val="clear" w:color="auto" w:fill="auto"/>
          </w:tcPr>
          <w:p w14:paraId="14F8CFA3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79/</w:t>
            </w:r>
            <w:proofErr w:type="gramStart"/>
            <w:r w:rsidRPr="008A1E61">
              <w:rPr>
                <w:rFonts w:ascii="Arial" w:hAnsi="Arial" w:cs="Arial"/>
                <w:sz w:val="22"/>
                <w:szCs w:val="22"/>
              </w:rPr>
              <w:t>2,  79</w:t>
            </w:r>
            <w:proofErr w:type="gramEnd"/>
            <w:r w:rsidRPr="008A1E61">
              <w:rPr>
                <w:rFonts w:ascii="Arial" w:hAnsi="Arial" w:cs="Arial"/>
                <w:sz w:val="22"/>
                <w:szCs w:val="22"/>
              </w:rPr>
              <w:t>/3</w:t>
            </w:r>
          </w:p>
        </w:tc>
        <w:tc>
          <w:tcPr>
            <w:tcW w:w="7304" w:type="dxa"/>
            <w:shd w:val="clear" w:color="auto" w:fill="auto"/>
          </w:tcPr>
          <w:p w14:paraId="28424A40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 xml:space="preserve">Parkoviště u samoobsluhy Jednota </w:t>
            </w:r>
          </w:p>
        </w:tc>
      </w:tr>
      <w:tr w:rsidR="00204DD3" w:rsidRPr="008A1E61" w14:paraId="519CD8B5" w14:textId="77777777" w:rsidTr="009F5E18">
        <w:tc>
          <w:tcPr>
            <w:tcW w:w="1908" w:type="dxa"/>
            <w:shd w:val="clear" w:color="auto" w:fill="auto"/>
          </w:tcPr>
          <w:p w14:paraId="0918D1A0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1315/1</w:t>
            </w:r>
          </w:p>
        </w:tc>
        <w:tc>
          <w:tcPr>
            <w:tcW w:w="7304" w:type="dxa"/>
            <w:shd w:val="clear" w:color="auto" w:fill="auto"/>
          </w:tcPr>
          <w:p w14:paraId="182EAC83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Parkoviště u samoobsluhy u Petříčků</w:t>
            </w:r>
          </w:p>
        </w:tc>
      </w:tr>
      <w:tr w:rsidR="00204DD3" w:rsidRPr="008A1E61" w14:paraId="5EFD8D9D" w14:textId="77777777" w:rsidTr="009F5E18">
        <w:tc>
          <w:tcPr>
            <w:tcW w:w="1908" w:type="dxa"/>
            <w:shd w:val="clear" w:color="auto" w:fill="auto"/>
          </w:tcPr>
          <w:p w14:paraId="09327DA9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765/</w:t>
            </w:r>
            <w:proofErr w:type="gramStart"/>
            <w:r w:rsidRPr="008A1E61">
              <w:rPr>
                <w:rFonts w:ascii="Arial" w:hAnsi="Arial" w:cs="Arial"/>
                <w:sz w:val="22"/>
                <w:szCs w:val="22"/>
              </w:rPr>
              <w:t>93,  765</w:t>
            </w:r>
            <w:proofErr w:type="gramEnd"/>
            <w:r w:rsidRPr="008A1E61">
              <w:rPr>
                <w:rFonts w:ascii="Arial" w:hAnsi="Arial" w:cs="Arial"/>
                <w:sz w:val="22"/>
                <w:szCs w:val="22"/>
              </w:rPr>
              <w:t>/46,  765/95</w:t>
            </w:r>
          </w:p>
        </w:tc>
        <w:tc>
          <w:tcPr>
            <w:tcW w:w="7304" w:type="dxa"/>
            <w:shd w:val="clear" w:color="auto" w:fill="auto"/>
          </w:tcPr>
          <w:p w14:paraId="710B7111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Parkoviště – ul. Nádražní</w:t>
            </w:r>
          </w:p>
        </w:tc>
      </w:tr>
      <w:tr w:rsidR="00204DD3" w:rsidRPr="008A1E61" w14:paraId="1EA7A672" w14:textId="77777777" w:rsidTr="009F5E18">
        <w:tc>
          <w:tcPr>
            <w:tcW w:w="1908" w:type="dxa"/>
            <w:shd w:val="clear" w:color="auto" w:fill="auto"/>
          </w:tcPr>
          <w:p w14:paraId="402EA45D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799/14</w:t>
            </w:r>
          </w:p>
        </w:tc>
        <w:tc>
          <w:tcPr>
            <w:tcW w:w="7304" w:type="dxa"/>
            <w:shd w:val="clear" w:color="auto" w:fill="auto"/>
          </w:tcPr>
          <w:p w14:paraId="586465F1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Víceúčelová odstavná dlážděná plocha u nádraží ČD</w:t>
            </w:r>
          </w:p>
        </w:tc>
      </w:tr>
      <w:tr w:rsidR="00204DD3" w:rsidRPr="008A1E61" w14:paraId="0FAD8049" w14:textId="77777777" w:rsidTr="009F5E18">
        <w:tc>
          <w:tcPr>
            <w:tcW w:w="1908" w:type="dxa"/>
            <w:shd w:val="clear" w:color="auto" w:fill="auto"/>
          </w:tcPr>
          <w:p w14:paraId="20A9195D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809/1</w:t>
            </w:r>
            <w:proofErr w:type="gramStart"/>
            <w:r w:rsidRPr="008A1E61">
              <w:rPr>
                <w:rFonts w:ascii="Arial" w:hAnsi="Arial" w:cs="Arial"/>
                <w:sz w:val="22"/>
                <w:szCs w:val="22"/>
              </w:rPr>
              <w:t>b,d</w:t>
            </w:r>
            <w:proofErr w:type="gramEnd"/>
            <w:r w:rsidRPr="008A1E61">
              <w:rPr>
                <w:rFonts w:ascii="Arial" w:hAnsi="Arial" w:cs="Arial"/>
                <w:sz w:val="22"/>
                <w:szCs w:val="22"/>
              </w:rPr>
              <w:t>,  810/3</w:t>
            </w:r>
          </w:p>
        </w:tc>
        <w:tc>
          <w:tcPr>
            <w:tcW w:w="7304" w:type="dxa"/>
            <w:shd w:val="clear" w:color="auto" w:fill="auto"/>
          </w:tcPr>
          <w:p w14:paraId="123ED63C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Víceúčelová asfaltová odstavná plocha u objektu ZŠ</w:t>
            </w:r>
          </w:p>
        </w:tc>
      </w:tr>
      <w:tr w:rsidR="00204DD3" w:rsidRPr="008A1E61" w14:paraId="0EDC3600" w14:textId="77777777" w:rsidTr="009F5E18">
        <w:tc>
          <w:tcPr>
            <w:tcW w:w="1908" w:type="dxa"/>
            <w:shd w:val="clear" w:color="auto" w:fill="auto"/>
          </w:tcPr>
          <w:p w14:paraId="0E1F24BF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765/1</w:t>
            </w:r>
          </w:p>
        </w:tc>
        <w:tc>
          <w:tcPr>
            <w:tcW w:w="7304" w:type="dxa"/>
            <w:shd w:val="clear" w:color="auto" w:fill="auto"/>
          </w:tcPr>
          <w:p w14:paraId="5BD17E04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Nezpevněná víceúčelová plocha u řadových garáží</w:t>
            </w:r>
          </w:p>
        </w:tc>
      </w:tr>
      <w:tr w:rsidR="00204DD3" w:rsidRPr="008A1E61" w14:paraId="58F02924" w14:textId="77777777" w:rsidTr="009F5E18">
        <w:tc>
          <w:tcPr>
            <w:tcW w:w="1908" w:type="dxa"/>
            <w:shd w:val="clear" w:color="auto" w:fill="auto"/>
          </w:tcPr>
          <w:p w14:paraId="3110499C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764/1,765/1, 765/</w:t>
            </w:r>
            <w:proofErr w:type="gramStart"/>
            <w:r w:rsidRPr="008A1E61">
              <w:rPr>
                <w:rFonts w:ascii="Arial" w:hAnsi="Arial" w:cs="Arial"/>
                <w:sz w:val="22"/>
                <w:szCs w:val="22"/>
              </w:rPr>
              <w:t>44,  765</w:t>
            </w:r>
            <w:proofErr w:type="gramEnd"/>
            <w:r w:rsidRPr="008A1E61">
              <w:rPr>
                <w:rFonts w:ascii="Arial" w:hAnsi="Arial" w:cs="Arial"/>
                <w:sz w:val="22"/>
                <w:szCs w:val="22"/>
              </w:rPr>
              <w:t>/46,  765/ 52,  765/56,  765/62,  765/  65</w:t>
            </w:r>
          </w:p>
        </w:tc>
        <w:tc>
          <w:tcPr>
            <w:tcW w:w="7304" w:type="dxa"/>
            <w:shd w:val="clear" w:color="auto" w:fill="auto"/>
          </w:tcPr>
          <w:p w14:paraId="58E4B492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 xml:space="preserve">Plocha veřejné </w:t>
            </w:r>
            <w:proofErr w:type="gramStart"/>
            <w:r w:rsidRPr="008A1E61">
              <w:rPr>
                <w:rFonts w:ascii="Arial" w:hAnsi="Arial" w:cs="Arial"/>
                <w:sz w:val="22"/>
                <w:szCs w:val="22"/>
              </w:rPr>
              <w:t>zeleně  u</w:t>
            </w:r>
            <w:proofErr w:type="gramEnd"/>
            <w:r w:rsidRPr="008A1E61">
              <w:rPr>
                <w:rFonts w:ascii="Arial" w:hAnsi="Arial" w:cs="Arial"/>
                <w:sz w:val="22"/>
                <w:szCs w:val="22"/>
              </w:rPr>
              <w:t xml:space="preserve"> obytných objektů Sídliště</w:t>
            </w:r>
          </w:p>
        </w:tc>
      </w:tr>
      <w:tr w:rsidR="00204DD3" w:rsidRPr="008A1E61" w14:paraId="6E4789C5" w14:textId="77777777" w:rsidTr="009F5E18">
        <w:tc>
          <w:tcPr>
            <w:tcW w:w="1908" w:type="dxa"/>
            <w:shd w:val="clear" w:color="auto" w:fill="auto"/>
          </w:tcPr>
          <w:p w14:paraId="10673DB2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765/18, 765/25, 765/26, 765/40</w:t>
            </w:r>
          </w:p>
        </w:tc>
        <w:tc>
          <w:tcPr>
            <w:tcW w:w="7304" w:type="dxa"/>
            <w:shd w:val="clear" w:color="auto" w:fill="auto"/>
          </w:tcPr>
          <w:p w14:paraId="63B6938E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plocha veřejné zeleně u obytných objektů v Nádražní ulici</w:t>
            </w:r>
          </w:p>
        </w:tc>
      </w:tr>
      <w:tr w:rsidR="00204DD3" w:rsidRPr="008A1E61" w14:paraId="295CB161" w14:textId="77777777" w:rsidTr="009F5E18">
        <w:tc>
          <w:tcPr>
            <w:tcW w:w="1908" w:type="dxa"/>
            <w:shd w:val="clear" w:color="auto" w:fill="auto"/>
          </w:tcPr>
          <w:p w14:paraId="497D4CF1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765/19, 799/14, 1315/</w:t>
            </w:r>
            <w:proofErr w:type="gramStart"/>
            <w:r w:rsidRPr="008A1E61">
              <w:rPr>
                <w:rFonts w:ascii="Arial" w:hAnsi="Arial" w:cs="Arial"/>
                <w:sz w:val="22"/>
                <w:szCs w:val="22"/>
              </w:rPr>
              <w:t>1,  1315</w:t>
            </w:r>
            <w:proofErr w:type="gramEnd"/>
            <w:r w:rsidRPr="008A1E61">
              <w:rPr>
                <w:rFonts w:ascii="Arial" w:hAnsi="Arial" w:cs="Arial"/>
                <w:sz w:val="22"/>
                <w:szCs w:val="22"/>
              </w:rPr>
              <w:t>/3</w:t>
            </w:r>
          </w:p>
        </w:tc>
        <w:tc>
          <w:tcPr>
            <w:tcW w:w="7304" w:type="dxa"/>
            <w:shd w:val="clear" w:color="auto" w:fill="auto"/>
          </w:tcPr>
          <w:p w14:paraId="66FD957C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místní komunikace v zastavěné části územního obvodu města Hejnice</w:t>
            </w:r>
          </w:p>
        </w:tc>
      </w:tr>
      <w:tr w:rsidR="00204DD3" w:rsidRPr="008A1E61" w14:paraId="73BE6DAB" w14:textId="77777777" w:rsidTr="009F5E18">
        <w:tc>
          <w:tcPr>
            <w:tcW w:w="1908" w:type="dxa"/>
            <w:shd w:val="clear" w:color="auto" w:fill="auto"/>
          </w:tcPr>
          <w:p w14:paraId="640DAF53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168/1, 1313/1, 765/</w:t>
            </w:r>
            <w:proofErr w:type="gramStart"/>
            <w:r w:rsidRPr="008A1E61">
              <w:rPr>
                <w:rFonts w:ascii="Arial" w:hAnsi="Arial" w:cs="Arial"/>
                <w:sz w:val="22"/>
                <w:szCs w:val="22"/>
              </w:rPr>
              <w:t xml:space="preserve">1,   </w:t>
            </w:r>
            <w:proofErr w:type="gramEnd"/>
            <w:r w:rsidRPr="008A1E61">
              <w:rPr>
                <w:rFonts w:ascii="Arial" w:hAnsi="Arial" w:cs="Arial"/>
                <w:sz w:val="22"/>
                <w:szCs w:val="22"/>
              </w:rPr>
              <w:t xml:space="preserve">   1249/1, 1249/2</w:t>
            </w:r>
          </w:p>
        </w:tc>
        <w:tc>
          <w:tcPr>
            <w:tcW w:w="7304" w:type="dxa"/>
            <w:shd w:val="clear" w:color="auto" w:fill="auto"/>
          </w:tcPr>
          <w:p w14:paraId="7C0C023A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 xml:space="preserve"> dlážděné plochy a chodníky podél komunikací</w:t>
            </w:r>
          </w:p>
        </w:tc>
      </w:tr>
      <w:tr w:rsidR="00204DD3" w:rsidRPr="008A1E61" w14:paraId="6739544A" w14:textId="77777777" w:rsidTr="009F5E18">
        <w:trPr>
          <w:trHeight w:val="70"/>
        </w:trPr>
        <w:tc>
          <w:tcPr>
            <w:tcW w:w="1908" w:type="dxa"/>
            <w:shd w:val="clear" w:color="auto" w:fill="auto"/>
          </w:tcPr>
          <w:p w14:paraId="6B822A09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765/105</w:t>
            </w:r>
          </w:p>
        </w:tc>
        <w:tc>
          <w:tcPr>
            <w:tcW w:w="7304" w:type="dxa"/>
            <w:shd w:val="clear" w:color="auto" w:fill="auto"/>
          </w:tcPr>
          <w:p w14:paraId="7B939147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víceúčelová odstavná nezpevněná plocha u hřiště</w:t>
            </w:r>
          </w:p>
        </w:tc>
      </w:tr>
      <w:tr w:rsidR="00204DD3" w:rsidRPr="008A1E61" w14:paraId="57243B64" w14:textId="77777777" w:rsidTr="009F5E18">
        <w:trPr>
          <w:trHeight w:val="70"/>
        </w:trPr>
        <w:tc>
          <w:tcPr>
            <w:tcW w:w="1908" w:type="dxa"/>
            <w:shd w:val="clear" w:color="auto" w:fill="auto"/>
          </w:tcPr>
          <w:p w14:paraId="1D6392B2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811/9f</w:t>
            </w:r>
          </w:p>
        </w:tc>
        <w:tc>
          <w:tcPr>
            <w:tcW w:w="7304" w:type="dxa"/>
            <w:shd w:val="clear" w:color="auto" w:fill="auto"/>
          </w:tcPr>
          <w:p w14:paraId="0FFF7B27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plocha vedle školního hřiště</w:t>
            </w:r>
          </w:p>
        </w:tc>
      </w:tr>
      <w:tr w:rsidR="00204DD3" w:rsidRPr="008A1E61" w14:paraId="0AAD6ADB" w14:textId="77777777" w:rsidTr="009F5E18">
        <w:trPr>
          <w:trHeight w:val="70"/>
        </w:trPr>
        <w:tc>
          <w:tcPr>
            <w:tcW w:w="1908" w:type="dxa"/>
            <w:shd w:val="clear" w:color="auto" w:fill="auto"/>
          </w:tcPr>
          <w:p w14:paraId="24075C52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892/1</w:t>
            </w:r>
          </w:p>
        </w:tc>
        <w:tc>
          <w:tcPr>
            <w:tcW w:w="7304" w:type="dxa"/>
            <w:shd w:val="clear" w:color="auto" w:fill="auto"/>
          </w:tcPr>
          <w:p w14:paraId="496D8C55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Parková plocha před Zvoničkou</w:t>
            </w:r>
          </w:p>
        </w:tc>
      </w:tr>
      <w:tr w:rsidR="00204DD3" w:rsidRPr="008A1E61" w14:paraId="608B53E7" w14:textId="77777777" w:rsidTr="009F5E18">
        <w:trPr>
          <w:trHeight w:val="70"/>
        </w:trPr>
        <w:tc>
          <w:tcPr>
            <w:tcW w:w="1908" w:type="dxa"/>
            <w:shd w:val="clear" w:color="auto" w:fill="auto"/>
          </w:tcPr>
          <w:p w14:paraId="39E8FC18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967/1</w:t>
            </w:r>
          </w:p>
        </w:tc>
        <w:tc>
          <w:tcPr>
            <w:tcW w:w="7304" w:type="dxa"/>
            <w:shd w:val="clear" w:color="auto" w:fill="auto"/>
          </w:tcPr>
          <w:p w14:paraId="3A1C08D3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Zpevněná víceúčelová plocha</w:t>
            </w:r>
          </w:p>
        </w:tc>
      </w:tr>
      <w:tr w:rsidR="00204DD3" w:rsidRPr="008A1E61" w14:paraId="620DEBFF" w14:textId="77777777" w:rsidTr="009F5E18">
        <w:trPr>
          <w:trHeight w:val="70"/>
        </w:trPr>
        <w:tc>
          <w:tcPr>
            <w:tcW w:w="1908" w:type="dxa"/>
            <w:shd w:val="clear" w:color="auto" w:fill="auto"/>
          </w:tcPr>
          <w:p w14:paraId="5C1EA92C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963, 969/1</w:t>
            </w:r>
          </w:p>
        </w:tc>
        <w:tc>
          <w:tcPr>
            <w:tcW w:w="7304" w:type="dxa"/>
            <w:shd w:val="clear" w:color="auto" w:fill="auto"/>
          </w:tcPr>
          <w:p w14:paraId="1F4CD82D" w14:textId="77777777" w:rsidR="00204DD3" w:rsidRPr="008A1E61" w:rsidRDefault="00204DD3" w:rsidP="009F5E1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E61">
              <w:rPr>
                <w:rFonts w:ascii="Arial" w:hAnsi="Arial" w:cs="Arial"/>
                <w:sz w:val="22"/>
                <w:szCs w:val="22"/>
              </w:rPr>
              <w:t>Víceúčelová plocha nezpevněná</w:t>
            </w:r>
          </w:p>
        </w:tc>
      </w:tr>
    </w:tbl>
    <w:p w14:paraId="4B237193" w14:textId="77777777" w:rsidR="00204DD3" w:rsidRPr="000C2DC4" w:rsidRDefault="00204DD3" w:rsidP="00204DD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ACCCD0A" w14:textId="77777777" w:rsidR="00BE2ECF" w:rsidRDefault="00BE2ECF"/>
    <w:sectPr w:rsidR="00BE2ECF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D3"/>
    <w:rsid w:val="00204DD3"/>
    <w:rsid w:val="00B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0377"/>
  <w15:chartTrackingRefBased/>
  <w15:docId w15:val="{93DA6C73-DAAD-453D-A18D-B61A6512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4D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04D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Bittnarová</dc:creator>
  <cp:keywords/>
  <dc:description/>
  <cp:lastModifiedBy>Marcela Bittnarová</cp:lastModifiedBy>
  <cp:revision>1</cp:revision>
  <dcterms:created xsi:type="dcterms:W3CDTF">2023-01-12T11:12:00Z</dcterms:created>
  <dcterms:modified xsi:type="dcterms:W3CDTF">2023-01-12T11:13:00Z</dcterms:modified>
</cp:coreProperties>
</file>