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2E363" w14:textId="77777777" w:rsidR="00215BE5" w:rsidRDefault="00000000">
      <w:pPr>
        <w:pStyle w:val="Nzev"/>
      </w:pPr>
      <w:r>
        <w:t>Obec Libá</w:t>
      </w:r>
      <w:r>
        <w:br/>
        <w:t>Zastupitelstvo obce Libá</w:t>
      </w:r>
    </w:p>
    <w:p w14:paraId="7E2A3C01" w14:textId="77777777" w:rsidR="00215BE5" w:rsidRDefault="00000000">
      <w:pPr>
        <w:pStyle w:val="Nadpis1"/>
      </w:pPr>
      <w:r>
        <w:t>Obecně závazná vyhláška obce Libá</w:t>
      </w:r>
      <w:r>
        <w:br/>
        <w:t>o místním poplatku za užívání veřejného prostranství</w:t>
      </w:r>
    </w:p>
    <w:p w14:paraId="354CF9E9" w14:textId="77777777" w:rsidR="00215BE5" w:rsidRDefault="00000000">
      <w:pPr>
        <w:pStyle w:val="UvodniVeta"/>
      </w:pPr>
      <w:r>
        <w:t>Zastupitelstvo obce Libá se na svém zasedání dne 14. listopadu 2023, usnesením č. 127/11/2023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51C29BF" w14:textId="77777777" w:rsidR="00215BE5" w:rsidRDefault="00000000">
      <w:pPr>
        <w:pStyle w:val="Nadpis2"/>
      </w:pPr>
      <w:r>
        <w:t>Čl. 1</w:t>
      </w:r>
      <w:r>
        <w:br/>
        <w:t>Úvodní ustanovení</w:t>
      </w:r>
    </w:p>
    <w:p w14:paraId="047A76E2" w14:textId="77777777" w:rsidR="00215BE5" w:rsidRDefault="00000000">
      <w:pPr>
        <w:pStyle w:val="Odstavec"/>
        <w:numPr>
          <w:ilvl w:val="0"/>
          <w:numId w:val="1"/>
        </w:numPr>
      </w:pPr>
      <w:r>
        <w:t>Obec Libá touto vyhláškou zavádí místní poplatek za užívání veřejného prostranství (dále jen „poplatek“).</w:t>
      </w:r>
    </w:p>
    <w:p w14:paraId="692F5E31" w14:textId="77777777" w:rsidR="00215BE5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93D7071" w14:textId="77777777" w:rsidR="00215BE5" w:rsidRDefault="00000000">
      <w:pPr>
        <w:pStyle w:val="Nadpis2"/>
      </w:pPr>
      <w:r>
        <w:t>Čl. 2</w:t>
      </w:r>
      <w:r>
        <w:br/>
        <w:t>Předmět poplatku a poplatník</w:t>
      </w:r>
    </w:p>
    <w:p w14:paraId="250F7572" w14:textId="77777777" w:rsidR="00215BE5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5D195A73" w14:textId="77777777" w:rsidR="00215BE5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30AFC4EC" w14:textId="77777777" w:rsidR="00215BE5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62224EB9" w14:textId="77777777" w:rsidR="00215BE5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593309DD" w14:textId="77777777" w:rsidR="00215BE5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160E4A64" w14:textId="77777777" w:rsidR="00215BE5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3D488F68" w14:textId="77777777" w:rsidR="00215BE5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23B261A6" w14:textId="77777777" w:rsidR="00215BE5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0D58E11E" w14:textId="77777777" w:rsidR="00215BE5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25C0FE23" w14:textId="77777777" w:rsidR="00215BE5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77E24E11" w14:textId="77777777" w:rsidR="00215BE5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3FD9DBB6" w14:textId="77777777" w:rsidR="00215BE5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23CEA092" w14:textId="77777777" w:rsidR="00215BE5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48F2D782" w14:textId="77777777" w:rsidR="00215BE5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2742613B" w14:textId="77777777" w:rsidR="00215BE5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děl,</w:t>
      </w:r>
    </w:p>
    <w:p w14:paraId="3898E774" w14:textId="77777777" w:rsidR="00215BE5" w:rsidRDefault="00000000">
      <w:pPr>
        <w:pStyle w:val="Odstavec"/>
        <w:numPr>
          <w:ilvl w:val="1"/>
          <w:numId w:val="1"/>
        </w:numPr>
      </w:pPr>
      <w:r>
        <w:t>vyhrazení trvalého parkovacího místa pro osobní automobil.</w:t>
      </w:r>
    </w:p>
    <w:p w14:paraId="5CF430DE" w14:textId="77777777" w:rsidR="00215BE5" w:rsidRDefault="00000000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1F03ABC9" w14:textId="77777777" w:rsidR="00215BE5" w:rsidRDefault="00000000">
      <w:pPr>
        <w:pStyle w:val="Nadpis2"/>
      </w:pPr>
      <w:r>
        <w:t>Čl. 3</w:t>
      </w:r>
      <w:r>
        <w:br/>
        <w:t>Veřejná prostranství</w:t>
      </w:r>
    </w:p>
    <w:p w14:paraId="6AE21083" w14:textId="77777777" w:rsidR="00215BE5" w:rsidRDefault="00000000">
      <w:pPr>
        <w:pStyle w:val="Odstavec"/>
      </w:pPr>
      <w:r>
        <w:t>Poplatek se platí za užívání veřejného prostranství:</w:t>
      </w:r>
    </w:p>
    <w:p w14:paraId="7DA07144" w14:textId="77777777" w:rsidR="00215BE5" w:rsidRDefault="00000000">
      <w:pPr>
        <w:pStyle w:val="Odstavec"/>
      </w:pPr>
      <w:r>
        <w:t>- Místní komunikace, chodníky, náměstí (náves), parky a dále pozemkové parcely č. 13/1, 50, 87, 88/1, 717/1, 717/2 a 2102/1 v k.ú. Libá.</w:t>
      </w:r>
    </w:p>
    <w:p w14:paraId="0F262B54" w14:textId="77777777" w:rsidR="00215BE5" w:rsidRDefault="00000000">
      <w:pPr>
        <w:pStyle w:val="Nadpis2"/>
      </w:pPr>
      <w:r>
        <w:t>Čl. 4</w:t>
      </w:r>
      <w:r>
        <w:br/>
        <w:t>Ohlašovací povinnost</w:t>
      </w:r>
    </w:p>
    <w:p w14:paraId="4658DF1A" w14:textId="77777777" w:rsidR="00215BE5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5A73BB04" w14:textId="77777777" w:rsidR="00215BE5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24DA68BD" w14:textId="77777777" w:rsidR="00215BE5" w:rsidRDefault="00000000">
      <w:pPr>
        <w:pStyle w:val="Nadpis2"/>
      </w:pPr>
      <w:r>
        <w:t>Čl. 5</w:t>
      </w:r>
      <w:r>
        <w:br/>
        <w:t>Sazba poplatku</w:t>
      </w:r>
    </w:p>
    <w:p w14:paraId="69F0DDCB" w14:textId="77777777" w:rsidR="00215BE5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5879AB5B" w14:textId="77777777" w:rsidR="00215BE5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4EAFB081" w14:textId="77777777" w:rsidR="00215BE5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451314A9" w14:textId="77777777" w:rsidR="00215BE5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080C8265" w14:textId="77777777" w:rsidR="00215BE5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62F31EDA" w14:textId="77777777" w:rsidR="00215BE5" w:rsidRDefault="00000000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23F379F2" w14:textId="77777777" w:rsidR="00215BE5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4E9A1034" w14:textId="77777777" w:rsidR="00215BE5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076C8C30" w14:textId="77777777" w:rsidR="00215BE5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6A4AB320" w14:textId="77777777" w:rsidR="00215BE5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4EC6BA7A" w14:textId="77777777" w:rsidR="00215BE5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38ECAAB8" w14:textId="77777777" w:rsidR="00215BE5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6A5E2ADC" w14:textId="77777777" w:rsidR="00215BE5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399F27D8" w14:textId="77777777" w:rsidR="00215BE5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29C84EDB" w14:textId="77777777" w:rsidR="00215BE5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Kč,</w:t>
      </w:r>
    </w:p>
    <w:p w14:paraId="0485E2AE" w14:textId="77777777" w:rsidR="00215BE5" w:rsidRDefault="00000000">
      <w:pPr>
        <w:pStyle w:val="Odstavec"/>
        <w:numPr>
          <w:ilvl w:val="1"/>
          <w:numId w:val="1"/>
        </w:numPr>
      </w:pPr>
      <w:r>
        <w:t>za vyhrazení trvalého parkovacího místa pro osobní automobil 10 Kč,</w:t>
      </w:r>
    </w:p>
    <w:p w14:paraId="1F55ECC1" w14:textId="77777777" w:rsidR="00215BE5" w:rsidRDefault="00000000">
      <w:pPr>
        <w:pStyle w:val="Odstavec"/>
        <w:numPr>
          <w:ilvl w:val="0"/>
          <w:numId w:val="1"/>
        </w:numPr>
      </w:pPr>
      <w:r>
        <w:lastRenderedPageBreak/>
        <w:t>Obec stanovuje poplatek paušální částkou takto:</w:t>
      </w:r>
    </w:p>
    <w:p w14:paraId="3E685CCA" w14:textId="77777777" w:rsidR="00215BE5" w:rsidRDefault="00000000">
      <w:pPr>
        <w:pStyle w:val="Odstavec"/>
        <w:numPr>
          <w:ilvl w:val="1"/>
          <w:numId w:val="1"/>
        </w:numPr>
      </w:pPr>
      <w:r>
        <w:t>za vyhrazení trvalého parkovacího místa pro osobní automobil ………… 70 Kč/týden,</w:t>
      </w:r>
    </w:p>
    <w:p w14:paraId="44BC7F75" w14:textId="77777777" w:rsidR="00215BE5" w:rsidRDefault="00000000">
      <w:pPr>
        <w:pStyle w:val="Odstavec"/>
        <w:numPr>
          <w:ilvl w:val="1"/>
          <w:numId w:val="1"/>
        </w:numPr>
      </w:pPr>
      <w:r>
        <w:t xml:space="preserve"> za umístění reklamního zařízení ………………………………………. 500Kč/m2/měsíc</w:t>
      </w:r>
    </w:p>
    <w:p w14:paraId="0E728FB0" w14:textId="77777777" w:rsidR="00215BE5" w:rsidRDefault="00000000">
      <w:pPr>
        <w:pStyle w:val="Odstavec"/>
        <w:ind w:left="964"/>
      </w:pPr>
      <w:r>
        <w:t xml:space="preserve">                                                                                                            5000Kč/m2/rok</w:t>
      </w:r>
    </w:p>
    <w:p w14:paraId="5BFF00CB" w14:textId="77777777" w:rsidR="00215BE5" w:rsidRDefault="00000000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60CE4BE1" w14:textId="77777777" w:rsidR="00215BE5" w:rsidRDefault="00000000">
      <w:pPr>
        <w:pStyle w:val="Nadpis2"/>
      </w:pPr>
      <w:r>
        <w:t>Čl. 6</w:t>
      </w:r>
      <w:r>
        <w:br/>
        <w:t>Splatnost poplatku</w:t>
      </w:r>
    </w:p>
    <w:p w14:paraId="6541D24C" w14:textId="77777777" w:rsidR="00215BE5" w:rsidRDefault="00000000">
      <w:pPr>
        <w:pStyle w:val="Odstavec"/>
        <w:numPr>
          <w:ilvl w:val="0"/>
          <w:numId w:val="5"/>
        </w:numPr>
      </w:pPr>
      <w:r>
        <w:t>Poplatek je splatný nejpozději do 15 dnů ode dne ukončení užívání veřejného prostranství.</w:t>
      </w:r>
    </w:p>
    <w:p w14:paraId="292DAC77" w14:textId="77777777" w:rsidR="00215BE5" w:rsidRDefault="00000000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14:paraId="583E1890" w14:textId="77777777" w:rsidR="00215BE5" w:rsidRDefault="00000000">
      <w:pPr>
        <w:pStyle w:val="Nadpis2"/>
      </w:pPr>
      <w:r>
        <w:t>Čl. 7</w:t>
      </w:r>
      <w:r>
        <w:br/>
        <w:t xml:space="preserve"> Osvobození</w:t>
      </w:r>
    </w:p>
    <w:p w14:paraId="61412327" w14:textId="77777777" w:rsidR="00215BE5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1AEE7D04" w14:textId="77777777" w:rsidR="00215BE5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4A3EC0DE" w14:textId="77777777" w:rsidR="00215BE5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6479EA40" w14:textId="77777777" w:rsidR="00215BE5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341C7EC7" w14:textId="77777777" w:rsidR="00215BE5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443876DA" w14:textId="77777777" w:rsidR="00215BE5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45346BE0" w14:textId="77777777" w:rsidR="00215BE5" w:rsidRDefault="00000000">
      <w:pPr>
        <w:pStyle w:val="Odstavec"/>
        <w:numPr>
          <w:ilvl w:val="0"/>
          <w:numId w:val="1"/>
        </w:numPr>
      </w:pPr>
      <w:r>
        <w:t>Zrušuje se obecně závazná vyhláška č. 2/2019, Obecně závazná vyhláška č. 2/2019 o místním poplatku za užívání veřejného prostranství, ze dne 18. prosince 2019.</w:t>
      </w:r>
    </w:p>
    <w:p w14:paraId="071B52AF" w14:textId="77777777" w:rsidR="00215BE5" w:rsidRDefault="00000000">
      <w:pPr>
        <w:pStyle w:val="Nadpis2"/>
      </w:pPr>
      <w:r>
        <w:t>Čl. 9</w:t>
      </w:r>
      <w:r>
        <w:br/>
        <w:t>Účinnost</w:t>
      </w:r>
    </w:p>
    <w:p w14:paraId="3E3FC30A" w14:textId="77777777" w:rsidR="00215BE5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15BE5" w14:paraId="5FD7174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2A2AB4" w14:textId="77777777" w:rsidR="00215BE5" w:rsidRDefault="00000000">
            <w:pPr>
              <w:pStyle w:val="PodpisovePole"/>
            </w:pPr>
            <w:r>
              <w:t>Radek Jaroch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B50D95" w14:textId="77777777" w:rsidR="00215BE5" w:rsidRDefault="00000000">
            <w:pPr>
              <w:pStyle w:val="PodpisovePole"/>
            </w:pPr>
            <w:r>
              <w:t>Roman Tatovský v. r.</w:t>
            </w:r>
            <w:r>
              <w:br/>
              <w:t xml:space="preserve"> místostarosta</w:t>
            </w:r>
          </w:p>
        </w:tc>
      </w:tr>
      <w:tr w:rsidR="00215BE5" w14:paraId="677F913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A59659" w14:textId="77777777" w:rsidR="00215BE5" w:rsidRDefault="00215BE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85C912" w14:textId="77777777" w:rsidR="00215BE5" w:rsidRDefault="00215BE5">
            <w:pPr>
              <w:pStyle w:val="PodpisovePole"/>
            </w:pPr>
          </w:p>
        </w:tc>
      </w:tr>
    </w:tbl>
    <w:p w14:paraId="23F3482C" w14:textId="77777777" w:rsidR="00215BE5" w:rsidRDefault="00215BE5"/>
    <w:sectPr w:rsidR="00215BE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FC8B6" w14:textId="77777777" w:rsidR="005A0F9E" w:rsidRDefault="005A0F9E">
      <w:r>
        <w:separator/>
      </w:r>
    </w:p>
  </w:endnote>
  <w:endnote w:type="continuationSeparator" w:id="0">
    <w:p w14:paraId="5F6AC31F" w14:textId="77777777" w:rsidR="005A0F9E" w:rsidRDefault="005A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4D4B5" w14:textId="77777777" w:rsidR="005A0F9E" w:rsidRDefault="005A0F9E">
      <w:r>
        <w:rPr>
          <w:color w:val="000000"/>
        </w:rPr>
        <w:separator/>
      </w:r>
    </w:p>
  </w:footnote>
  <w:footnote w:type="continuationSeparator" w:id="0">
    <w:p w14:paraId="1581F1DB" w14:textId="77777777" w:rsidR="005A0F9E" w:rsidRDefault="005A0F9E">
      <w:r>
        <w:continuationSeparator/>
      </w:r>
    </w:p>
  </w:footnote>
  <w:footnote w:id="1">
    <w:p w14:paraId="791BD0DF" w14:textId="77777777" w:rsidR="00215BE5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B28EE7A" w14:textId="77777777" w:rsidR="00215BE5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C5194B7" w14:textId="77777777" w:rsidR="00215BE5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50C2F484" w14:textId="77777777" w:rsidR="00215BE5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622B4318" w14:textId="77777777" w:rsidR="00215BE5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30B9D313" w14:textId="77777777" w:rsidR="00215BE5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4790E"/>
    <w:multiLevelType w:val="multilevel"/>
    <w:tmpl w:val="A532124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47114110">
    <w:abstractNumId w:val="0"/>
  </w:num>
  <w:num w:numId="2" w16cid:durableId="1476869767">
    <w:abstractNumId w:val="0"/>
    <w:lvlOverride w:ilvl="0">
      <w:startOverride w:val="1"/>
    </w:lvlOverride>
  </w:num>
  <w:num w:numId="3" w16cid:durableId="140050882">
    <w:abstractNumId w:val="0"/>
    <w:lvlOverride w:ilvl="0">
      <w:startOverride w:val="1"/>
    </w:lvlOverride>
  </w:num>
  <w:num w:numId="4" w16cid:durableId="1811093741">
    <w:abstractNumId w:val="0"/>
    <w:lvlOverride w:ilvl="0">
      <w:startOverride w:val="1"/>
    </w:lvlOverride>
  </w:num>
  <w:num w:numId="5" w16cid:durableId="48112262">
    <w:abstractNumId w:val="0"/>
    <w:lvlOverride w:ilvl="0">
      <w:startOverride w:val="1"/>
    </w:lvlOverride>
  </w:num>
  <w:num w:numId="6" w16cid:durableId="12997457">
    <w:abstractNumId w:val="0"/>
    <w:lvlOverride w:ilvl="0">
      <w:startOverride w:val="1"/>
    </w:lvlOverride>
  </w:num>
  <w:num w:numId="7" w16cid:durableId="7631920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15BE5"/>
    <w:rsid w:val="000B5497"/>
    <w:rsid w:val="00215BE5"/>
    <w:rsid w:val="005A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EAD24"/>
  <w15:docId w15:val="{7DCDE28F-4D9C-43C7-B074-168E91C7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4174</Characters>
  <Application>Microsoft Office Word</Application>
  <DocSecurity>0</DocSecurity>
  <Lines>34</Lines>
  <Paragraphs>9</Paragraphs>
  <ScaleCrop>false</ScaleCrop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Ponocný Jindřich, Bc.</dc:creator>
  <cp:lastModifiedBy>Radek Jaroch</cp:lastModifiedBy>
  <cp:revision>2</cp:revision>
  <dcterms:created xsi:type="dcterms:W3CDTF">2023-12-21T06:56:00Z</dcterms:created>
  <dcterms:modified xsi:type="dcterms:W3CDTF">2023-12-21T06:56:00Z</dcterms:modified>
</cp:coreProperties>
</file>