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2DEDE" w14:textId="01047141" w:rsidR="001F156F" w:rsidRDefault="001F156F" w:rsidP="001F156F">
      <w:pPr>
        <w:rPr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279886E" wp14:editId="2B73B82F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57225" cy="714375"/>
            <wp:effectExtent l="19050" t="0" r="9525" b="0"/>
            <wp:wrapNone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03F0397" w14:textId="3160A912" w:rsidR="00103D96" w:rsidRPr="00EA606E" w:rsidRDefault="00103D96" w:rsidP="00103D96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H A V R A Ň</w:t>
      </w:r>
    </w:p>
    <w:p w14:paraId="4C79A121" w14:textId="77777777" w:rsidR="00103D96" w:rsidRDefault="00103D96" w:rsidP="00103D96">
      <w:pPr>
        <w:jc w:val="center"/>
        <w:rPr>
          <w:b/>
          <w:bCs/>
        </w:rPr>
      </w:pPr>
    </w:p>
    <w:p w14:paraId="712750B1" w14:textId="77777777" w:rsidR="00103D96" w:rsidRPr="00E1572A" w:rsidRDefault="00103D96" w:rsidP="00103D96">
      <w:pPr>
        <w:jc w:val="center"/>
        <w:rPr>
          <w:b/>
          <w:bCs/>
          <w:sz w:val="32"/>
        </w:rPr>
      </w:pPr>
      <w:r w:rsidRPr="00E1572A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HAVRAŇ</w:t>
      </w:r>
      <w:r w:rsidRPr="00E1572A">
        <w:rPr>
          <w:b/>
          <w:bCs/>
          <w:sz w:val="32"/>
        </w:rPr>
        <w:t xml:space="preserve"> </w:t>
      </w:r>
    </w:p>
    <w:p w14:paraId="0C4F911D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637EADEB" w14:textId="21C317A8" w:rsidR="00561E02" w:rsidRPr="001D0156" w:rsidRDefault="00103D96" w:rsidP="001D01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  <w:r w:rsidR="00D027B0">
        <w:rPr>
          <w:b/>
          <w:sz w:val="32"/>
          <w:szCs w:val="32"/>
        </w:rPr>
        <w:t xml:space="preserve"> č. 2/2023</w:t>
      </w:r>
    </w:p>
    <w:p w14:paraId="0DE30CE8" w14:textId="77777777" w:rsidR="00561E02" w:rsidRPr="0072122F" w:rsidRDefault="00561E02" w:rsidP="00561E02">
      <w:pPr>
        <w:jc w:val="center"/>
        <w:rPr>
          <w:b/>
          <w:bCs/>
        </w:rPr>
      </w:pPr>
    </w:p>
    <w:p w14:paraId="5A72CF69" w14:textId="77777777"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14:paraId="018BD2A7" w14:textId="77777777" w:rsidR="00852FB3" w:rsidRPr="0015100A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6C1D0C89" w14:textId="6C479A59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103D96">
        <w:rPr>
          <w:bCs/>
          <w:i/>
        </w:rPr>
        <w:t>Havraň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103D96">
        <w:rPr>
          <w:i/>
        </w:rPr>
        <w:t>14. června</w:t>
      </w:r>
      <w:r w:rsidRPr="00255DE2">
        <w:rPr>
          <w:i/>
        </w:rPr>
        <w:t xml:space="preserve"> </w:t>
      </w:r>
      <w:r w:rsidR="00103D96">
        <w:rPr>
          <w:i/>
        </w:rPr>
        <w:t>2023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>usnesením č.</w:t>
      </w:r>
      <w:r w:rsidR="00103D96">
        <w:rPr>
          <w:i/>
        </w:rPr>
        <w:t> </w:t>
      </w:r>
      <w:r w:rsidR="00280DF6">
        <w:rPr>
          <w:i/>
        </w:rPr>
        <w:t>21/c)</w:t>
      </w:r>
      <w:r w:rsidR="00DF5A23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3176C2A2" w14:textId="77777777" w:rsidR="00852FB3" w:rsidRPr="00861912" w:rsidRDefault="00852FB3" w:rsidP="00561E02">
      <w:pPr>
        <w:jc w:val="center"/>
        <w:rPr>
          <w:b/>
        </w:rPr>
      </w:pPr>
    </w:p>
    <w:p w14:paraId="34157E38" w14:textId="77777777" w:rsidR="00103D96" w:rsidRPr="00861912" w:rsidRDefault="00103D96" w:rsidP="00103D96">
      <w:pPr>
        <w:jc w:val="center"/>
        <w:rPr>
          <w:b/>
        </w:rPr>
      </w:pPr>
      <w:r>
        <w:rPr>
          <w:b/>
        </w:rPr>
        <w:t>Článek</w:t>
      </w:r>
      <w:r w:rsidRPr="00861912">
        <w:rPr>
          <w:b/>
        </w:rPr>
        <w:t xml:space="preserve"> 1</w:t>
      </w:r>
    </w:p>
    <w:p w14:paraId="3797FB1E" w14:textId="77777777" w:rsidR="00103D96" w:rsidRPr="00861912" w:rsidRDefault="00103D96" w:rsidP="00103D96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5C898065" w14:textId="77777777" w:rsidR="00103D96" w:rsidRPr="00861912" w:rsidRDefault="00103D96" w:rsidP="00103D96">
      <w:pPr>
        <w:jc w:val="both"/>
      </w:pPr>
    </w:p>
    <w:p w14:paraId="220F7C02" w14:textId="77777777" w:rsidR="00103D96" w:rsidRPr="00861912" w:rsidRDefault="00103D96" w:rsidP="00103D96">
      <w:pPr>
        <w:numPr>
          <w:ilvl w:val="0"/>
          <w:numId w:val="1"/>
        </w:numPr>
        <w:jc w:val="both"/>
      </w:pPr>
      <w:r>
        <w:t>Obec Havraň</w:t>
      </w:r>
      <w:r w:rsidRPr="00861912">
        <w:t xml:space="preserve"> touto vyhláškou zavádí místní poplatek za </w:t>
      </w:r>
      <w:r>
        <w:t>obecní systém odpadového hospodářství</w:t>
      </w:r>
      <w:r w:rsidRPr="00861912">
        <w:t xml:space="preserve"> (dále jen „poplatek“).</w:t>
      </w:r>
      <w:r w:rsidRPr="006C2CF0">
        <w:rPr>
          <w:vertAlign w:val="superscript"/>
        </w:rPr>
        <w:footnoteReference w:id="1"/>
      </w:r>
      <w:r w:rsidRPr="006C2CF0">
        <w:rPr>
          <w:vertAlign w:val="superscript"/>
        </w:rPr>
        <w:t>)</w:t>
      </w:r>
    </w:p>
    <w:p w14:paraId="06C6B8D7" w14:textId="77777777" w:rsidR="00103D96" w:rsidRPr="00276971" w:rsidRDefault="00103D96" w:rsidP="00103D96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Pr="00861912">
        <w:rPr>
          <w:sz w:val="24"/>
          <w:szCs w:val="24"/>
        </w:rPr>
        <w:t xml:space="preserve"> </w:t>
      </w:r>
      <w:r>
        <w:rPr>
          <w:sz w:val="24"/>
          <w:szCs w:val="24"/>
        </w:rPr>
        <w:t>obecní</w:t>
      </w:r>
      <w:r w:rsidRPr="00861912">
        <w:rPr>
          <w:sz w:val="24"/>
          <w:szCs w:val="24"/>
        </w:rPr>
        <w:t xml:space="preserve"> úřad.</w:t>
      </w:r>
      <w:r w:rsidRPr="006C2CF0">
        <w:rPr>
          <w:sz w:val="24"/>
          <w:vertAlign w:val="superscript"/>
        </w:rPr>
        <w:footnoteReference w:id="2"/>
      </w:r>
      <w:r w:rsidRPr="006C2CF0">
        <w:rPr>
          <w:sz w:val="24"/>
          <w:vertAlign w:val="superscript"/>
        </w:rPr>
        <w:t>)</w:t>
      </w:r>
    </w:p>
    <w:p w14:paraId="76CA4A90" w14:textId="77777777" w:rsidR="00103D96" w:rsidRPr="00276971" w:rsidRDefault="00103D96" w:rsidP="00103D96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039E4D1E" w14:textId="77777777" w:rsidR="00103D96" w:rsidRDefault="00103D96" w:rsidP="00103D96"/>
    <w:p w14:paraId="6B011FAF" w14:textId="77777777" w:rsidR="00103D96" w:rsidRPr="006C2CF0" w:rsidRDefault="00103D96" w:rsidP="00103D96">
      <w:pPr>
        <w:jc w:val="center"/>
        <w:rPr>
          <w:b/>
        </w:rPr>
      </w:pPr>
      <w:r w:rsidRPr="006C2CF0">
        <w:rPr>
          <w:b/>
        </w:rPr>
        <w:t>Článek 2</w:t>
      </w:r>
    </w:p>
    <w:p w14:paraId="252967B9" w14:textId="77777777" w:rsidR="00103D96" w:rsidRPr="006C2CF0" w:rsidRDefault="00103D96" w:rsidP="00103D96">
      <w:pPr>
        <w:jc w:val="center"/>
        <w:rPr>
          <w:b/>
        </w:rPr>
      </w:pPr>
      <w:r w:rsidRPr="006C2CF0">
        <w:rPr>
          <w:b/>
        </w:rPr>
        <w:t>Poplatník</w:t>
      </w:r>
    </w:p>
    <w:p w14:paraId="407CF475" w14:textId="77777777" w:rsidR="00103D96" w:rsidRPr="006C2CF0" w:rsidRDefault="00103D96" w:rsidP="00103D96"/>
    <w:p w14:paraId="14BAF497" w14:textId="77777777" w:rsidR="00103D96" w:rsidRPr="006C2CF0" w:rsidRDefault="00103D96" w:rsidP="00103D96">
      <w:r w:rsidRPr="006C2CF0">
        <w:t xml:space="preserve">Poplatníka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5"/>
      </w:r>
      <w:r w:rsidRPr="006C2CF0">
        <w:rPr>
          <w:vertAlign w:val="superscript"/>
        </w:rPr>
        <w:t>)</w:t>
      </w:r>
    </w:p>
    <w:p w14:paraId="0CD377E2" w14:textId="77777777" w:rsidR="00103D96" w:rsidRPr="005F7D45" w:rsidRDefault="00103D96" w:rsidP="00103D96"/>
    <w:p w14:paraId="27AADB44" w14:textId="77777777" w:rsidR="00103D96" w:rsidRPr="006C2CF0" w:rsidRDefault="00103D96" w:rsidP="00103D96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Pr="006C2CF0">
        <w:rPr>
          <w:b/>
        </w:rPr>
        <w:lastRenderedPageBreak/>
        <w:t>Článek 3</w:t>
      </w:r>
    </w:p>
    <w:p w14:paraId="60AA8217" w14:textId="77777777" w:rsidR="00103D96" w:rsidRPr="006C2CF0" w:rsidRDefault="00103D96" w:rsidP="00103D96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084D83A7" w14:textId="77777777" w:rsidR="00103D96" w:rsidRPr="006C2CF0" w:rsidRDefault="00103D96" w:rsidP="00103D96">
      <w:pPr>
        <w:tabs>
          <w:tab w:val="left" w:pos="3780"/>
        </w:tabs>
        <w:jc w:val="both"/>
      </w:pPr>
    </w:p>
    <w:p w14:paraId="20C0423C" w14:textId="77777777" w:rsidR="00103D96" w:rsidRPr="00D6118C" w:rsidRDefault="00103D96" w:rsidP="00103D96">
      <w:pPr>
        <w:pStyle w:val="Zkladntext"/>
        <w:numPr>
          <w:ilvl w:val="0"/>
          <w:numId w:val="39"/>
        </w:numPr>
        <w:spacing w:after="0"/>
        <w:jc w:val="both"/>
      </w:pPr>
      <w:r w:rsidRPr="00D6118C">
        <w:t xml:space="preserve">Poplatník je povinen podat správci poplatku ohlášení do </w:t>
      </w:r>
      <w:r>
        <w:t>30</w:t>
      </w:r>
      <w:r w:rsidRPr="00D6118C">
        <w:t xml:space="preserve"> dnů od vzniku poplatkové povinnosti. Ve stejné lhůtě se ohlašuje nárok na osvobození, existoval-li důvod osvobození v okamžiku vzniku poplatkové povinnosti.</w:t>
      </w:r>
    </w:p>
    <w:p w14:paraId="0AB9C3DA" w14:textId="77777777" w:rsidR="00103D96" w:rsidRPr="00305E51" w:rsidRDefault="00103D96" w:rsidP="00103D96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zákon.</w:t>
      </w:r>
      <w:r w:rsidRPr="00305E51">
        <w:rPr>
          <w:rStyle w:val="Znakapoznpodarou"/>
        </w:rPr>
        <w:footnoteReference w:id="6"/>
      </w:r>
      <w:r w:rsidRPr="00305E51">
        <w:rPr>
          <w:szCs w:val="24"/>
          <w:vertAlign w:val="superscript"/>
        </w:rPr>
        <w:t>)</w:t>
      </w:r>
    </w:p>
    <w:p w14:paraId="468060F9" w14:textId="77777777" w:rsidR="00103D96" w:rsidRDefault="00103D96" w:rsidP="00103D96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</w:t>
      </w:r>
      <w:r w:rsidRPr="00305E51">
        <w:rPr>
          <w:rStyle w:val="Znakapoznpodarou"/>
          <w:bCs/>
          <w:szCs w:val="24"/>
        </w:rPr>
        <w:footnoteReference w:id="7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údajů uvedených v ohlášení upravuje zákon.</w:t>
      </w:r>
      <w:r w:rsidRPr="00305E51">
        <w:rPr>
          <w:rStyle w:val="Znakapoznpodarou"/>
          <w:bCs/>
          <w:szCs w:val="24"/>
        </w:rPr>
        <w:footnoteReference w:id="8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17A0A620" w14:textId="77777777" w:rsidR="00103D96" w:rsidRDefault="00103D96" w:rsidP="00103D96">
      <w:pPr>
        <w:numPr>
          <w:ilvl w:val="0"/>
          <w:numId w:val="39"/>
        </w:numPr>
        <w:jc w:val="both"/>
        <w:rPr>
          <w:sz w:val="23"/>
          <w:szCs w:val="23"/>
        </w:rPr>
      </w:pPr>
      <w:r w:rsidRPr="00476544">
        <w:rPr>
          <w:sz w:val="23"/>
          <w:szCs w:val="23"/>
        </w:rPr>
        <w:t>Důsledky nesplnění ohlašovací povinnosti ke vzniku osvobození</w:t>
      </w:r>
      <w:r>
        <w:rPr>
          <w:sz w:val="23"/>
          <w:szCs w:val="23"/>
        </w:rPr>
        <w:t xml:space="preserve"> </w:t>
      </w:r>
      <w:r w:rsidRPr="00476544">
        <w:rPr>
          <w:sz w:val="23"/>
          <w:szCs w:val="23"/>
        </w:rPr>
        <w:t>stanoví zákon.</w:t>
      </w:r>
      <w:r w:rsidRPr="00476544">
        <w:rPr>
          <w:rStyle w:val="Znakapoznpodarou"/>
          <w:sz w:val="23"/>
          <w:szCs w:val="23"/>
        </w:rPr>
        <w:footnoteReference w:id="9"/>
      </w:r>
      <w:r w:rsidRPr="00476544">
        <w:rPr>
          <w:sz w:val="23"/>
          <w:szCs w:val="23"/>
          <w:vertAlign w:val="superscript"/>
        </w:rPr>
        <w:t>)</w:t>
      </w:r>
    </w:p>
    <w:p w14:paraId="0C1B62EE" w14:textId="77777777" w:rsidR="00103D96" w:rsidRPr="00814C64" w:rsidRDefault="00103D96" w:rsidP="00103D96">
      <w:pPr>
        <w:tabs>
          <w:tab w:val="left" w:pos="3780"/>
        </w:tabs>
        <w:jc w:val="both"/>
      </w:pPr>
    </w:p>
    <w:p w14:paraId="11AEF924" w14:textId="77777777" w:rsidR="00103D96" w:rsidRPr="00814C64" w:rsidRDefault="00103D96" w:rsidP="00103D96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>Článek 4</w:t>
      </w:r>
    </w:p>
    <w:p w14:paraId="009881CB" w14:textId="77777777" w:rsidR="00103D96" w:rsidRPr="00814C64" w:rsidRDefault="00103D96" w:rsidP="00103D96">
      <w:pPr>
        <w:tabs>
          <w:tab w:val="left" w:pos="3780"/>
        </w:tabs>
        <w:jc w:val="center"/>
        <w:rPr>
          <w:b/>
        </w:rPr>
      </w:pPr>
      <w:r>
        <w:rPr>
          <w:b/>
        </w:rPr>
        <w:t>Výpočet výše poplatku</w:t>
      </w:r>
    </w:p>
    <w:p w14:paraId="75B8068F" w14:textId="77777777" w:rsidR="00103D96" w:rsidRPr="00814C64" w:rsidRDefault="00103D96" w:rsidP="00103D96">
      <w:pPr>
        <w:tabs>
          <w:tab w:val="left" w:pos="3780"/>
        </w:tabs>
        <w:jc w:val="both"/>
      </w:pPr>
    </w:p>
    <w:p w14:paraId="2FE09689" w14:textId="77777777" w:rsidR="00103D96" w:rsidRPr="0072676B" w:rsidRDefault="00103D96" w:rsidP="00103D96">
      <w:pPr>
        <w:numPr>
          <w:ilvl w:val="0"/>
          <w:numId w:val="4"/>
        </w:numPr>
        <w:tabs>
          <w:tab w:val="left" w:pos="3780"/>
        </w:tabs>
        <w:jc w:val="both"/>
      </w:pPr>
      <w:r w:rsidRPr="0072676B">
        <w:t xml:space="preserve">Poplatek činí </w:t>
      </w:r>
      <w:r w:rsidRPr="00103D96">
        <w:rPr>
          <w:b/>
        </w:rPr>
        <w:t>600</w:t>
      </w:r>
      <w:r w:rsidRPr="0072676B">
        <w:t xml:space="preserve"> </w:t>
      </w:r>
      <w:r>
        <w:t>Kč za poplatkové období.</w:t>
      </w:r>
    </w:p>
    <w:p w14:paraId="55FBCB14" w14:textId="77777777" w:rsidR="00103D96" w:rsidRDefault="00103D96" w:rsidP="00103D96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Pr="00377C5E">
        <w:rPr>
          <w:rStyle w:val="Znakapoznpodarou"/>
        </w:rPr>
        <w:footnoteReference w:id="10"/>
      </w:r>
      <w:r w:rsidRPr="00377C5E">
        <w:rPr>
          <w:vertAlign w:val="superscript"/>
        </w:rPr>
        <w:t>)</w:t>
      </w:r>
    </w:p>
    <w:p w14:paraId="26B3F452" w14:textId="77777777" w:rsidR="00103D96" w:rsidRDefault="00103D96" w:rsidP="00103D96">
      <w:pPr>
        <w:rPr>
          <w:highlight w:val="green"/>
        </w:rPr>
      </w:pPr>
    </w:p>
    <w:p w14:paraId="60B0A216" w14:textId="77777777" w:rsidR="00103D96" w:rsidRPr="00D17A87" w:rsidRDefault="00103D96" w:rsidP="00103D96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73471DF3" w14:textId="77777777" w:rsidR="00103D96" w:rsidRDefault="00103D96" w:rsidP="00103D96">
      <w:pPr>
        <w:pStyle w:val="Zkladntext"/>
        <w:spacing w:after="0"/>
        <w:jc w:val="center"/>
        <w:rPr>
          <w:b/>
          <w:bCs/>
        </w:rPr>
      </w:pPr>
      <w:r>
        <w:rPr>
          <w:b/>
          <w:bCs/>
        </w:rPr>
        <w:t>Osvobození</w:t>
      </w:r>
    </w:p>
    <w:p w14:paraId="0A54EC11" w14:textId="77777777" w:rsidR="00103D96" w:rsidRPr="00D17A87" w:rsidRDefault="00103D96" w:rsidP="00103D96">
      <w:pPr>
        <w:pStyle w:val="Zkladntext"/>
        <w:spacing w:after="0"/>
        <w:jc w:val="center"/>
        <w:rPr>
          <w:b/>
          <w:bCs/>
        </w:rPr>
      </w:pPr>
    </w:p>
    <w:p w14:paraId="76F0F428" w14:textId="77777777" w:rsidR="00103D96" w:rsidRPr="00FA2706" w:rsidRDefault="00103D96" w:rsidP="00103D96">
      <w:pPr>
        <w:pStyle w:val="Zkladntext"/>
        <w:numPr>
          <w:ilvl w:val="0"/>
          <w:numId w:val="34"/>
        </w:numPr>
        <w:spacing w:after="0"/>
      </w:pPr>
      <w:r w:rsidRPr="00FA2706">
        <w:t>Důvody osvobození od poplatku stanoví zákon.</w:t>
      </w:r>
      <w:r w:rsidRPr="00FA2706">
        <w:rPr>
          <w:rStyle w:val="Znakapoznpodarou"/>
        </w:rPr>
        <w:footnoteReference w:id="11"/>
      </w:r>
      <w:r w:rsidRPr="00FA2706">
        <w:rPr>
          <w:vertAlign w:val="superscript"/>
        </w:rPr>
        <w:t>)</w:t>
      </w:r>
    </w:p>
    <w:p w14:paraId="13EC1115" w14:textId="77777777" w:rsidR="00103D96" w:rsidRPr="0021703F" w:rsidRDefault="00103D96" w:rsidP="00103D96">
      <w:pPr>
        <w:numPr>
          <w:ilvl w:val="0"/>
          <w:numId w:val="34"/>
        </w:numPr>
        <w:jc w:val="both"/>
      </w:pPr>
      <w:r w:rsidRPr="0021703F">
        <w:lastRenderedPageBreak/>
        <w:t>Od poplatku se dále touto vyhláškou</w:t>
      </w:r>
      <w:r w:rsidRPr="0021703F">
        <w:rPr>
          <w:rStyle w:val="Znakapoznpodarou"/>
        </w:rPr>
        <w:footnoteReference w:id="12"/>
      </w:r>
      <w:r w:rsidRPr="0021703F">
        <w:rPr>
          <w:vertAlign w:val="superscript"/>
        </w:rPr>
        <w:t>)</w:t>
      </w:r>
      <w:r w:rsidRPr="0021703F">
        <w:t xml:space="preserve"> osvobozují na dobu trvání důvodu osvobození poplatníci dle § 10e písm. a) zákona o místních poplatcích pobývajících déle než 12 po sobě jdoucích měsíců mimo obec Havraň.</w:t>
      </w:r>
    </w:p>
    <w:p w14:paraId="666AA5EB" w14:textId="77777777" w:rsidR="00103D96" w:rsidRDefault="00103D96" w:rsidP="00103D96">
      <w:pPr>
        <w:pStyle w:val="Zkladntext"/>
        <w:spacing w:after="0"/>
        <w:jc w:val="center"/>
        <w:rPr>
          <w:b/>
          <w:bCs/>
        </w:rPr>
      </w:pPr>
    </w:p>
    <w:p w14:paraId="246C1060" w14:textId="77777777" w:rsidR="00103D96" w:rsidRPr="00AB1B51" w:rsidRDefault="00103D96" w:rsidP="00103D96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14:paraId="60BCEAD8" w14:textId="77777777" w:rsidR="00103D96" w:rsidRPr="00AB1B51" w:rsidRDefault="00103D96" w:rsidP="00103D96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4A8A549B" w14:textId="77777777" w:rsidR="00103D96" w:rsidRPr="00AB1B51" w:rsidRDefault="00103D96" w:rsidP="00103D96">
      <w:pPr>
        <w:pStyle w:val="Zkladntext"/>
        <w:spacing w:after="0"/>
        <w:jc w:val="center"/>
        <w:rPr>
          <w:b/>
          <w:bCs/>
        </w:rPr>
      </w:pPr>
    </w:p>
    <w:p w14:paraId="37DCACFA" w14:textId="77777777" w:rsidR="00103D96" w:rsidRPr="00AB1B51" w:rsidRDefault="00103D96" w:rsidP="00103D96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Poplatek je splatný nejpozději do </w:t>
      </w:r>
      <w:r>
        <w:t xml:space="preserve">31. 3. </w:t>
      </w:r>
      <w:r w:rsidRPr="00AB1B51">
        <w:t>příslušného kalendářního roku.</w:t>
      </w:r>
    </w:p>
    <w:p w14:paraId="27E4D787" w14:textId="77777777" w:rsidR="00103D96" w:rsidRDefault="00103D96" w:rsidP="00103D96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Poplatek je </w:t>
      </w:r>
      <w:r>
        <w:t>možné zaplatit též:</w:t>
      </w:r>
    </w:p>
    <w:p w14:paraId="112D0E51" w14:textId="77777777" w:rsidR="00103D96" w:rsidRDefault="00103D96" w:rsidP="00103D96">
      <w:pPr>
        <w:pStyle w:val="Zkladntext"/>
        <w:numPr>
          <w:ilvl w:val="1"/>
          <w:numId w:val="37"/>
        </w:numPr>
        <w:tabs>
          <w:tab w:val="clear" w:pos="1440"/>
        </w:tabs>
        <w:spacing w:after="0"/>
        <w:ind w:left="714" w:hanging="357"/>
        <w:jc w:val="both"/>
      </w:pPr>
      <w:r>
        <w:t>ve dvou stejných splátkách, a to nejpozději do 31. 3. a 30. 9. příslušného kalendářního roku, nebo</w:t>
      </w:r>
    </w:p>
    <w:p w14:paraId="088AFCB7" w14:textId="77777777" w:rsidR="00103D96" w:rsidRDefault="00103D96" w:rsidP="00103D96">
      <w:pPr>
        <w:pStyle w:val="Zkladntext"/>
        <w:numPr>
          <w:ilvl w:val="1"/>
          <w:numId w:val="37"/>
        </w:numPr>
        <w:tabs>
          <w:tab w:val="clear" w:pos="1440"/>
        </w:tabs>
        <w:spacing w:after="0"/>
        <w:ind w:left="714" w:hanging="357"/>
        <w:jc w:val="both"/>
      </w:pPr>
      <w:r>
        <w:t>ve čtyřech stejných splátkách, a to nejpozději do 31. 3., 30. 6., 30. 9. a 31. 12. příslušného kalendářního roku.</w:t>
      </w:r>
    </w:p>
    <w:p w14:paraId="570DB04D" w14:textId="77777777" w:rsidR="00103D96" w:rsidRPr="000960E8" w:rsidRDefault="00103D96" w:rsidP="00103D96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V případě vzniku poplatkové povinnosti (nebo zániku osvobození) po </w:t>
      </w:r>
      <w:r>
        <w:t xml:space="preserve">15. 3. </w:t>
      </w:r>
      <w:r w:rsidRPr="00AB1B51">
        <w:t xml:space="preserve">příslušného kalendářního roku, je poměrná výše poplatku </w:t>
      </w:r>
      <w:r>
        <w:t xml:space="preserve">dle čl. 4 </w:t>
      </w:r>
      <w:r w:rsidRPr="00AB1B51">
        <w:t xml:space="preserve">splatná nejpozději do </w:t>
      </w:r>
      <w:r>
        <w:t>15</w:t>
      </w:r>
      <w:r w:rsidRPr="00AB1B51">
        <w:t xml:space="preserve"> dnů od</w:t>
      </w:r>
      <w:r>
        <w:t> </w:t>
      </w:r>
      <w:r w:rsidRPr="000960E8">
        <w:t>vzniku poplatkové povinnosti (nebo zániku osvobození).</w:t>
      </w:r>
    </w:p>
    <w:p w14:paraId="4331602D" w14:textId="77777777" w:rsidR="00BE67B4" w:rsidRPr="00BE67B4" w:rsidRDefault="00BE67B4" w:rsidP="00BE67B4">
      <w:pPr>
        <w:numPr>
          <w:ilvl w:val="0"/>
          <w:numId w:val="37"/>
        </w:numPr>
        <w:jc w:val="both"/>
        <w:rPr>
          <w:szCs w:val="22"/>
        </w:rPr>
      </w:pPr>
      <w:r w:rsidRPr="00235955">
        <w:rPr>
          <w:szCs w:val="22"/>
        </w:rPr>
        <w:t>Lhůta splatnosti neskončí poplatníkovi dříve než lhůta pro podání ohlá</w:t>
      </w:r>
      <w:r>
        <w:rPr>
          <w:szCs w:val="22"/>
        </w:rPr>
        <w:t>šení podle čl. 3 této vyhlášky.</w:t>
      </w:r>
    </w:p>
    <w:p w14:paraId="58436EE5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2E022B26" w14:textId="77777777" w:rsidR="00561E02" w:rsidRPr="00103D96" w:rsidRDefault="00A03858" w:rsidP="00561E02">
      <w:pPr>
        <w:tabs>
          <w:tab w:val="left" w:pos="3780"/>
        </w:tabs>
        <w:jc w:val="center"/>
        <w:rPr>
          <w:b/>
        </w:rPr>
      </w:pPr>
      <w:r w:rsidRPr="00103D96">
        <w:rPr>
          <w:b/>
        </w:rPr>
        <w:t xml:space="preserve">Článek </w:t>
      </w:r>
      <w:r w:rsidR="003317C2" w:rsidRPr="00103D96">
        <w:rPr>
          <w:b/>
        </w:rPr>
        <w:t>7</w:t>
      </w:r>
      <w:r w:rsidRPr="00103D96">
        <w:rPr>
          <w:b/>
        </w:rPr>
        <w:br/>
      </w:r>
      <w:r w:rsidR="00561E02" w:rsidRPr="00103D96">
        <w:rPr>
          <w:b/>
        </w:rPr>
        <w:t>Zrušovací ustanovení</w:t>
      </w:r>
    </w:p>
    <w:p w14:paraId="243E101F" w14:textId="77777777" w:rsidR="00561E02" w:rsidRPr="00103D96" w:rsidRDefault="00561E02" w:rsidP="00561E02">
      <w:pPr>
        <w:tabs>
          <w:tab w:val="left" w:pos="3780"/>
        </w:tabs>
        <w:jc w:val="both"/>
        <w:rPr>
          <w:sz w:val="22"/>
        </w:rPr>
      </w:pPr>
    </w:p>
    <w:p w14:paraId="7BFD3B64" w14:textId="77777777" w:rsidR="00EA606E" w:rsidRPr="00103D96" w:rsidRDefault="00BC30AA" w:rsidP="00EA606E">
      <w:pPr>
        <w:tabs>
          <w:tab w:val="left" w:pos="3780"/>
        </w:tabs>
        <w:jc w:val="both"/>
      </w:pPr>
      <w:r w:rsidRPr="00103D96">
        <w:t xml:space="preserve">Zrušuje se obecně závazná vyhláška </w:t>
      </w:r>
      <w:r w:rsidR="00276971" w:rsidRPr="00103D96">
        <w:t xml:space="preserve">č. </w:t>
      </w:r>
      <w:r w:rsidR="00103D96" w:rsidRPr="00103D96">
        <w:t>2/2021,</w:t>
      </w:r>
      <w:r w:rsidR="00276971" w:rsidRPr="00103D96">
        <w:t xml:space="preserve"> o místním poplatku za obecní systém odpadového hospodářství, ze dne </w:t>
      </w:r>
      <w:r w:rsidR="00103D96" w:rsidRPr="00103D96">
        <w:t>24. 11. 2021.</w:t>
      </w:r>
    </w:p>
    <w:p w14:paraId="3CDC6C21" w14:textId="77777777" w:rsidR="00561E02" w:rsidRPr="00103D96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6F2D111E" w14:textId="77777777" w:rsidR="00561E02" w:rsidRPr="00103D96" w:rsidRDefault="003D4103" w:rsidP="00561E02">
      <w:pPr>
        <w:tabs>
          <w:tab w:val="left" w:pos="3780"/>
        </w:tabs>
        <w:jc w:val="center"/>
        <w:rPr>
          <w:b/>
        </w:rPr>
      </w:pPr>
      <w:r w:rsidRPr="00103D96">
        <w:rPr>
          <w:b/>
        </w:rPr>
        <w:t xml:space="preserve">Článek </w:t>
      </w:r>
      <w:r w:rsidR="003317C2" w:rsidRPr="00103D96">
        <w:rPr>
          <w:b/>
        </w:rPr>
        <w:t>8</w:t>
      </w:r>
    </w:p>
    <w:p w14:paraId="2EF691A7" w14:textId="77777777" w:rsidR="00561E02" w:rsidRPr="00103D96" w:rsidRDefault="00561E02" w:rsidP="00561E02">
      <w:pPr>
        <w:tabs>
          <w:tab w:val="left" w:pos="3780"/>
        </w:tabs>
        <w:jc w:val="center"/>
        <w:rPr>
          <w:b/>
        </w:rPr>
      </w:pPr>
      <w:r w:rsidRPr="00103D96">
        <w:rPr>
          <w:b/>
        </w:rPr>
        <w:t>Účinnost</w:t>
      </w:r>
    </w:p>
    <w:p w14:paraId="443E80EB" w14:textId="77777777" w:rsidR="00561E02" w:rsidRPr="00103D96" w:rsidRDefault="00561E02" w:rsidP="00561E02">
      <w:pPr>
        <w:tabs>
          <w:tab w:val="left" w:pos="3780"/>
        </w:tabs>
        <w:jc w:val="both"/>
      </w:pPr>
    </w:p>
    <w:p w14:paraId="2CE49BA0" w14:textId="77777777" w:rsidR="001A2E6D" w:rsidRPr="00103D96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103D96">
        <w:rPr>
          <w:rFonts w:ascii="Times New Roman" w:hAnsi="Times New Roman" w:cs="Times New Roman"/>
        </w:rPr>
        <w:t xml:space="preserve">Tato vyhláška nabývá účinnosti </w:t>
      </w:r>
      <w:r w:rsidR="00DF5A23" w:rsidRPr="00103D96">
        <w:rPr>
          <w:rFonts w:ascii="Times New Roman" w:hAnsi="Times New Roman" w:cs="Times New Roman"/>
        </w:rPr>
        <w:t>dnem 1. 1. 20</w:t>
      </w:r>
      <w:r w:rsidR="00F74E97" w:rsidRPr="00103D96">
        <w:rPr>
          <w:rFonts w:ascii="Times New Roman" w:hAnsi="Times New Roman" w:cs="Times New Roman"/>
        </w:rPr>
        <w:t>2</w:t>
      </w:r>
      <w:r w:rsidR="00103D96" w:rsidRPr="00103D96">
        <w:rPr>
          <w:rFonts w:ascii="Times New Roman" w:hAnsi="Times New Roman" w:cs="Times New Roman"/>
        </w:rPr>
        <w:t>4</w:t>
      </w:r>
      <w:r w:rsidRPr="00103D96">
        <w:rPr>
          <w:rFonts w:ascii="Times New Roman" w:hAnsi="Times New Roman" w:cs="Times New Roman"/>
        </w:rPr>
        <w:t>.</w:t>
      </w:r>
    </w:p>
    <w:p w14:paraId="59332450" w14:textId="77777777" w:rsidR="00A03858" w:rsidRPr="00103D96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1A04ED14" w14:textId="77777777" w:rsidR="00276971" w:rsidRPr="00103D96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A07CDD7" w14:textId="77777777" w:rsidR="00276971" w:rsidRPr="00103D96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28708613" w14:textId="77777777" w:rsidR="00276971" w:rsidRPr="00103D96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FD45FFD" w14:textId="77777777" w:rsidR="005D4B6F" w:rsidRPr="00103D96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11736BFE" w14:textId="77777777" w:rsidR="00103D96" w:rsidRPr="00103D96" w:rsidRDefault="00103D96" w:rsidP="00103D96">
      <w:pPr>
        <w:tabs>
          <w:tab w:val="left" w:pos="3780"/>
        </w:tabs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103D96" w:rsidRPr="00103D96" w14:paraId="741B521F" w14:textId="77777777" w:rsidTr="00CA4026">
        <w:tc>
          <w:tcPr>
            <w:tcW w:w="4605" w:type="dxa"/>
          </w:tcPr>
          <w:p w14:paraId="1402A526" w14:textId="77777777" w:rsidR="00103D96" w:rsidRPr="00103D96" w:rsidRDefault="00103D96" w:rsidP="00CA4026">
            <w:pPr>
              <w:jc w:val="center"/>
            </w:pPr>
            <w:r w:rsidRPr="00103D96">
              <w:t>________________________________</w:t>
            </w:r>
          </w:p>
        </w:tc>
        <w:tc>
          <w:tcPr>
            <w:tcW w:w="4605" w:type="dxa"/>
          </w:tcPr>
          <w:p w14:paraId="44866D49" w14:textId="77777777" w:rsidR="00103D96" w:rsidRPr="00103D96" w:rsidRDefault="00103D96" w:rsidP="00CA4026">
            <w:pPr>
              <w:jc w:val="center"/>
            </w:pPr>
            <w:r w:rsidRPr="00103D96">
              <w:t>________________________________</w:t>
            </w:r>
          </w:p>
        </w:tc>
      </w:tr>
      <w:tr w:rsidR="00103D96" w:rsidRPr="00861912" w14:paraId="505664B2" w14:textId="77777777" w:rsidTr="00CA4026">
        <w:tc>
          <w:tcPr>
            <w:tcW w:w="4605" w:type="dxa"/>
          </w:tcPr>
          <w:p w14:paraId="572A6FD6" w14:textId="77777777" w:rsidR="00103D96" w:rsidRPr="00103D96" w:rsidRDefault="00103D96" w:rsidP="00CA4026">
            <w:pPr>
              <w:jc w:val="center"/>
            </w:pPr>
            <w:r w:rsidRPr="00103D96">
              <w:t>Ing. Kamila Paterová Bauerová v. r.</w:t>
            </w:r>
          </w:p>
          <w:p w14:paraId="12115942" w14:textId="77777777" w:rsidR="00103D96" w:rsidRPr="00103D96" w:rsidRDefault="00103D96" w:rsidP="00CA4026">
            <w:pPr>
              <w:jc w:val="center"/>
            </w:pPr>
            <w:r w:rsidRPr="00103D96">
              <w:t>místostarostka</w:t>
            </w:r>
          </w:p>
        </w:tc>
        <w:tc>
          <w:tcPr>
            <w:tcW w:w="4605" w:type="dxa"/>
          </w:tcPr>
          <w:p w14:paraId="3E99FDC3" w14:textId="77777777" w:rsidR="00103D96" w:rsidRPr="00103D96" w:rsidRDefault="00103D96" w:rsidP="00CA4026">
            <w:pPr>
              <w:jc w:val="center"/>
            </w:pPr>
            <w:r w:rsidRPr="00103D96">
              <w:t>Petr Vinař v. r.</w:t>
            </w:r>
          </w:p>
          <w:p w14:paraId="34A8F1F0" w14:textId="77777777" w:rsidR="00103D96" w:rsidRPr="00861912" w:rsidRDefault="00103D96" w:rsidP="00CA4026">
            <w:pPr>
              <w:jc w:val="center"/>
            </w:pPr>
            <w:r w:rsidRPr="00103D96">
              <w:t>starosta</w:t>
            </w:r>
          </w:p>
        </w:tc>
      </w:tr>
    </w:tbl>
    <w:p w14:paraId="1D61D8B5" w14:textId="77777777" w:rsidR="00FA44A1" w:rsidRPr="00561E02" w:rsidRDefault="00FA44A1" w:rsidP="00276971"/>
    <w:sectPr w:rsidR="00FA44A1" w:rsidRPr="00561E02" w:rsidSect="001F156F">
      <w:pgSz w:w="11906" w:h="16838"/>
      <w:pgMar w:top="99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EB625" w14:textId="77777777" w:rsidR="00B86B9B" w:rsidRDefault="00B86B9B">
      <w:r>
        <w:separator/>
      </w:r>
    </w:p>
  </w:endnote>
  <w:endnote w:type="continuationSeparator" w:id="0">
    <w:p w14:paraId="35A42993" w14:textId="77777777" w:rsidR="00B86B9B" w:rsidRDefault="00B86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431CE" w14:textId="77777777" w:rsidR="00B86B9B" w:rsidRDefault="00B86B9B">
      <w:r>
        <w:separator/>
      </w:r>
    </w:p>
  </w:footnote>
  <w:footnote w:type="continuationSeparator" w:id="0">
    <w:p w14:paraId="163F0A8A" w14:textId="77777777" w:rsidR="00B86B9B" w:rsidRDefault="00B86B9B">
      <w:r>
        <w:continuationSeparator/>
      </w:r>
    </w:p>
  </w:footnote>
  <w:footnote w:id="1">
    <w:p w14:paraId="7EBAE075" w14:textId="77777777" w:rsidR="00103D96" w:rsidRPr="00276971" w:rsidRDefault="00103D96" w:rsidP="00103D96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14:paraId="6241DEBD" w14:textId="77777777" w:rsidR="00103D96" w:rsidRPr="00563F82" w:rsidRDefault="00103D96" w:rsidP="00103D96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140AEAC7" w14:textId="77777777" w:rsidR="00103D96" w:rsidRPr="005F7D45" w:rsidRDefault="00103D96" w:rsidP="00103D96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01DDA046" w14:textId="77777777" w:rsidR="00103D96" w:rsidRPr="005F7D45" w:rsidRDefault="00103D96" w:rsidP="00103D9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2E5A57F3" w14:textId="77777777" w:rsidR="00103D96" w:rsidRPr="005F7D45" w:rsidRDefault="00103D96" w:rsidP="00103D96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10e zákona o místních poplatcích (</w:t>
      </w:r>
      <w:r w:rsidRPr="005F7D45">
        <w:rPr>
          <w:i/>
          <w:sz w:val="20"/>
          <w:szCs w:val="20"/>
        </w:rPr>
        <w:t>Poplatníkem poplatku za obecní systém odpadového hospodářství je</w:t>
      </w:r>
    </w:p>
    <w:p w14:paraId="5AECD9CC" w14:textId="77777777" w:rsidR="00103D96" w:rsidRPr="005F7D45" w:rsidRDefault="00103D96" w:rsidP="00103D96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14:paraId="4B6C53C1" w14:textId="77777777" w:rsidR="00103D96" w:rsidRPr="005F7D45" w:rsidRDefault="00103D96" w:rsidP="00103D96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14:paraId="15D5FB7E" w14:textId="77777777" w:rsidR="00103D96" w:rsidRDefault="00103D96" w:rsidP="00103D96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14:paraId="4D1DC539" w14:textId="77777777" w:rsidR="00103D96" w:rsidRDefault="00103D96" w:rsidP="00103D96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14:paraId="0A23FB3F" w14:textId="77777777" w:rsidR="00103D96" w:rsidRPr="00F32D58" w:rsidRDefault="00103D96" w:rsidP="00103D96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14:paraId="216A43B4" w14:textId="77777777" w:rsidR="00103D96" w:rsidRPr="00F32D58" w:rsidRDefault="00103D96" w:rsidP="00103D96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04B4237D" w14:textId="77777777" w:rsidR="00103D96" w:rsidRPr="00F32D58" w:rsidRDefault="00103D96" w:rsidP="00103D96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0DC236C0" w14:textId="77777777" w:rsidR="00103D96" w:rsidRPr="00F32D58" w:rsidRDefault="00103D96" w:rsidP="00103D96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6EBB0A09" w14:textId="77777777" w:rsidR="00103D96" w:rsidRPr="00F32D58" w:rsidRDefault="00103D96" w:rsidP="00103D96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187CF482" w14:textId="77777777" w:rsidR="00103D96" w:rsidRDefault="00103D96" w:rsidP="00103D96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0CBCCECF" w14:textId="77777777" w:rsidR="00103D96" w:rsidRPr="00E95FA0" w:rsidRDefault="00103D96" w:rsidP="00103D96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42569BCA" w14:textId="77777777" w:rsidR="00103D96" w:rsidRPr="005F7D45" w:rsidRDefault="00103D96" w:rsidP="00103D96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14:paraId="0FA35DE4" w14:textId="77777777" w:rsidR="00103D96" w:rsidRPr="00ED6F28" w:rsidRDefault="00103D96" w:rsidP="00103D96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>
        <w:rPr>
          <w:i/>
        </w:rPr>
        <w:t xml:space="preserve">nebo plátce </w:t>
      </w:r>
      <w:r w:rsidRPr="00ED6F28">
        <w:rPr>
          <w:i/>
        </w:rPr>
        <w:t>uvede</w:t>
      </w:r>
    </w:p>
    <w:p w14:paraId="0955AE93" w14:textId="77777777" w:rsidR="00103D96" w:rsidRPr="00ED6F28" w:rsidRDefault="00103D96" w:rsidP="00103D96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7170077" w14:textId="77777777" w:rsidR="00103D96" w:rsidRPr="00463774" w:rsidRDefault="00103D96" w:rsidP="00103D96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08799E84" w14:textId="77777777" w:rsidR="00103D96" w:rsidRPr="00463774" w:rsidRDefault="00103D96" w:rsidP="00103D96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3CC2D3CB" w14:textId="77777777" w:rsidR="00103D96" w:rsidRPr="00463774" w:rsidRDefault="00103D96" w:rsidP="00103D96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1943E22C" w14:textId="77777777" w:rsidR="00103D96" w:rsidRPr="00463774" w:rsidRDefault="00103D96" w:rsidP="00103D96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7">
    <w:p w14:paraId="5C487A24" w14:textId="77777777" w:rsidR="00103D96" w:rsidRPr="00463774" w:rsidRDefault="00103D96" w:rsidP="00103D96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14:paraId="63828DD8" w14:textId="77777777" w:rsidR="00103D96" w:rsidRPr="00463774" w:rsidRDefault="00103D96" w:rsidP="00103D96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14:paraId="22887E59" w14:textId="77777777" w:rsidR="00103D96" w:rsidRPr="00463774" w:rsidRDefault="00103D96" w:rsidP="00103D96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14:paraId="6963DEDE" w14:textId="77777777" w:rsidR="00103D96" w:rsidRPr="00527AE6" w:rsidRDefault="00103D96" w:rsidP="00103D96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10h odst. 2 a 3 zákona o místních poplatcích (</w:t>
      </w:r>
      <w:r w:rsidRPr="00527AE6">
        <w:rPr>
          <w:i/>
        </w:rPr>
        <w:t>2) Poplatek se v případě, že poplatková povinnost vznikla z</w:t>
      </w:r>
      <w:r>
        <w:rPr>
          <w:i/>
        </w:rPr>
        <w:t> </w:t>
      </w:r>
      <w:r w:rsidRPr="00527AE6">
        <w:rPr>
          <w:i/>
        </w:rPr>
        <w:t>důvodu přihlášení fyzické osoby v obci, snižuje o jednu dvanáctinu za každé dílčí období, na jehož konci</w:t>
      </w:r>
    </w:p>
    <w:p w14:paraId="3769CFE1" w14:textId="77777777" w:rsidR="00103D96" w:rsidRPr="00527AE6" w:rsidRDefault="00103D96" w:rsidP="00103D96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a) není tato fyzická osoba přihlášena v obci, nebo</w:t>
      </w:r>
    </w:p>
    <w:p w14:paraId="7158AD6C" w14:textId="77777777" w:rsidR="00103D96" w:rsidRPr="00527AE6" w:rsidRDefault="00103D96" w:rsidP="00103D9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14:paraId="7201FB65" w14:textId="77777777" w:rsidR="00103D96" w:rsidRPr="00527AE6" w:rsidRDefault="00103D96" w:rsidP="00103D96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14:paraId="511658F0" w14:textId="77777777" w:rsidR="00103D96" w:rsidRPr="00527AE6" w:rsidRDefault="00103D96" w:rsidP="00103D96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a) je v této nemovité věci přihlášena alespoň 1 fyzická osoba,</w:t>
      </w:r>
    </w:p>
    <w:p w14:paraId="615EC3C8" w14:textId="77777777" w:rsidR="00103D96" w:rsidRPr="00527AE6" w:rsidRDefault="00103D96" w:rsidP="00103D9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14:paraId="0B89AC45" w14:textId="77777777" w:rsidR="00103D96" w:rsidRPr="008243F1" w:rsidRDefault="00103D96" w:rsidP="00103D96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Pr="00527AE6">
        <w:rPr>
          <w:i/>
        </w:rPr>
        <w:tab/>
        <w:t>c) je poplatník od poplatku osvobozen.</w:t>
      </w:r>
      <w:r w:rsidRPr="00527AE6">
        <w:t>)</w:t>
      </w:r>
    </w:p>
  </w:footnote>
  <w:footnote w:id="11">
    <w:p w14:paraId="3BA29A06" w14:textId="77777777" w:rsidR="00103D96" w:rsidRPr="008A0293" w:rsidRDefault="00103D96" w:rsidP="00103D96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>
        <w:t>g zákona o místních poplatcích (</w:t>
      </w:r>
      <w:r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14:paraId="67FBB28B" w14:textId="77777777" w:rsidR="00103D96" w:rsidRDefault="00103D96" w:rsidP="00103D96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14:paraId="3DFD5A95" w14:textId="77777777" w:rsidR="00103D96" w:rsidRDefault="00103D96" w:rsidP="00103D96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14:paraId="3B88E909" w14:textId="77777777" w:rsidR="00103D96" w:rsidRDefault="00103D96" w:rsidP="00103D96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0E60CF1F" w14:textId="77777777" w:rsidR="00103D96" w:rsidRDefault="00103D96" w:rsidP="00103D96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14:paraId="32F68B5D" w14:textId="77777777" w:rsidR="00103D96" w:rsidRPr="0072676B" w:rsidRDefault="00103D96" w:rsidP="00103D96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Pr="0072676B">
        <w:t>)</w:t>
      </w:r>
    </w:p>
  </w:footnote>
  <w:footnote w:id="12">
    <w:p w14:paraId="374D43FB" w14:textId="77777777" w:rsidR="00103D96" w:rsidRPr="00644D6E" w:rsidRDefault="00103D96" w:rsidP="00103D96">
      <w:pPr>
        <w:pStyle w:val="Textpoznpodarou"/>
        <w:ind w:left="170" w:hanging="170"/>
        <w:jc w:val="both"/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tím není dotčeno zákonné osvobození (např. z důvodu pobytu v zařízeních uvedených v § 10g písm. d) zákona o místních poplatcích)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8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845037">
    <w:abstractNumId w:val="41"/>
  </w:num>
  <w:num w:numId="2" w16cid:durableId="2135099382">
    <w:abstractNumId w:val="16"/>
  </w:num>
  <w:num w:numId="3" w16cid:durableId="1400328990">
    <w:abstractNumId w:val="13"/>
  </w:num>
  <w:num w:numId="4" w16cid:durableId="1336108510">
    <w:abstractNumId w:val="3"/>
  </w:num>
  <w:num w:numId="5" w16cid:durableId="1550797253">
    <w:abstractNumId w:val="4"/>
  </w:num>
  <w:num w:numId="6" w16cid:durableId="1941906999">
    <w:abstractNumId w:val="39"/>
  </w:num>
  <w:num w:numId="7" w16cid:durableId="122311970">
    <w:abstractNumId w:val="11"/>
  </w:num>
  <w:num w:numId="8" w16cid:durableId="896821002">
    <w:abstractNumId w:val="37"/>
  </w:num>
  <w:num w:numId="9" w16cid:durableId="2078436635">
    <w:abstractNumId w:val="1"/>
  </w:num>
  <w:num w:numId="10" w16cid:durableId="786194309">
    <w:abstractNumId w:val="15"/>
  </w:num>
  <w:num w:numId="11" w16cid:durableId="218634428">
    <w:abstractNumId w:val="35"/>
  </w:num>
  <w:num w:numId="12" w16cid:durableId="2007051286">
    <w:abstractNumId w:val="38"/>
  </w:num>
  <w:num w:numId="13" w16cid:durableId="1675185191">
    <w:abstractNumId w:val="29"/>
  </w:num>
  <w:num w:numId="14" w16cid:durableId="866603163">
    <w:abstractNumId w:val="31"/>
  </w:num>
  <w:num w:numId="15" w16cid:durableId="366412116">
    <w:abstractNumId w:val="5"/>
  </w:num>
  <w:num w:numId="16" w16cid:durableId="593978574">
    <w:abstractNumId w:val="42"/>
  </w:num>
  <w:num w:numId="17" w16cid:durableId="1293710060">
    <w:abstractNumId w:val="28"/>
  </w:num>
  <w:num w:numId="18" w16cid:durableId="860165829">
    <w:abstractNumId w:val="6"/>
  </w:num>
  <w:num w:numId="19" w16cid:durableId="1967543148">
    <w:abstractNumId w:val="23"/>
  </w:num>
  <w:num w:numId="20" w16cid:durableId="2050762334">
    <w:abstractNumId w:val="40"/>
  </w:num>
  <w:num w:numId="21" w16cid:durableId="448276903">
    <w:abstractNumId w:val="33"/>
  </w:num>
  <w:num w:numId="22" w16cid:durableId="1200435799">
    <w:abstractNumId w:val="20"/>
  </w:num>
  <w:num w:numId="23" w16cid:durableId="10369334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94524510">
    <w:abstractNumId w:val="12"/>
  </w:num>
  <w:num w:numId="25" w16cid:durableId="1932276723">
    <w:abstractNumId w:val="17"/>
  </w:num>
  <w:num w:numId="26" w16cid:durableId="2056149626">
    <w:abstractNumId w:val="21"/>
  </w:num>
  <w:num w:numId="27" w16cid:durableId="1032610328">
    <w:abstractNumId w:val="32"/>
  </w:num>
  <w:num w:numId="28" w16cid:durableId="1774008721">
    <w:abstractNumId w:val="0"/>
  </w:num>
  <w:num w:numId="29" w16cid:durableId="1643386882">
    <w:abstractNumId w:val="24"/>
  </w:num>
  <w:num w:numId="30" w16cid:durableId="1153371334">
    <w:abstractNumId w:val="2"/>
  </w:num>
  <w:num w:numId="31" w16cid:durableId="428283922">
    <w:abstractNumId w:val="14"/>
  </w:num>
  <w:num w:numId="32" w16cid:durableId="1547909600">
    <w:abstractNumId w:val="7"/>
  </w:num>
  <w:num w:numId="33" w16cid:durableId="1164904821">
    <w:abstractNumId w:val="36"/>
  </w:num>
  <w:num w:numId="34" w16cid:durableId="241574619">
    <w:abstractNumId w:val="26"/>
  </w:num>
  <w:num w:numId="35" w16cid:durableId="1345009120">
    <w:abstractNumId w:val="18"/>
  </w:num>
  <w:num w:numId="36" w16cid:durableId="1182477164">
    <w:abstractNumId w:val="19"/>
  </w:num>
  <w:num w:numId="37" w16cid:durableId="590312505">
    <w:abstractNumId w:val="34"/>
  </w:num>
  <w:num w:numId="38" w16cid:durableId="1952467258">
    <w:abstractNumId w:val="25"/>
  </w:num>
  <w:num w:numId="39" w16cid:durableId="231043413">
    <w:abstractNumId w:val="10"/>
  </w:num>
  <w:num w:numId="40" w16cid:durableId="674453446">
    <w:abstractNumId w:val="8"/>
  </w:num>
  <w:num w:numId="41" w16cid:durableId="431781041">
    <w:abstractNumId w:val="22"/>
  </w:num>
  <w:num w:numId="42" w16cid:durableId="1505515225">
    <w:abstractNumId w:val="27"/>
  </w:num>
  <w:num w:numId="43" w16cid:durableId="632568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3D96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1F156F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0DF6"/>
    <w:rsid w:val="0028494E"/>
    <w:rsid w:val="00285BAE"/>
    <w:rsid w:val="002E03FC"/>
    <w:rsid w:val="002E773F"/>
    <w:rsid w:val="002F1392"/>
    <w:rsid w:val="00310BC4"/>
    <w:rsid w:val="00311013"/>
    <w:rsid w:val="00317A7F"/>
    <w:rsid w:val="00321F46"/>
    <w:rsid w:val="00322E99"/>
    <w:rsid w:val="003317C2"/>
    <w:rsid w:val="003374A0"/>
    <w:rsid w:val="003476AF"/>
    <w:rsid w:val="00351B74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2121"/>
    <w:rsid w:val="003A4107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27F05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6E65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6F16F1"/>
    <w:rsid w:val="0070089A"/>
    <w:rsid w:val="00703C19"/>
    <w:rsid w:val="0072122F"/>
    <w:rsid w:val="0072596B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2654B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08ED"/>
    <w:rsid w:val="00961EE9"/>
    <w:rsid w:val="009651DA"/>
    <w:rsid w:val="00995572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14B4"/>
    <w:rsid w:val="00A26CA1"/>
    <w:rsid w:val="00A27162"/>
    <w:rsid w:val="00A51AB2"/>
    <w:rsid w:val="00A6442E"/>
    <w:rsid w:val="00A82881"/>
    <w:rsid w:val="00A84BC6"/>
    <w:rsid w:val="00A85DDF"/>
    <w:rsid w:val="00AA14F8"/>
    <w:rsid w:val="00AB670D"/>
    <w:rsid w:val="00B00B3D"/>
    <w:rsid w:val="00B143F3"/>
    <w:rsid w:val="00B22247"/>
    <w:rsid w:val="00B41B2C"/>
    <w:rsid w:val="00B526B3"/>
    <w:rsid w:val="00B602B5"/>
    <w:rsid w:val="00B64FFA"/>
    <w:rsid w:val="00B744C5"/>
    <w:rsid w:val="00B7707F"/>
    <w:rsid w:val="00B829BC"/>
    <w:rsid w:val="00B8601B"/>
    <w:rsid w:val="00B86B9B"/>
    <w:rsid w:val="00BC30AA"/>
    <w:rsid w:val="00BD03ED"/>
    <w:rsid w:val="00BD66CD"/>
    <w:rsid w:val="00BD76FA"/>
    <w:rsid w:val="00BE3D93"/>
    <w:rsid w:val="00BE60EA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7A3E"/>
    <w:rsid w:val="00C97839"/>
    <w:rsid w:val="00CA372E"/>
    <w:rsid w:val="00CB4041"/>
    <w:rsid w:val="00CC724C"/>
    <w:rsid w:val="00CE0470"/>
    <w:rsid w:val="00CF1119"/>
    <w:rsid w:val="00D027B0"/>
    <w:rsid w:val="00D233A2"/>
    <w:rsid w:val="00D23504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376D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DA8C38"/>
  <w15:chartTrackingRefBased/>
  <w15:docId w15:val="{47A2C83D-1782-4959-9976-BE463EE3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103D96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15C5A2-5AAA-4970-8149-0E4858368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412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Petr Vinař</cp:lastModifiedBy>
  <cp:revision>2</cp:revision>
  <cp:lastPrinted>2017-12-12T08:42:00Z</cp:lastPrinted>
  <dcterms:created xsi:type="dcterms:W3CDTF">2023-07-14T09:34:00Z</dcterms:created>
  <dcterms:modified xsi:type="dcterms:W3CDTF">2023-07-14T09:34:00Z</dcterms:modified>
</cp:coreProperties>
</file>