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0455" w14:textId="1F16E9C0" w:rsidR="008D6906" w:rsidRPr="002E0EAD" w:rsidRDefault="008D6906" w:rsidP="00CB54F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B54F9">
        <w:rPr>
          <w:rFonts w:ascii="Arial" w:hAnsi="Arial" w:cs="Arial"/>
          <w:b/>
        </w:rPr>
        <w:t>VŠEVILY</w:t>
      </w:r>
    </w:p>
    <w:p w14:paraId="5190F8E2" w14:textId="507841D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B54F9">
        <w:rPr>
          <w:rFonts w:ascii="Arial" w:hAnsi="Arial" w:cs="Arial"/>
          <w:b/>
        </w:rPr>
        <w:t>Vševily</w:t>
      </w:r>
    </w:p>
    <w:p w14:paraId="41A8E54C" w14:textId="072A5EB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B54F9">
        <w:rPr>
          <w:rFonts w:ascii="Arial" w:hAnsi="Arial" w:cs="Arial"/>
          <w:b/>
        </w:rPr>
        <w:t xml:space="preserve">Vševily </w:t>
      </w:r>
      <w:r w:rsidRPr="002E0EAD">
        <w:rPr>
          <w:rFonts w:ascii="Arial" w:hAnsi="Arial" w:cs="Arial"/>
          <w:b/>
        </w:rPr>
        <w:t xml:space="preserve">č. </w:t>
      </w:r>
      <w:r w:rsidR="00CB54F9">
        <w:rPr>
          <w:rFonts w:ascii="Arial" w:hAnsi="Arial" w:cs="Arial"/>
          <w:b/>
        </w:rPr>
        <w:t>2/2021</w:t>
      </w:r>
    </w:p>
    <w:p w14:paraId="07715D5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2317A0F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C85DD18" w14:textId="4D7D6DE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B54F9">
        <w:rPr>
          <w:rFonts w:ascii="Arial" w:hAnsi="Arial" w:cs="Arial"/>
          <w:b w:val="0"/>
          <w:sz w:val="22"/>
          <w:szCs w:val="22"/>
        </w:rPr>
        <w:t>Vševily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B54F9">
        <w:rPr>
          <w:rFonts w:ascii="Arial" w:hAnsi="Arial" w:cs="Arial"/>
          <w:b w:val="0"/>
          <w:sz w:val="22"/>
          <w:szCs w:val="22"/>
        </w:rPr>
        <w:t>5.11.2021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B54F9">
        <w:rPr>
          <w:rFonts w:ascii="Arial" w:hAnsi="Arial" w:cs="Arial"/>
          <w:b w:val="0"/>
          <w:sz w:val="22"/>
          <w:szCs w:val="22"/>
        </w:rPr>
        <w:t>34/2021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67FCD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FFFEF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89212CD" w14:textId="1CC35AD3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B54F9">
        <w:rPr>
          <w:rFonts w:ascii="Arial" w:hAnsi="Arial" w:cs="Arial"/>
          <w:sz w:val="22"/>
          <w:szCs w:val="22"/>
        </w:rPr>
        <w:t>Vševily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6E81E42" w14:textId="6D68CC3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B54F9">
        <w:rPr>
          <w:rFonts w:ascii="Arial" w:hAnsi="Arial" w:cs="Arial"/>
          <w:sz w:val="22"/>
          <w:szCs w:val="22"/>
        </w:rPr>
        <w:t>Vševily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1DDB7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1D098D7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6A846E6F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8D7BC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FD17660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1B72402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9ED201D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8F5EBFF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D6B9252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2D910DA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C687CD3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F89676C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551599F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CE81C3A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8FB37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46E4A0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BE527D8" w14:textId="638B1479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CB54F9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CB54F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0FF9AEF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8B9610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ACBADE4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2DB0321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5713FA34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472886A" w14:textId="046E9609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CB54F9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8E81716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ACA72E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3A695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58B30573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66E4E21E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C394D4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B31737D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04599E81" w14:textId="0432A858" w:rsidR="00DA4795" w:rsidRPr="00CB54F9" w:rsidRDefault="001E58D2" w:rsidP="00CB54F9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D227A8D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EC45C33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E11D670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D5C4C38" w14:textId="3F3D479C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CB54F9">
        <w:rPr>
          <w:rFonts w:ascii="Arial" w:hAnsi="Arial" w:cs="Arial"/>
          <w:sz w:val="22"/>
          <w:szCs w:val="22"/>
        </w:rPr>
        <w:t>0,70</w:t>
      </w:r>
      <w:r w:rsidR="00330165">
        <w:rPr>
          <w:rFonts w:ascii="Arial" w:hAnsi="Arial" w:cs="Arial"/>
          <w:sz w:val="22"/>
          <w:szCs w:val="22"/>
        </w:rPr>
        <w:t xml:space="preserve"> Kč za l</w:t>
      </w:r>
      <w:r w:rsidR="00CB54F9">
        <w:rPr>
          <w:rFonts w:ascii="Arial" w:hAnsi="Arial" w:cs="Arial"/>
          <w:sz w:val="22"/>
          <w:szCs w:val="22"/>
        </w:rPr>
        <w:t>itr</w:t>
      </w:r>
      <w:r w:rsidR="00330165">
        <w:rPr>
          <w:rFonts w:ascii="Arial" w:hAnsi="Arial" w:cs="Arial"/>
          <w:sz w:val="22"/>
          <w:szCs w:val="22"/>
        </w:rPr>
        <w:t>.</w:t>
      </w:r>
    </w:p>
    <w:p w14:paraId="69E0AF49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6BB170EA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1145A25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771BBA6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1389331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2738802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753579F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94A5E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4ADC9DE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A26048B" w14:textId="0A784D2C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CB54F9">
        <w:rPr>
          <w:rFonts w:ascii="Arial" w:hAnsi="Arial" w:cs="Arial"/>
          <w:sz w:val="22"/>
          <w:szCs w:val="22"/>
        </w:rPr>
        <w:t>31. ledna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5F89197E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29A3DE2D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E8F314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26631F5B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3B6AB5E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1D90FA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F3AB06C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98ED388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5756005E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958E892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2DEFB64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F5ED058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336B8F7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3CC86CA" w14:textId="62BFBC06" w:rsidR="00F71057" w:rsidRDefault="00F71057" w:rsidP="00CB54F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85BB518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513F3F0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697940E" w14:textId="3FEF4E6A" w:rsidR="009006A0" w:rsidRDefault="009006A0" w:rsidP="009006A0">
      <w:pPr>
        <w:tabs>
          <w:tab w:val="left" w:pos="851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C2A8A">
        <w:rPr>
          <w:rFonts w:ascii="Arial" w:hAnsi="Arial" w:cs="Arial"/>
          <w:sz w:val="22"/>
          <w:szCs w:val="22"/>
        </w:rPr>
        <w:t xml:space="preserve">Nabytím účinnosti této vyhlášky se zrušuje </w:t>
      </w:r>
      <w:r>
        <w:rPr>
          <w:rFonts w:ascii="Arial" w:hAnsi="Arial" w:cs="Arial"/>
          <w:sz w:val="22"/>
          <w:szCs w:val="22"/>
        </w:rPr>
        <w:t>O</w:t>
      </w:r>
      <w:r w:rsidRPr="001C2A8A">
        <w:rPr>
          <w:rFonts w:ascii="Arial" w:hAnsi="Arial" w:cs="Arial"/>
          <w:sz w:val="22"/>
          <w:szCs w:val="22"/>
        </w:rPr>
        <w:t>becně</w:t>
      </w:r>
      <w:r>
        <w:rPr>
          <w:rFonts w:ascii="Arial" w:hAnsi="Arial" w:cs="Arial"/>
          <w:sz w:val="22"/>
          <w:szCs w:val="22"/>
        </w:rPr>
        <w:t xml:space="preserve"> závazná vyhláška obce Vševily</w:t>
      </w:r>
      <w:r>
        <w:rPr>
          <w:rFonts w:ascii="Arial" w:hAnsi="Arial" w:cs="Arial"/>
          <w:sz w:val="22"/>
          <w:szCs w:val="22"/>
        </w:rPr>
        <w:br/>
        <w:t>č. 1/2013</w:t>
      </w:r>
      <w:r w:rsidRPr="001C2A8A">
        <w:rPr>
          <w:rFonts w:ascii="Arial" w:hAnsi="Arial" w:cs="Arial"/>
          <w:sz w:val="22"/>
          <w:szCs w:val="22"/>
        </w:rPr>
        <w:t xml:space="preserve">, </w:t>
      </w:r>
      <w:r w:rsidRPr="00617C20">
        <w:rPr>
          <w:rFonts w:ascii="Arial" w:hAnsi="Arial" w:cs="Arial"/>
          <w:sz w:val="22"/>
          <w:szCs w:val="22"/>
        </w:rPr>
        <w:t xml:space="preserve">o stanovení systému </w:t>
      </w:r>
      <w:r>
        <w:rPr>
          <w:rFonts w:ascii="Arial" w:hAnsi="Arial" w:cs="Arial"/>
          <w:sz w:val="22"/>
          <w:szCs w:val="22"/>
        </w:rPr>
        <w:t>shromažďování, sběru, přepravy, třídění, využívání a odstraňování komunálních odpadů a nakládání se stavebním odpadem na území obce Vševily ze dne 15.3.2013.</w:t>
      </w:r>
    </w:p>
    <w:p w14:paraId="7829E46A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7A2CBDE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008F53A" w14:textId="1772EDD8" w:rsidR="008D6906" w:rsidRPr="002E0EAD" w:rsidRDefault="006E19BD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6E86798" wp14:editId="3CA1103F">
            <wp:simplePos x="0" y="0"/>
            <wp:positionH relativeFrom="margin">
              <wp:posOffset>3692800</wp:posOffset>
            </wp:positionH>
            <wp:positionV relativeFrom="paragraph">
              <wp:posOffset>172720</wp:posOffset>
            </wp:positionV>
            <wp:extent cx="2185423" cy="1728222"/>
            <wp:effectExtent l="0" t="0" r="571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23" cy="172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CB54F9">
        <w:rPr>
          <w:rFonts w:ascii="Arial" w:hAnsi="Arial" w:cs="Arial"/>
          <w:sz w:val="22"/>
          <w:szCs w:val="22"/>
        </w:rPr>
        <w:t>1.1.2022</w:t>
      </w:r>
      <w:r w:rsidR="008D6906" w:rsidRPr="002E0EAD">
        <w:rPr>
          <w:rFonts w:ascii="Arial" w:hAnsi="Arial" w:cs="Arial"/>
          <w:sz w:val="22"/>
          <w:szCs w:val="22"/>
        </w:rPr>
        <w:t xml:space="preserve"> .</w:t>
      </w:r>
      <w:proofErr w:type="gramEnd"/>
      <w:r w:rsidR="008D6906" w:rsidRPr="002E0EAD">
        <w:rPr>
          <w:rFonts w:ascii="Arial" w:hAnsi="Arial" w:cs="Arial"/>
          <w:sz w:val="22"/>
          <w:szCs w:val="22"/>
        </w:rPr>
        <w:t xml:space="preserve"> </w:t>
      </w:r>
    </w:p>
    <w:p w14:paraId="058D0452" w14:textId="00B9D2E6" w:rsidR="00CB54F9" w:rsidRDefault="00CB54F9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8D4D91" w14:textId="08622D86" w:rsidR="00CB54F9" w:rsidRDefault="006E19BD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F0F4BFA" wp14:editId="73877DA9">
            <wp:simplePos x="0" y="0"/>
            <wp:positionH relativeFrom="column">
              <wp:posOffset>362623</wp:posOffset>
            </wp:positionH>
            <wp:positionV relativeFrom="paragraph">
              <wp:posOffset>154447</wp:posOffset>
            </wp:positionV>
            <wp:extent cx="1248770" cy="1133589"/>
            <wp:effectExtent l="0" t="0" r="889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02" cy="1134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72963" w14:textId="22EA0F85" w:rsidR="00CB54F9" w:rsidRPr="002E0EAD" w:rsidRDefault="00CB54F9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D693A2D" w14:textId="77777777" w:rsidR="00CB54F9" w:rsidRDefault="00CB54F9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10CE43A" w14:textId="441BD544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69C5DDC" w14:textId="3D4BD10E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62A7D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J</w:t>
      </w:r>
      <w:r w:rsidR="00262A7D">
        <w:rPr>
          <w:rFonts w:ascii="Arial" w:hAnsi="Arial" w:cs="Arial"/>
          <w:sz w:val="22"/>
          <w:szCs w:val="22"/>
        </w:rPr>
        <w:t>iří Jindra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62A7D">
        <w:rPr>
          <w:rFonts w:ascii="Arial" w:hAnsi="Arial" w:cs="Arial"/>
          <w:sz w:val="22"/>
          <w:szCs w:val="22"/>
        </w:rPr>
        <w:t>Ing. Karel Daniel</w:t>
      </w:r>
    </w:p>
    <w:p w14:paraId="47C9A42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DAA4C5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D01C2C2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994606" w14:textId="1AB34B5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E19BD">
        <w:rPr>
          <w:rFonts w:ascii="Arial" w:hAnsi="Arial" w:cs="Arial"/>
          <w:sz w:val="22"/>
          <w:szCs w:val="22"/>
        </w:rPr>
        <w:t xml:space="preserve"> 12.11.2021</w:t>
      </w:r>
    </w:p>
    <w:p w14:paraId="6E201AD6" w14:textId="53501C8D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6E19BD">
        <w:rPr>
          <w:rFonts w:ascii="Arial" w:hAnsi="Arial" w:cs="Arial"/>
          <w:sz w:val="22"/>
          <w:szCs w:val="22"/>
        </w:rPr>
        <w:t xml:space="preserve"> 28.11.2021</w:t>
      </w: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B10F" w14:textId="77777777" w:rsidR="003F450E" w:rsidRDefault="003F450E">
      <w:r>
        <w:separator/>
      </w:r>
    </w:p>
  </w:endnote>
  <w:endnote w:type="continuationSeparator" w:id="0">
    <w:p w14:paraId="5FEA815C" w14:textId="77777777" w:rsidR="003F450E" w:rsidRDefault="003F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CCD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45E4CE5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1B96" w14:textId="77777777" w:rsidR="003F450E" w:rsidRDefault="003F450E">
      <w:r>
        <w:separator/>
      </w:r>
    </w:p>
  </w:footnote>
  <w:footnote w:type="continuationSeparator" w:id="0">
    <w:p w14:paraId="1BAD2CEE" w14:textId="77777777" w:rsidR="003F450E" w:rsidRDefault="003F450E">
      <w:r>
        <w:continuationSeparator/>
      </w:r>
    </w:p>
  </w:footnote>
  <w:footnote w:id="1">
    <w:p w14:paraId="73E8D8A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6CBC460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23964B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EDA02D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CABF90D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C7E46B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36C5A10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EC7E17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521814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1693B9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D20C010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C751155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226DCE4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7F5102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5F78EB79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CEE7C3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24201C1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EE2EE4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2DC1C0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3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2"/>
  </w:num>
  <w:num w:numId="29">
    <w:abstractNumId w:val="18"/>
  </w:num>
  <w:num w:numId="30">
    <w:abstractNumId w:val="1"/>
  </w:num>
  <w:num w:numId="31">
    <w:abstractNumId w:val="16"/>
  </w:num>
  <w:num w:numId="32">
    <w:abstractNumId w:val="1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2A7D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450E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19BD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065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6A0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B54F9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F3ED6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Vševily</cp:lastModifiedBy>
  <cp:revision>7</cp:revision>
  <cp:lastPrinted>2021-11-12T17:33:00Z</cp:lastPrinted>
  <dcterms:created xsi:type="dcterms:W3CDTF">2020-12-11T10:07:00Z</dcterms:created>
  <dcterms:modified xsi:type="dcterms:W3CDTF">2021-11-12T17:48:00Z</dcterms:modified>
</cp:coreProperties>
</file>