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6D6B4" w14:textId="77777777" w:rsidR="00F9660D" w:rsidRPr="00F9660D" w:rsidRDefault="00F9660D" w:rsidP="00F9660D">
      <w:pPr>
        <w:jc w:val="center"/>
        <w:rPr>
          <w:b/>
          <w:bCs/>
          <w:sz w:val="28"/>
          <w:szCs w:val="28"/>
        </w:rPr>
      </w:pPr>
      <w:r w:rsidRPr="00F9660D">
        <w:rPr>
          <w:b/>
          <w:bCs/>
          <w:sz w:val="28"/>
          <w:szCs w:val="28"/>
        </w:rPr>
        <w:t>Obec Seletice</w:t>
      </w:r>
    </w:p>
    <w:p w14:paraId="42276852" w14:textId="77777777" w:rsidR="00F9660D" w:rsidRDefault="00F9660D" w:rsidP="00F9660D">
      <w:pPr>
        <w:jc w:val="center"/>
        <w:rPr>
          <w:b/>
          <w:bCs/>
          <w:sz w:val="28"/>
          <w:szCs w:val="28"/>
        </w:rPr>
      </w:pPr>
      <w:r w:rsidRPr="00F9660D">
        <w:rPr>
          <w:b/>
          <w:bCs/>
          <w:sz w:val="28"/>
          <w:szCs w:val="28"/>
        </w:rPr>
        <w:t>Zastupitelstvo obce Seletice</w:t>
      </w:r>
    </w:p>
    <w:p w14:paraId="7CD9DCB7" w14:textId="77777777" w:rsidR="00F9660D" w:rsidRDefault="00F9660D" w:rsidP="00F9660D">
      <w:pPr>
        <w:jc w:val="center"/>
        <w:rPr>
          <w:b/>
          <w:bCs/>
          <w:sz w:val="28"/>
          <w:szCs w:val="28"/>
        </w:rPr>
      </w:pPr>
    </w:p>
    <w:p w14:paraId="4CF54AE5" w14:textId="77777777" w:rsidR="00F9660D" w:rsidRPr="00F9660D" w:rsidRDefault="00F9660D" w:rsidP="00F9660D">
      <w:pPr>
        <w:jc w:val="center"/>
        <w:rPr>
          <w:b/>
          <w:bCs/>
          <w:sz w:val="24"/>
          <w:szCs w:val="24"/>
        </w:rPr>
      </w:pPr>
      <w:r w:rsidRPr="00F9660D">
        <w:rPr>
          <w:b/>
          <w:bCs/>
          <w:sz w:val="24"/>
          <w:szCs w:val="24"/>
        </w:rPr>
        <w:t>Obecně závazná vyhláška č. 1/2023</w:t>
      </w:r>
    </w:p>
    <w:p w14:paraId="79471B1D" w14:textId="77777777" w:rsidR="00F9660D" w:rsidRPr="00F9660D" w:rsidRDefault="00F9660D" w:rsidP="00F9660D">
      <w:pPr>
        <w:jc w:val="center"/>
        <w:rPr>
          <w:b/>
          <w:bCs/>
          <w:sz w:val="24"/>
          <w:szCs w:val="24"/>
        </w:rPr>
      </w:pPr>
      <w:r w:rsidRPr="00F9660D">
        <w:rPr>
          <w:b/>
          <w:bCs/>
          <w:sz w:val="24"/>
          <w:szCs w:val="24"/>
        </w:rPr>
        <w:t>o místním poplatku za zhodnocení stavebního pozemku možností jeho</w:t>
      </w:r>
    </w:p>
    <w:p w14:paraId="37E82544" w14:textId="77777777" w:rsidR="00F9660D" w:rsidRDefault="00F9660D" w:rsidP="00F9660D">
      <w:pPr>
        <w:jc w:val="center"/>
        <w:rPr>
          <w:b/>
          <w:bCs/>
          <w:sz w:val="24"/>
          <w:szCs w:val="24"/>
        </w:rPr>
      </w:pPr>
      <w:r w:rsidRPr="00F9660D">
        <w:rPr>
          <w:b/>
          <w:bCs/>
          <w:sz w:val="24"/>
          <w:szCs w:val="24"/>
        </w:rPr>
        <w:t>připojení na stavbu vodovodu</w:t>
      </w:r>
    </w:p>
    <w:p w14:paraId="5FEA73BF" w14:textId="77777777" w:rsidR="00F9660D" w:rsidRDefault="00F9660D" w:rsidP="00F9660D">
      <w:pPr>
        <w:jc w:val="center"/>
        <w:rPr>
          <w:b/>
          <w:bCs/>
          <w:sz w:val="24"/>
          <w:szCs w:val="24"/>
        </w:rPr>
      </w:pPr>
    </w:p>
    <w:p w14:paraId="4067629E" w14:textId="5F8BB9C5" w:rsidR="00F9660D" w:rsidRDefault="00F9660D" w:rsidP="00F9660D">
      <w:pPr>
        <w:rPr>
          <w:rFonts w:cstheme="minorHAnsi"/>
        </w:rPr>
      </w:pPr>
      <w:r>
        <w:t xml:space="preserve">Obec Seletice se na svém zasedání dne 25.7.2023 usnesením č. </w:t>
      </w:r>
      <w:r w:rsidR="00FD29EC">
        <w:t>9/7</w:t>
      </w:r>
      <w:r>
        <w:t xml:space="preserve"> usneslo vydat na základě § 14 odst. 2 zákona č. 565/1990 Sb., o místních poplatcích, ve znění pozdějších předpisů, a v souladu s § 10 písm. d) a § 84 odst. 2 písm. h) zákona č. 128/2000 Sb., o obcích (obecní zřízení), ve znění pozdějších předpisů, tuto obecně závaznou vyhlášku (dále jen „vyhláška</w:t>
      </w:r>
      <w:r>
        <w:rPr>
          <w:rFonts w:cstheme="minorHAnsi"/>
        </w:rPr>
        <w:t>"):</w:t>
      </w:r>
    </w:p>
    <w:p w14:paraId="593F2761" w14:textId="77777777" w:rsidR="004D199E" w:rsidRDefault="004D199E" w:rsidP="00F9660D">
      <w:pPr>
        <w:jc w:val="center"/>
        <w:rPr>
          <w:rFonts w:cstheme="minorHAnsi"/>
          <w:b/>
          <w:bCs/>
          <w:sz w:val="24"/>
          <w:szCs w:val="24"/>
        </w:rPr>
      </w:pPr>
    </w:p>
    <w:p w14:paraId="66D6A83A" w14:textId="77777777" w:rsidR="00F9660D" w:rsidRDefault="00F9660D" w:rsidP="00F9660D">
      <w:pPr>
        <w:jc w:val="center"/>
        <w:rPr>
          <w:rFonts w:cstheme="minorHAnsi"/>
          <w:b/>
          <w:bCs/>
          <w:sz w:val="24"/>
          <w:szCs w:val="24"/>
        </w:rPr>
      </w:pPr>
      <w:r w:rsidRPr="00F9660D">
        <w:rPr>
          <w:rFonts w:cstheme="minorHAnsi"/>
          <w:b/>
          <w:bCs/>
          <w:sz w:val="24"/>
          <w:szCs w:val="24"/>
        </w:rPr>
        <w:t>Čl. 1</w:t>
      </w:r>
    </w:p>
    <w:p w14:paraId="540099CD" w14:textId="77777777" w:rsidR="00F9660D" w:rsidRDefault="00F9660D" w:rsidP="00F9660D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Úvodní ustanovení </w:t>
      </w:r>
    </w:p>
    <w:p w14:paraId="36193A6B" w14:textId="761EAF9B" w:rsidR="00F9660D" w:rsidRDefault="00F9660D" w:rsidP="00F9660D">
      <w:pPr>
        <w:rPr>
          <w:rFonts w:cstheme="minorHAnsi"/>
        </w:rPr>
      </w:pPr>
      <w:r>
        <w:rPr>
          <w:rFonts w:cstheme="minorHAnsi"/>
        </w:rPr>
        <w:t>1. Obec Seletice touto vyhláškou zavádí místní poplatek za zhodnocení stavebního pozemku možností jeho připojení na stavbu vodovodu postavených na pozemcích</w:t>
      </w:r>
      <w:r w:rsidR="00CB44AE">
        <w:rPr>
          <w:rFonts w:cstheme="minorHAnsi"/>
        </w:rPr>
        <w:t xml:space="preserve"> st. p. 31,</w:t>
      </w:r>
      <w:r>
        <w:rPr>
          <w:rFonts w:cstheme="minorHAnsi"/>
        </w:rPr>
        <w:t xml:space="preserve"> parc. č. 2, 6/6, 71/5, 72, 195/9, </w:t>
      </w:r>
      <w:r w:rsidR="004D199E">
        <w:rPr>
          <w:rFonts w:cstheme="minorHAnsi"/>
        </w:rPr>
        <w:t xml:space="preserve">201/3, </w:t>
      </w:r>
      <w:r w:rsidR="004B53F4">
        <w:rPr>
          <w:rFonts w:cstheme="minorHAnsi"/>
        </w:rPr>
        <w:t>730/20,</w:t>
      </w:r>
      <w:r w:rsidR="004D199E">
        <w:rPr>
          <w:rFonts w:cstheme="minorHAnsi"/>
        </w:rPr>
        <w:t>730/21, 730/28, 734/2, 736, 738, 740/1, 740/3, 741/1, 742, 744, 747, 749, 754/1, 754/28, 754/29, 754/30, 754/31, 754/26, 754/33, 754/36, 754/39, 754/38, 754/32, 759/4, 764, 809, 926, 1097, 1223, vše v obci a katastrálním území Seletice (dále jen „vodovod"), (místní poplatek za zhodnocení stavebního pozemku možností jeho připojení na stavbu vodovodu bude dále označován jako „poplatek"). Přesné vymezení vodovodu je uvedeno v příloze této vyhlášky</w:t>
      </w:r>
      <w:r w:rsidR="004B53F4">
        <w:rPr>
          <w:rFonts w:cstheme="minorHAnsi"/>
        </w:rPr>
        <w:t>.</w:t>
      </w:r>
      <w:r w:rsidR="004D199E">
        <w:rPr>
          <w:rFonts w:cstheme="minorHAnsi"/>
        </w:rPr>
        <w:t xml:space="preserve"> </w:t>
      </w:r>
    </w:p>
    <w:p w14:paraId="00E2F8C3" w14:textId="0966B8DB" w:rsidR="004D199E" w:rsidRDefault="004D199E" w:rsidP="00F9660D">
      <w:pPr>
        <w:rPr>
          <w:rFonts w:cstheme="minorHAnsi"/>
        </w:rPr>
      </w:pPr>
      <w:r>
        <w:rPr>
          <w:rFonts w:cstheme="minorHAnsi"/>
        </w:rPr>
        <w:t>2. Řízení o poplatcích vyko</w:t>
      </w:r>
      <w:r w:rsidR="00346518">
        <w:rPr>
          <w:rFonts w:cstheme="minorHAnsi"/>
        </w:rPr>
        <w:t>n</w:t>
      </w:r>
      <w:r>
        <w:rPr>
          <w:rFonts w:cstheme="minorHAnsi"/>
        </w:rPr>
        <w:t>ává Obecní úřad Seletice (dále jen „správce poplatku").</w:t>
      </w:r>
    </w:p>
    <w:p w14:paraId="1E6DF4CF" w14:textId="77777777" w:rsidR="004D199E" w:rsidRDefault="004D199E" w:rsidP="004D199E">
      <w:pPr>
        <w:jc w:val="center"/>
        <w:rPr>
          <w:rFonts w:cstheme="minorHAnsi"/>
          <w:b/>
          <w:bCs/>
          <w:sz w:val="24"/>
          <w:szCs w:val="24"/>
        </w:rPr>
      </w:pPr>
    </w:p>
    <w:p w14:paraId="7B5563DE" w14:textId="77777777" w:rsidR="004D199E" w:rsidRDefault="004D199E" w:rsidP="004D199E">
      <w:pPr>
        <w:jc w:val="center"/>
        <w:rPr>
          <w:rFonts w:cstheme="minorHAnsi"/>
          <w:b/>
          <w:bCs/>
          <w:sz w:val="24"/>
          <w:szCs w:val="24"/>
        </w:rPr>
      </w:pPr>
      <w:r w:rsidRPr="004D199E">
        <w:rPr>
          <w:rFonts w:cstheme="minorHAnsi"/>
          <w:b/>
          <w:bCs/>
          <w:sz w:val="24"/>
          <w:szCs w:val="24"/>
        </w:rPr>
        <w:t>Čl. 2</w:t>
      </w:r>
    </w:p>
    <w:p w14:paraId="15E5299C" w14:textId="77777777" w:rsidR="004D199E" w:rsidRDefault="004D199E" w:rsidP="004D199E">
      <w:pPr>
        <w:jc w:val="center"/>
        <w:rPr>
          <w:rFonts w:cstheme="minorHAnsi"/>
          <w:b/>
          <w:bCs/>
          <w:sz w:val="24"/>
          <w:szCs w:val="24"/>
        </w:rPr>
      </w:pPr>
      <w:r w:rsidRPr="004D199E">
        <w:rPr>
          <w:rFonts w:cstheme="minorHAnsi"/>
          <w:b/>
          <w:bCs/>
          <w:sz w:val="24"/>
          <w:szCs w:val="24"/>
        </w:rPr>
        <w:t>Předmět poplatku a poplatník</w:t>
      </w:r>
    </w:p>
    <w:p w14:paraId="1379FB66" w14:textId="7C94A5CA" w:rsidR="004D199E" w:rsidRDefault="004D199E" w:rsidP="004D199E">
      <w:pPr>
        <w:rPr>
          <w:rFonts w:cstheme="minorHAnsi"/>
        </w:rPr>
      </w:pPr>
      <w:r>
        <w:rPr>
          <w:rFonts w:cstheme="minorHAnsi"/>
        </w:rPr>
        <w:t xml:space="preserve">1. </w:t>
      </w:r>
      <w:r w:rsidR="003F48BE">
        <w:rPr>
          <w:rFonts w:cstheme="minorHAnsi"/>
        </w:rPr>
        <w:t>Předmětem poplatku je zhodnocení stavebního pozemku možnost</w:t>
      </w:r>
      <w:r w:rsidR="00346518">
        <w:rPr>
          <w:rFonts w:cstheme="minorHAnsi"/>
        </w:rPr>
        <w:t>í</w:t>
      </w:r>
      <w:r w:rsidR="003F48BE">
        <w:rPr>
          <w:rFonts w:cstheme="minorHAnsi"/>
        </w:rPr>
        <w:t xml:space="preserve"> jeho připojení </w:t>
      </w:r>
      <w:r w:rsidR="00346518">
        <w:rPr>
          <w:rFonts w:cstheme="minorHAnsi"/>
        </w:rPr>
        <w:t xml:space="preserve">na </w:t>
      </w:r>
      <w:r w:rsidR="003F48BE">
        <w:rPr>
          <w:rFonts w:cstheme="minorHAnsi"/>
        </w:rPr>
        <w:t xml:space="preserve">obcí vybudovanou stavbu vodovodu. </w:t>
      </w:r>
      <w:r w:rsidR="00CE3EEC">
        <w:rPr>
          <w:rFonts w:cstheme="minorHAnsi"/>
        </w:rPr>
        <w:t>Stavební pozemky zhodnocené možností připojení na ob</w:t>
      </w:r>
      <w:r w:rsidR="008A55A6">
        <w:rPr>
          <w:rFonts w:cstheme="minorHAnsi"/>
        </w:rPr>
        <w:t xml:space="preserve">cí </w:t>
      </w:r>
      <w:r w:rsidR="00CE3EEC">
        <w:rPr>
          <w:rFonts w:cstheme="minorHAnsi"/>
        </w:rPr>
        <w:t>vybudovanou stavbu vodovodu, na kter</w:t>
      </w:r>
      <w:r w:rsidR="008868CD">
        <w:rPr>
          <w:rFonts w:cstheme="minorHAnsi"/>
        </w:rPr>
        <w:t>ou</w:t>
      </w:r>
      <w:r w:rsidR="00CE3EEC">
        <w:rPr>
          <w:rFonts w:cstheme="minorHAnsi"/>
        </w:rPr>
        <w:t xml:space="preserve"> se vztahuje tato vyhláška, jsou uvedeny v příloze této vyhlášky.</w:t>
      </w:r>
    </w:p>
    <w:p w14:paraId="49AE3499" w14:textId="45A3CC2A" w:rsidR="00CE3EEC" w:rsidRDefault="00CE3EEC" w:rsidP="004D199E">
      <w:pPr>
        <w:rPr>
          <w:rFonts w:cstheme="minorHAnsi"/>
        </w:rPr>
      </w:pPr>
      <w:r>
        <w:rPr>
          <w:rFonts w:cstheme="minorHAnsi"/>
        </w:rPr>
        <w:t xml:space="preserve">2. Poplatek platí vlastník stavebního pozemku zhodnoceného možností připojení na obcí vybudovanou stavbu vodovodu po nabytí účinnosti zákona o vodovodech a kanalizacích. Má-li k tomuto stavebnímu pozemku vlastnické právo více subjektů, jsou povinny platit poplatek společně </w:t>
      </w:r>
      <w:r w:rsidR="00E10D4D">
        <w:rPr>
          <w:rFonts w:cstheme="minorHAnsi"/>
        </w:rPr>
        <w:t xml:space="preserve">a nerozdílně. </w:t>
      </w:r>
    </w:p>
    <w:p w14:paraId="3B24A26E" w14:textId="77777777" w:rsidR="00E10D4D" w:rsidRDefault="00E10D4D" w:rsidP="004D199E">
      <w:pPr>
        <w:rPr>
          <w:rFonts w:cstheme="minorHAnsi"/>
        </w:rPr>
      </w:pPr>
    </w:p>
    <w:p w14:paraId="07782F6E" w14:textId="77777777" w:rsidR="00E10D4D" w:rsidRDefault="00E10D4D" w:rsidP="004D199E">
      <w:pPr>
        <w:rPr>
          <w:rFonts w:cstheme="minorHAnsi"/>
        </w:rPr>
      </w:pPr>
    </w:p>
    <w:p w14:paraId="28C03DCB" w14:textId="77777777" w:rsidR="00E10D4D" w:rsidRPr="00E10D4D" w:rsidRDefault="00E10D4D" w:rsidP="00E10D4D">
      <w:pPr>
        <w:jc w:val="center"/>
        <w:rPr>
          <w:rFonts w:cstheme="minorHAnsi"/>
          <w:b/>
          <w:bCs/>
          <w:sz w:val="24"/>
          <w:szCs w:val="24"/>
        </w:rPr>
      </w:pPr>
      <w:r w:rsidRPr="00E10D4D">
        <w:rPr>
          <w:rFonts w:cstheme="minorHAnsi"/>
          <w:b/>
          <w:bCs/>
          <w:sz w:val="24"/>
          <w:szCs w:val="24"/>
        </w:rPr>
        <w:lastRenderedPageBreak/>
        <w:t>Čl. 3</w:t>
      </w:r>
    </w:p>
    <w:p w14:paraId="720F5C60" w14:textId="77777777" w:rsidR="00E10D4D" w:rsidRDefault="00E10D4D" w:rsidP="00E10D4D">
      <w:pPr>
        <w:jc w:val="center"/>
        <w:rPr>
          <w:rFonts w:cstheme="minorHAnsi"/>
          <w:b/>
          <w:bCs/>
          <w:sz w:val="24"/>
          <w:szCs w:val="24"/>
        </w:rPr>
      </w:pPr>
      <w:r w:rsidRPr="00E10D4D">
        <w:rPr>
          <w:rFonts w:cstheme="minorHAnsi"/>
          <w:b/>
          <w:bCs/>
          <w:sz w:val="24"/>
          <w:szCs w:val="24"/>
        </w:rPr>
        <w:t>Vznik a zánik poplatkové povinnosti</w:t>
      </w:r>
    </w:p>
    <w:p w14:paraId="5257C197" w14:textId="77777777" w:rsidR="00E10D4D" w:rsidRDefault="00E10D4D" w:rsidP="00E10D4D">
      <w:pPr>
        <w:rPr>
          <w:rFonts w:cstheme="minorHAnsi"/>
        </w:rPr>
      </w:pPr>
      <w:r>
        <w:rPr>
          <w:rFonts w:cstheme="minorHAnsi"/>
        </w:rPr>
        <w:t>Poplatková povinnost vzniká dnem účinnosti této vyhlášky a zaniká zaplacením poplatku.</w:t>
      </w:r>
    </w:p>
    <w:p w14:paraId="0BAA9B4B" w14:textId="77777777" w:rsidR="00E10D4D" w:rsidRDefault="00E10D4D" w:rsidP="00E10D4D">
      <w:pPr>
        <w:rPr>
          <w:rFonts w:cstheme="minorHAnsi"/>
        </w:rPr>
      </w:pPr>
    </w:p>
    <w:p w14:paraId="2B145321" w14:textId="77777777" w:rsidR="00E10D4D" w:rsidRPr="00E10D4D" w:rsidRDefault="00E10D4D" w:rsidP="00E10D4D">
      <w:pPr>
        <w:jc w:val="center"/>
        <w:rPr>
          <w:rFonts w:cstheme="minorHAnsi"/>
          <w:b/>
          <w:bCs/>
          <w:sz w:val="24"/>
          <w:szCs w:val="24"/>
        </w:rPr>
      </w:pPr>
      <w:r w:rsidRPr="00E10D4D">
        <w:rPr>
          <w:rFonts w:cstheme="minorHAnsi"/>
          <w:b/>
          <w:bCs/>
          <w:sz w:val="24"/>
          <w:szCs w:val="24"/>
        </w:rPr>
        <w:t>Čl. 4</w:t>
      </w:r>
    </w:p>
    <w:p w14:paraId="45C5EC62" w14:textId="77777777" w:rsidR="00E10D4D" w:rsidRDefault="00E10D4D" w:rsidP="00E10D4D">
      <w:pPr>
        <w:jc w:val="center"/>
        <w:rPr>
          <w:rFonts w:cstheme="minorHAnsi"/>
          <w:b/>
          <w:bCs/>
          <w:sz w:val="24"/>
          <w:szCs w:val="24"/>
        </w:rPr>
      </w:pPr>
      <w:r w:rsidRPr="00E10D4D">
        <w:rPr>
          <w:rFonts w:cstheme="minorHAnsi"/>
          <w:b/>
          <w:bCs/>
          <w:sz w:val="24"/>
          <w:szCs w:val="24"/>
        </w:rPr>
        <w:t>Ohlašovací povinnost</w:t>
      </w:r>
    </w:p>
    <w:p w14:paraId="550A4BCF" w14:textId="77777777" w:rsidR="00E10D4D" w:rsidRPr="00E10D4D" w:rsidRDefault="00E10D4D" w:rsidP="00E10D4D">
      <w:r>
        <w:rPr>
          <w:rFonts w:cstheme="minorHAnsi"/>
        </w:rPr>
        <w:t xml:space="preserve">1. </w:t>
      </w:r>
      <w:r w:rsidRPr="00E10D4D">
        <w:rPr>
          <w:rFonts w:cstheme="minorHAnsi"/>
        </w:rPr>
        <w:t xml:space="preserve">Poplatník je povinen ohlásit správci poplatku do 30 dnů od vzniku své poplatkové povinnosti: </w:t>
      </w:r>
    </w:p>
    <w:p w14:paraId="070B26BC" w14:textId="77777777" w:rsidR="00E10D4D" w:rsidRDefault="00E10D4D" w:rsidP="00E10D4D">
      <w:pPr>
        <w:pStyle w:val="Odstavecseseznamem"/>
        <w:rPr>
          <w:rFonts w:cstheme="minorHAnsi"/>
        </w:rPr>
      </w:pPr>
      <w:r w:rsidRPr="00E10D4D">
        <w:rPr>
          <w:rFonts w:cstheme="minorHAnsi"/>
        </w:rPr>
        <w:t>a) jméno, popřípadě jména, a příjmení nebo název nebo obchodní firmu, obecný identifikátor, byl-li přidělen, místo pobytu nebo sídlo, místo podnikání, popřípadě další adresu pro doručování; právnická osoba uvede též osoby, které jsou jejím jménem oprávněny jednat v poplatkových věcech,</w:t>
      </w:r>
    </w:p>
    <w:p w14:paraId="51D9A84D" w14:textId="77777777" w:rsidR="00E10D4D" w:rsidRDefault="00E10D4D" w:rsidP="00E10D4D">
      <w:pPr>
        <w:pStyle w:val="Odstavecseseznamem"/>
        <w:rPr>
          <w:rFonts w:cstheme="minorHAnsi"/>
        </w:rPr>
      </w:pPr>
      <w:r>
        <w:rPr>
          <w:rFonts w:cstheme="minorHAnsi"/>
        </w:rPr>
        <w:t xml:space="preserve">b) čísla všech svých účtů u poskytovatelů platebních služeb, včetně poskytovatelů těchto služeb v zahraničí, užívaných v souvislosti s podnikatelskou činností, v případě, že předmět poplatku souvisí s podnikatelskou činností poplatníka,  </w:t>
      </w:r>
    </w:p>
    <w:p w14:paraId="261A800B" w14:textId="45F441CB" w:rsidR="00E10D4D" w:rsidRDefault="00E10D4D" w:rsidP="00E10D4D">
      <w:pPr>
        <w:pStyle w:val="Odstavecseseznamem"/>
        <w:rPr>
          <w:rFonts w:cstheme="minorHAnsi"/>
        </w:rPr>
      </w:pPr>
      <w:r>
        <w:rPr>
          <w:rFonts w:cstheme="minorHAnsi"/>
        </w:rPr>
        <w:t xml:space="preserve">c) další údaje rozhodné pro stanovení výše poplatkové povinnosti, zejména parc. číslo, </w:t>
      </w:r>
      <w:r w:rsidR="0056372E">
        <w:rPr>
          <w:rFonts w:cstheme="minorHAnsi"/>
        </w:rPr>
        <w:t>výměru a způsob využití stavebního pozemku zhodnoceného možností jeho připojení na stavbu vodovodu</w:t>
      </w:r>
      <w:r w:rsidR="00DF4785">
        <w:rPr>
          <w:rFonts w:cstheme="minorHAnsi"/>
        </w:rPr>
        <w:t>.</w:t>
      </w:r>
      <w:r w:rsidR="0056372E">
        <w:rPr>
          <w:rFonts w:cstheme="minorHAnsi"/>
        </w:rPr>
        <w:t xml:space="preserve"> </w:t>
      </w:r>
    </w:p>
    <w:p w14:paraId="61AEF951" w14:textId="77777777" w:rsidR="0056372E" w:rsidRDefault="0056372E" w:rsidP="0056372E">
      <w:pPr>
        <w:rPr>
          <w:rFonts w:cstheme="minorHAnsi"/>
        </w:rPr>
      </w:pPr>
      <w:r>
        <w:rPr>
          <w:rFonts w:cstheme="minorHAnsi"/>
        </w:rPr>
        <w:t>2. Dojde-li ke změně údajů uvedených v ohlášení, je poplatník nebo plátce povinen tuto změnu oznámit do 15 dnů ode dne, kdy nastala.</w:t>
      </w:r>
    </w:p>
    <w:p w14:paraId="109F71AB" w14:textId="77777777" w:rsidR="004B519A" w:rsidRDefault="004B519A" w:rsidP="0056372E">
      <w:pPr>
        <w:rPr>
          <w:rFonts w:cstheme="minorHAnsi"/>
        </w:rPr>
      </w:pPr>
    </w:p>
    <w:p w14:paraId="4FD86D69" w14:textId="77777777" w:rsidR="004B519A" w:rsidRPr="004B519A" w:rsidRDefault="004B519A" w:rsidP="004B519A">
      <w:pPr>
        <w:jc w:val="center"/>
        <w:rPr>
          <w:rFonts w:cstheme="minorHAnsi"/>
          <w:b/>
          <w:bCs/>
          <w:sz w:val="24"/>
          <w:szCs w:val="24"/>
        </w:rPr>
      </w:pPr>
      <w:r w:rsidRPr="004B519A">
        <w:rPr>
          <w:rFonts w:cstheme="minorHAnsi"/>
          <w:b/>
          <w:bCs/>
          <w:sz w:val="24"/>
          <w:szCs w:val="24"/>
        </w:rPr>
        <w:t>Čl. 4</w:t>
      </w:r>
    </w:p>
    <w:p w14:paraId="3CEA2924" w14:textId="77777777" w:rsidR="004B519A" w:rsidRDefault="004B519A" w:rsidP="004B519A">
      <w:pPr>
        <w:jc w:val="center"/>
        <w:rPr>
          <w:rFonts w:cstheme="minorHAnsi"/>
          <w:b/>
          <w:bCs/>
          <w:sz w:val="24"/>
          <w:szCs w:val="24"/>
        </w:rPr>
      </w:pPr>
      <w:r w:rsidRPr="004B519A">
        <w:rPr>
          <w:rFonts w:cstheme="minorHAnsi"/>
          <w:b/>
          <w:bCs/>
          <w:sz w:val="24"/>
          <w:szCs w:val="24"/>
        </w:rPr>
        <w:t>Sazba poplatku</w:t>
      </w:r>
    </w:p>
    <w:p w14:paraId="7E39154D" w14:textId="4DE0FA84" w:rsidR="004B519A" w:rsidRDefault="004B519A" w:rsidP="004B519A">
      <w:pPr>
        <w:rPr>
          <w:rFonts w:cstheme="minorHAnsi"/>
        </w:rPr>
      </w:pPr>
      <w:r>
        <w:rPr>
          <w:rFonts w:cstheme="minorHAnsi"/>
        </w:rPr>
        <w:t>Sazba poplatku činí 79,-Kč za m2 zhodnoceného stavebního pozemku na základě znaleckého posudku</w:t>
      </w:r>
      <w:r w:rsidR="00346518">
        <w:rPr>
          <w:rFonts w:cstheme="minorHAnsi"/>
        </w:rPr>
        <w:t>,</w:t>
      </w:r>
      <w:r>
        <w:rPr>
          <w:rFonts w:cstheme="minorHAnsi"/>
        </w:rPr>
        <w:t xml:space="preserve"> číslo </w:t>
      </w:r>
      <w:r w:rsidR="005C54C3">
        <w:rPr>
          <w:rFonts w:cstheme="minorHAnsi"/>
        </w:rPr>
        <w:t>p</w:t>
      </w:r>
      <w:r>
        <w:rPr>
          <w:rFonts w:cstheme="minorHAnsi"/>
        </w:rPr>
        <w:t>oložky: 033859/2023.</w:t>
      </w:r>
    </w:p>
    <w:p w14:paraId="6EF33942" w14:textId="77777777" w:rsidR="004B519A" w:rsidRPr="004B519A" w:rsidRDefault="004B519A" w:rsidP="004B519A">
      <w:pPr>
        <w:jc w:val="center"/>
        <w:rPr>
          <w:rFonts w:cstheme="minorHAnsi"/>
          <w:b/>
          <w:bCs/>
          <w:sz w:val="24"/>
          <w:szCs w:val="24"/>
        </w:rPr>
      </w:pPr>
    </w:p>
    <w:p w14:paraId="03E896C9" w14:textId="77777777" w:rsidR="004B519A" w:rsidRPr="004B519A" w:rsidRDefault="004B519A" w:rsidP="004B519A">
      <w:pPr>
        <w:jc w:val="center"/>
        <w:rPr>
          <w:rFonts w:cstheme="minorHAnsi"/>
          <w:b/>
          <w:bCs/>
          <w:sz w:val="24"/>
          <w:szCs w:val="24"/>
        </w:rPr>
      </w:pPr>
      <w:r w:rsidRPr="004B519A">
        <w:rPr>
          <w:rFonts w:cstheme="minorHAnsi"/>
          <w:b/>
          <w:bCs/>
          <w:sz w:val="24"/>
          <w:szCs w:val="24"/>
        </w:rPr>
        <w:t>Čl. 5</w:t>
      </w:r>
    </w:p>
    <w:p w14:paraId="0CED4F99" w14:textId="77777777" w:rsidR="004B519A" w:rsidRPr="004B519A" w:rsidRDefault="004B519A" w:rsidP="004B519A">
      <w:pPr>
        <w:jc w:val="center"/>
        <w:rPr>
          <w:rFonts w:cstheme="minorHAnsi"/>
          <w:b/>
          <w:bCs/>
          <w:sz w:val="24"/>
          <w:szCs w:val="24"/>
        </w:rPr>
      </w:pPr>
      <w:r w:rsidRPr="004B519A">
        <w:rPr>
          <w:rFonts w:cstheme="minorHAnsi"/>
          <w:b/>
          <w:bCs/>
          <w:sz w:val="24"/>
          <w:szCs w:val="24"/>
        </w:rPr>
        <w:t>Splatnost poplatku</w:t>
      </w:r>
    </w:p>
    <w:p w14:paraId="07136B5D" w14:textId="287E27B5" w:rsidR="00E10D4D" w:rsidRDefault="004B519A" w:rsidP="004B519A">
      <w:pPr>
        <w:jc w:val="both"/>
      </w:pPr>
      <w:r>
        <w:t xml:space="preserve">Poplatek je splatný </w:t>
      </w:r>
      <w:r w:rsidR="00346518">
        <w:t xml:space="preserve">do </w:t>
      </w:r>
      <w:r w:rsidR="003F54FF">
        <w:t>3</w:t>
      </w:r>
      <w:r w:rsidR="003C76F7">
        <w:t>1</w:t>
      </w:r>
      <w:r w:rsidR="00F97484">
        <w:t>.</w:t>
      </w:r>
      <w:r w:rsidR="003C76F7">
        <w:t>12.2023.</w:t>
      </w:r>
    </w:p>
    <w:p w14:paraId="003258DB" w14:textId="77777777" w:rsidR="0051282B" w:rsidRDefault="0051282B" w:rsidP="004B519A">
      <w:pPr>
        <w:jc w:val="both"/>
      </w:pPr>
    </w:p>
    <w:p w14:paraId="37980B26" w14:textId="77777777" w:rsidR="0051282B" w:rsidRDefault="0051282B" w:rsidP="004B519A">
      <w:pPr>
        <w:jc w:val="both"/>
      </w:pPr>
    </w:p>
    <w:p w14:paraId="0F0A8CE7" w14:textId="77777777" w:rsidR="004B519A" w:rsidRDefault="004B519A" w:rsidP="004B519A">
      <w:pPr>
        <w:jc w:val="both"/>
      </w:pPr>
    </w:p>
    <w:p w14:paraId="22CC43A6" w14:textId="77777777" w:rsidR="004B519A" w:rsidRPr="004B519A" w:rsidRDefault="004B519A" w:rsidP="004B519A">
      <w:pPr>
        <w:jc w:val="center"/>
        <w:rPr>
          <w:b/>
          <w:bCs/>
          <w:sz w:val="24"/>
          <w:szCs w:val="24"/>
        </w:rPr>
      </w:pPr>
      <w:r w:rsidRPr="004B519A">
        <w:rPr>
          <w:b/>
          <w:bCs/>
          <w:sz w:val="24"/>
          <w:szCs w:val="24"/>
        </w:rPr>
        <w:t>Čl. 6</w:t>
      </w:r>
    </w:p>
    <w:p w14:paraId="114C06F5" w14:textId="77777777" w:rsidR="004B519A" w:rsidRDefault="004B519A" w:rsidP="004B519A">
      <w:pPr>
        <w:jc w:val="center"/>
        <w:rPr>
          <w:b/>
          <w:bCs/>
          <w:sz w:val="24"/>
          <w:szCs w:val="24"/>
        </w:rPr>
      </w:pPr>
      <w:r w:rsidRPr="004B519A">
        <w:rPr>
          <w:b/>
          <w:bCs/>
          <w:sz w:val="24"/>
          <w:szCs w:val="24"/>
        </w:rPr>
        <w:t>Osvobození od poplatku</w:t>
      </w:r>
    </w:p>
    <w:p w14:paraId="2CB39BB4" w14:textId="19E3BC33" w:rsidR="004B519A" w:rsidRDefault="004B519A" w:rsidP="004B519A">
      <w:r>
        <w:t>Dle §</w:t>
      </w:r>
      <w:r w:rsidR="00475478">
        <w:t xml:space="preserve"> 14 odst. 3a obec osvobozuje </w:t>
      </w:r>
      <w:r w:rsidR="00696D1A">
        <w:t>od</w:t>
      </w:r>
      <w:r w:rsidR="00475478">
        <w:t xml:space="preserve"> poplatku vlastníky stavebních pozemků, kte</w:t>
      </w:r>
      <w:r w:rsidR="00271B9E">
        <w:t>ří</w:t>
      </w:r>
      <w:r w:rsidR="00475478">
        <w:t xml:space="preserve"> poskytl</w:t>
      </w:r>
      <w:r w:rsidR="00346518">
        <w:t>i</w:t>
      </w:r>
      <w:r w:rsidR="00475478">
        <w:t xml:space="preserve"> dar pro vybudování vodovodu v</w:t>
      </w:r>
      <w:r w:rsidR="00696D1A">
        <w:t>e výši</w:t>
      </w:r>
      <w:r w:rsidR="00475478">
        <w:t xml:space="preserve"> </w:t>
      </w:r>
      <w:proofErr w:type="gramStart"/>
      <w:r w:rsidR="00475478">
        <w:t>10.000,-</w:t>
      </w:r>
      <w:proofErr w:type="gramEnd"/>
      <w:r w:rsidR="00475478">
        <w:t>Kč</w:t>
      </w:r>
      <w:r w:rsidR="00346518">
        <w:t xml:space="preserve"> na základě darovací smlouvy</w:t>
      </w:r>
      <w:r w:rsidR="00696D1A">
        <w:t xml:space="preserve"> uzavřenou s obcí Seletice.</w:t>
      </w:r>
    </w:p>
    <w:p w14:paraId="0765A20B" w14:textId="77777777" w:rsidR="00E66F38" w:rsidRDefault="00E66F38" w:rsidP="004B519A"/>
    <w:p w14:paraId="29940751" w14:textId="77777777" w:rsidR="00E66F38" w:rsidRDefault="00E66F38" w:rsidP="004B519A"/>
    <w:p w14:paraId="46D1C789" w14:textId="5C3CF51B" w:rsidR="00E66F38" w:rsidRPr="00E66F38" w:rsidRDefault="00E66F38" w:rsidP="00E66F38">
      <w:pPr>
        <w:jc w:val="center"/>
        <w:rPr>
          <w:b/>
          <w:bCs/>
          <w:sz w:val="24"/>
          <w:szCs w:val="24"/>
        </w:rPr>
      </w:pPr>
      <w:r w:rsidRPr="00E66F38">
        <w:rPr>
          <w:b/>
          <w:bCs/>
          <w:sz w:val="24"/>
          <w:szCs w:val="24"/>
        </w:rPr>
        <w:t>Čl. 7</w:t>
      </w:r>
    </w:p>
    <w:p w14:paraId="50038B8A" w14:textId="16A32A38" w:rsidR="00E66F38" w:rsidRDefault="00E66F38" w:rsidP="00E66F38">
      <w:pPr>
        <w:jc w:val="center"/>
        <w:rPr>
          <w:b/>
          <w:bCs/>
          <w:sz w:val="24"/>
          <w:szCs w:val="24"/>
        </w:rPr>
      </w:pPr>
      <w:r w:rsidRPr="00E66F38">
        <w:rPr>
          <w:b/>
          <w:bCs/>
          <w:sz w:val="24"/>
          <w:szCs w:val="24"/>
        </w:rPr>
        <w:t>Navýšení poplatku</w:t>
      </w:r>
    </w:p>
    <w:p w14:paraId="24EAEFD5" w14:textId="3F03820A" w:rsidR="00E66F38" w:rsidRDefault="00E66F38" w:rsidP="00E66F38">
      <w:r>
        <w:t xml:space="preserve">1. Nebude-li poplatek zaplacen poplatníkem včas nebo ve správné výši, </w:t>
      </w:r>
      <w:r w:rsidR="00940474">
        <w:t xml:space="preserve">vyměří mu správce poplatku poplatek platebním výměrem. </w:t>
      </w:r>
    </w:p>
    <w:p w14:paraId="45124889" w14:textId="2AC3BACD" w:rsidR="00940474" w:rsidRDefault="00940474" w:rsidP="00E66F38">
      <w:r>
        <w:t>2. Včas nezaplacený nebo neodvedený poplatek nebo jeho část může správce poplatku zvýšit až na trojnásobek</w:t>
      </w:r>
      <w:r>
        <w:rPr>
          <w:rFonts w:cstheme="minorHAnsi"/>
        </w:rPr>
        <w:t>;</w:t>
      </w:r>
      <w:r>
        <w:t xml:space="preserve"> toto zvýšení je příslušenstvím poplatku. </w:t>
      </w:r>
    </w:p>
    <w:p w14:paraId="4B83C3A4" w14:textId="77777777" w:rsidR="00940474" w:rsidRDefault="00940474" w:rsidP="00E66F38"/>
    <w:p w14:paraId="12D03FBF" w14:textId="412CD227" w:rsidR="00940474" w:rsidRPr="00940474" w:rsidRDefault="00940474" w:rsidP="00940474">
      <w:pPr>
        <w:jc w:val="center"/>
        <w:rPr>
          <w:b/>
          <w:bCs/>
          <w:sz w:val="24"/>
          <w:szCs w:val="24"/>
        </w:rPr>
      </w:pPr>
      <w:r w:rsidRPr="00940474">
        <w:rPr>
          <w:b/>
          <w:bCs/>
          <w:sz w:val="24"/>
          <w:szCs w:val="24"/>
        </w:rPr>
        <w:t>Čl. 8</w:t>
      </w:r>
    </w:p>
    <w:p w14:paraId="27F4B09C" w14:textId="6C3A8461" w:rsidR="00940474" w:rsidRDefault="00940474" w:rsidP="00940474">
      <w:pPr>
        <w:jc w:val="center"/>
        <w:rPr>
          <w:b/>
          <w:bCs/>
          <w:sz w:val="24"/>
          <w:szCs w:val="24"/>
        </w:rPr>
      </w:pPr>
      <w:r w:rsidRPr="00940474">
        <w:rPr>
          <w:b/>
          <w:bCs/>
          <w:sz w:val="24"/>
          <w:szCs w:val="24"/>
        </w:rPr>
        <w:t>Účinnost</w:t>
      </w:r>
    </w:p>
    <w:p w14:paraId="65AA16D4" w14:textId="3DC870FD" w:rsidR="00940474" w:rsidRDefault="00940474" w:rsidP="00940474">
      <w:r>
        <w:t>Tato</w:t>
      </w:r>
      <w:r w:rsidR="00F73E86">
        <w:t xml:space="preserve"> obecně závazná</w:t>
      </w:r>
      <w:r>
        <w:t xml:space="preserve"> vyhláška nabývá účinnosti </w:t>
      </w:r>
      <w:r w:rsidR="00D34D53">
        <w:t>vyhlášen</w:t>
      </w:r>
      <w:r w:rsidR="00954ECC">
        <w:t>ím</w:t>
      </w:r>
      <w:r w:rsidR="00CB1987">
        <w:t xml:space="preserve"> na základě zákona č. 35/2021 Sb. ve Sbírce</w:t>
      </w:r>
      <w:r w:rsidR="002743A9">
        <w:t xml:space="preserve"> právních předpisů </w:t>
      </w:r>
      <w:r w:rsidR="00267ABC">
        <w:t>ve správě</w:t>
      </w:r>
      <w:r w:rsidR="008F74EE">
        <w:t xml:space="preserve"> </w:t>
      </w:r>
      <w:r w:rsidR="002743A9">
        <w:t>M</w:t>
      </w:r>
      <w:r w:rsidR="002A6E85">
        <w:t>inisterstva vnitra</w:t>
      </w:r>
      <w:r w:rsidR="002743A9">
        <w:t xml:space="preserve"> Č</w:t>
      </w:r>
      <w:r w:rsidR="002A6E85">
        <w:t>eské republiky</w:t>
      </w:r>
      <w:r w:rsidR="002743A9">
        <w:t>.</w:t>
      </w:r>
    </w:p>
    <w:p w14:paraId="3D7C426A" w14:textId="77777777" w:rsidR="00940474" w:rsidRDefault="00940474" w:rsidP="00940474"/>
    <w:p w14:paraId="7A857CF3" w14:textId="77777777" w:rsidR="00940474" w:rsidRDefault="00940474" w:rsidP="00940474"/>
    <w:p w14:paraId="121B419C" w14:textId="77777777" w:rsidR="00940474" w:rsidRDefault="00940474" w:rsidP="00940474"/>
    <w:p w14:paraId="29C7B69D" w14:textId="77777777" w:rsidR="00940474" w:rsidRDefault="00940474" w:rsidP="00940474"/>
    <w:p w14:paraId="63F709E5" w14:textId="346C2258" w:rsidR="00940474" w:rsidRDefault="00940474" w:rsidP="00940474">
      <w:pPr>
        <w:ind w:firstLine="708"/>
      </w:pPr>
      <w:r>
        <w:t xml:space="preserve">Miroslav </w:t>
      </w:r>
      <w:proofErr w:type="spellStart"/>
      <w:r>
        <w:t>Mackovčin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Hana Kubíčková Plchová </w:t>
      </w:r>
    </w:p>
    <w:p w14:paraId="1F239417" w14:textId="4D460F22" w:rsidR="00940474" w:rsidRDefault="00940474" w:rsidP="00940474">
      <w:pPr>
        <w:ind w:firstLine="708"/>
      </w:pPr>
      <w:r>
        <w:t xml:space="preserve">    místostarosta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starostka</w:t>
      </w:r>
    </w:p>
    <w:p w14:paraId="13162FC6" w14:textId="77777777" w:rsidR="00940474" w:rsidRDefault="00940474" w:rsidP="00940474">
      <w:pPr>
        <w:ind w:firstLine="708"/>
      </w:pPr>
    </w:p>
    <w:p w14:paraId="760509DB" w14:textId="77777777" w:rsidR="00166757" w:rsidRDefault="00166757" w:rsidP="00166757"/>
    <w:p w14:paraId="75FFA4F6" w14:textId="77777777" w:rsidR="00166757" w:rsidRDefault="00166757" w:rsidP="00166757"/>
    <w:p w14:paraId="0D2CAAB5" w14:textId="22857C56" w:rsidR="00166757" w:rsidRDefault="00166757" w:rsidP="00166757">
      <w:r>
        <w:t>1 § 14 odst. 3 zákona č.565/1990 Sb., o místních poplatcích, ve znění pozdějších předpisů (dále jen „zákon o místních poplatcích</w:t>
      </w:r>
      <w:r>
        <w:rPr>
          <w:rFonts w:cstheme="minorHAnsi"/>
        </w:rPr>
        <w:t>"</w:t>
      </w:r>
      <w:r>
        <w:t>).</w:t>
      </w:r>
    </w:p>
    <w:p w14:paraId="7A3C90B8" w14:textId="77777777" w:rsidR="00940474" w:rsidRDefault="00940474" w:rsidP="00940474">
      <w:pPr>
        <w:ind w:firstLine="708"/>
      </w:pPr>
    </w:p>
    <w:p w14:paraId="1C253002" w14:textId="77777777" w:rsidR="00940474" w:rsidRDefault="00940474" w:rsidP="00940474">
      <w:pPr>
        <w:ind w:firstLine="708"/>
      </w:pPr>
    </w:p>
    <w:p w14:paraId="59F324FC" w14:textId="0088D377" w:rsidR="00940474" w:rsidRPr="00940474" w:rsidRDefault="00940474" w:rsidP="00940474">
      <w:pPr>
        <w:ind w:firstLine="708"/>
      </w:pPr>
      <w:r>
        <w:t xml:space="preserve"> </w:t>
      </w:r>
    </w:p>
    <w:p w14:paraId="49A1B8D7" w14:textId="77777777" w:rsidR="00E66F38" w:rsidRPr="004B519A" w:rsidRDefault="00E66F38" w:rsidP="004B519A"/>
    <w:p w14:paraId="016912CC" w14:textId="77777777" w:rsidR="00F9660D" w:rsidRPr="00E10D4D" w:rsidRDefault="00F9660D" w:rsidP="00E10D4D">
      <w:pPr>
        <w:jc w:val="center"/>
        <w:rPr>
          <w:b/>
          <w:bCs/>
          <w:sz w:val="24"/>
          <w:szCs w:val="24"/>
        </w:rPr>
      </w:pPr>
    </w:p>
    <w:sectPr w:rsidR="00F9660D" w:rsidRPr="00E10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B5860"/>
    <w:multiLevelType w:val="hybridMultilevel"/>
    <w:tmpl w:val="24E600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37FCB"/>
    <w:multiLevelType w:val="hybridMultilevel"/>
    <w:tmpl w:val="D9CC1D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105015">
    <w:abstractNumId w:val="0"/>
  </w:num>
  <w:num w:numId="2" w16cid:durableId="1943293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60D"/>
    <w:rsid w:val="00166757"/>
    <w:rsid w:val="00267ABC"/>
    <w:rsid w:val="00271B9E"/>
    <w:rsid w:val="002743A9"/>
    <w:rsid w:val="002A6E85"/>
    <w:rsid w:val="00346518"/>
    <w:rsid w:val="003C76F7"/>
    <w:rsid w:val="003F48BE"/>
    <w:rsid w:val="003F54FF"/>
    <w:rsid w:val="00475478"/>
    <w:rsid w:val="004B519A"/>
    <w:rsid w:val="004B53F4"/>
    <w:rsid w:val="004D199E"/>
    <w:rsid w:val="004E7FC8"/>
    <w:rsid w:val="0051282B"/>
    <w:rsid w:val="0056372E"/>
    <w:rsid w:val="005C54C3"/>
    <w:rsid w:val="00692A2E"/>
    <w:rsid w:val="00696D1A"/>
    <w:rsid w:val="007502B7"/>
    <w:rsid w:val="008868CD"/>
    <w:rsid w:val="008A55A6"/>
    <w:rsid w:val="008A65C1"/>
    <w:rsid w:val="008F74EE"/>
    <w:rsid w:val="00940474"/>
    <w:rsid w:val="00954ECC"/>
    <w:rsid w:val="00B87673"/>
    <w:rsid w:val="00CB1987"/>
    <w:rsid w:val="00CB44AE"/>
    <w:rsid w:val="00CE3EEC"/>
    <w:rsid w:val="00D34D53"/>
    <w:rsid w:val="00DF4785"/>
    <w:rsid w:val="00E10D4D"/>
    <w:rsid w:val="00E66F38"/>
    <w:rsid w:val="00ED341E"/>
    <w:rsid w:val="00F73E86"/>
    <w:rsid w:val="00F9660D"/>
    <w:rsid w:val="00F97484"/>
    <w:rsid w:val="00FD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1C6BA"/>
  <w15:chartTrackingRefBased/>
  <w15:docId w15:val="{E5555A3F-597A-4989-946C-9677EBF8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10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1A82E-3FC3-4212-BB6E-4D038C554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603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seletice</dc:creator>
  <cp:keywords/>
  <dc:description/>
  <cp:lastModifiedBy>Kubíčková</cp:lastModifiedBy>
  <cp:revision>3</cp:revision>
  <cp:lastPrinted>2023-07-25T13:59:00Z</cp:lastPrinted>
  <dcterms:created xsi:type="dcterms:W3CDTF">2023-07-26T10:49:00Z</dcterms:created>
  <dcterms:modified xsi:type="dcterms:W3CDTF">2023-07-26T10:49:00Z</dcterms:modified>
</cp:coreProperties>
</file>