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41C" w:rsidRPr="00E22CCF" w:rsidRDefault="009D5AD1" w:rsidP="00E2541C">
      <w:pPr>
        <w:autoSpaceDE w:val="0"/>
        <w:autoSpaceDN w:val="0"/>
        <w:adjustRightInd w:val="0"/>
        <w:spacing w:after="0" w:line="240" w:lineRule="auto"/>
        <w:jc w:val="center"/>
        <w:rPr>
          <w:rFonts w:ascii="Times New Roman" w:eastAsia="TimesNewRoman,Bold" w:hAnsi="Times New Roman" w:cs="Times New Roman"/>
          <w:b/>
          <w:bCs/>
          <w:sz w:val="24"/>
          <w:szCs w:val="24"/>
        </w:rPr>
      </w:pPr>
      <w:r w:rsidRPr="00E22CCF">
        <w:rPr>
          <w:rFonts w:ascii="Times New Roman" w:eastAsia="TimesNewRoman,Bold" w:hAnsi="Times New Roman" w:cs="Times New Roman"/>
          <w:b/>
          <w:bCs/>
          <w:sz w:val="24"/>
          <w:szCs w:val="24"/>
        </w:rPr>
        <w:t>Rada m</w:t>
      </w:r>
      <w:r w:rsidR="00E2541C" w:rsidRPr="00E22CCF">
        <w:rPr>
          <w:rFonts w:ascii="Times New Roman" w:eastAsia="TimesNewRoman,Bold" w:hAnsi="Times New Roman" w:cs="Times New Roman"/>
          <w:b/>
          <w:bCs/>
          <w:sz w:val="24"/>
          <w:szCs w:val="24"/>
        </w:rPr>
        <w:t>ěst</w:t>
      </w:r>
      <w:r w:rsidRPr="00E22CCF">
        <w:rPr>
          <w:rFonts w:ascii="Times New Roman" w:eastAsia="TimesNewRoman,Bold" w:hAnsi="Times New Roman" w:cs="Times New Roman"/>
          <w:b/>
          <w:bCs/>
          <w:sz w:val="24"/>
          <w:szCs w:val="24"/>
        </w:rPr>
        <w:t>a</w:t>
      </w:r>
      <w:r w:rsidR="002C6A2C" w:rsidRPr="00E22CCF">
        <w:rPr>
          <w:rFonts w:ascii="Times New Roman" w:eastAsia="TimesNewRoman,Bold" w:hAnsi="Times New Roman" w:cs="Times New Roman"/>
          <w:b/>
          <w:bCs/>
          <w:sz w:val="24"/>
          <w:szCs w:val="24"/>
        </w:rPr>
        <w:t xml:space="preserve"> Valašské Meziříčí</w:t>
      </w:r>
      <w:r w:rsidR="00E2541C" w:rsidRPr="00E22CCF">
        <w:rPr>
          <w:rFonts w:ascii="Times New Roman" w:eastAsia="TimesNewRoman,Bold" w:hAnsi="Times New Roman" w:cs="Times New Roman"/>
          <w:b/>
          <w:bCs/>
          <w:sz w:val="24"/>
          <w:szCs w:val="24"/>
        </w:rPr>
        <w:t xml:space="preserve"> </w:t>
      </w:r>
    </w:p>
    <w:p w:rsidR="00E2541C" w:rsidRPr="00E22CCF" w:rsidRDefault="00E2541C" w:rsidP="00E2541C">
      <w:pPr>
        <w:autoSpaceDE w:val="0"/>
        <w:autoSpaceDN w:val="0"/>
        <w:adjustRightInd w:val="0"/>
        <w:spacing w:after="0" w:line="240" w:lineRule="auto"/>
        <w:jc w:val="center"/>
        <w:rPr>
          <w:rFonts w:ascii="Times New Roman" w:eastAsia="TimesNewRoman,Bold" w:hAnsi="Times New Roman" w:cs="Times New Roman"/>
          <w:b/>
          <w:bCs/>
          <w:sz w:val="24"/>
          <w:szCs w:val="24"/>
        </w:rPr>
      </w:pPr>
      <w:r w:rsidRPr="00E22CCF">
        <w:rPr>
          <w:rFonts w:ascii="Times New Roman" w:eastAsia="TimesNewRoman,Bold" w:hAnsi="Times New Roman" w:cs="Times New Roman"/>
          <w:b/>
          <w:bCs/>
          <w:sz w:val="24"/>
          <w:szCs w:val="24"/>
        </w:rPr>
        <w:t xml:space="preserve">Nařízení města </w:t>
      </w:r>
      <w:r w:rsidR="002C6A2C" w:rsidRPr="00E22CCF">
        <w:rPr>
          <w:rFonts w:ascii="Times New Roman" w:eastAsia="TimesNewRoman,Bold" w:hAnsi="Times New Roman" w:cs="Times New Roman"/>
          <w:b/>
          <w:bCs/>
          <w:sz w:val="24"/>
          <w:szCs w:val="24"/>
        </w:rPr>
        <w:t>č.</w:t>
      </w:r>
      <w:r w:rsidR="006F4158" w:rsidRPr="00E22CCF">
        <w:rPr>
          <w:rFonts w:ascii="Times New Roman" w:eastAsia="TimesNewRoman,Bold" w:hAnsi="Times New Roman" w:cs="Times New Roman"/>
          <w:b/>
          <w:bCs/>
          <w:sz w:val="24"/>
          <w:szCs w:val="24"/>
        </w:rPr>
        <w:t xml:space="preserve"> </w:t>
      </w:r>
      <w:r w:rsidR="000D78E6" w:rsidRPr="00E22CCF">
        <w:rPr>
          <w:rFonts w:ascii="Times New Roman" w:eastAsia="TimesNewRoman,Bold" w:hAnsi="Times New Roman" w:cs="Times New Roman"/>
          <w:b/>
          <w:bCs/>
          <w:sz w:val="24"/>
          <w:szCs w:val="24"/>
        </w:rPr>
        <w:t>1</w:t>
      </w:r>
      <w:r w:rsidR="006F4158" w:rsidRPr="00E22CCF">
        <w:rPr>
          <w:rFonts w:ascii="Times New Roman" w:eastAsia="TimesNewRoman,Bold" w:hAnsi="Times New Roman" w:cs="Times New Roman"/>
          <w:b/>
          <w:bCs/>
          <w:sz w:val="24"/>
          <w:szCs w:val="24"/>
        </w:rPr>
        <w:t>/20</w:t>
      </w:r>
      <w:r w:rsidR="009D5AD1" w:rsidRPr="00E22CCF">
        <w:rPr>
          <w:rFonts w:ascii="Times New Roman" w:eastAsia="TimesNewRoman,Bold" w:hAnsi="Times New Roman" w:cs="Times New Roman"/>
          <w:b/>
          <w:bCs/>
          <w:sz w:val="24"/>
          <w:szCs w:val="24"/>
        </w:rPr>
        <w:t>20,</w:t>
      </w:r>
    </w:p>
    <w:p w:rsidR="00E2541C" w:rsidRPr="00E22CCF" w:rsidRDefault="00E2541C" w:rsidP="00E2541C">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2C6A2C" w:rsidRPr="00E22CCF" w:rsidRDefault="002C6A2C" w:rsidP="00E2541C">
      <w:pPr>
        <w:autoSpaceDE w:val="0"/>
        <w:autoSpaceDN w:val="0"/>
        <w:adjustRightInd w:val="0"/>
        <w:spacing w:after="0" w:line="240" w:lineRule="auto"/>
        <w:jc w:val="center"/>
        <w:rPr>
          <w:rFonts w:ascii="Times New Roman" w:eastAsia="TimesNewRoman,Bold" w:hAnsi="Times New Roman" w:cs="Times New Roman"/>
          <w:b/>
          <w:bCs/>
          <w:sz w:val="24"/>
          <w:szCs w:val="24"/>
        </w:rPr>
      </w:pPr>
      <w:r w:rsidRPr="00E22CCF">
        <w:rPr>
          <w:rFonts w:ascii="Times New Roman" w:eastAsia="TimesNewRoman,Bold" w:hAnsi="Times New Roman" w:cs="Times New Roman"/>
          <w:b/>
          <w:bCs/>
          <w:sz w:val="24"/>
          <w:szCs w:val="24"/>
        </w:rPr>
        <w:t xml:space="preserve"> kterým se zakazuje reklama šířená na veřejně přístupných místech mimo provozovnu</w:t>
      </w:r>
    </w:p>
    <w:p w:rsidR="009D5AD1" w:rsidRPr="00E22CCF" w:rsidRDefault="009D5AD1" w:rsidP="00E2541C">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9D5AD1" w:rsidRPr="00E22CCF" w:rsidRDefault="009D5AD1" w:rsidP="00E2541C">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9D5AD1" w:rsidRPr="00E22CCF" w:rsidRDefault="009D5AD1" w:rsidP="00E2541C">
      <w:pPr>
        <w:autoSpaceDE w:val="0"/>
        <w:autoSpaceDN w:val="0"/>
        <w:adjustRightInd w:val="0"/>
        <w:spacing w:after="0" w:line="240" w:lineRule="auto"/>
        <w:jc w:val="center"/>
        <w:rPr>
          <w:rFonts w:ascii="Times New Roman" w:eastAsia="TimesNewRoman,Bold" w:hAnsi="Times New Roman" w:cs="Times New Roman"/>
          <w:b/>
          <w:bCs/>
          <w:sz w:val="24"/>
          <w:szCs w:val="24"/>
        </w:rPr>
        <w:sectPr w:rsidR="009D5AD1" w:rsidRPr="00E22CCF" w:rsidSect="009D5AD1">
          <w:type w:val="continuous"/>
          <w:pgSz w:w="11906" w:h="16838"/>
          <w:pgMar w:top="1135" w:right="1417" w:bottom="993" w:left="1417" w:header="708" w:footer="708" w:gutter="0"/>
          <w:cols w:space="708"/>
          <w:docGrid w:linePitch="360"/>
        </w:sectPr>
      </w:pPr>
    </w:p>
    <w:p w:rsidR="007A3B69" w:rsidRPr="00E22CCF" w:rsidRDefault="007A3B69" w:rsidP="009D5AD1">
      <w:pPr>
        <w:autoSpaceDE w:val="0"/>
        <w:autoSpaceDN w:val="0"/>
        <w:adjustRightInd w:val="0"/>
        <w:spacing w:after="0" w:line="240" w:lineRule="auto"/>
        <w:jc w:val="both"/>
        <w:rPr>
          <w:rFonts w:ascii="Arial" w:eastAsia="TimesNewRoman" w:hAnsi="Arial" w:cs="Arial"/>
          <w:sz w:val="20"/>
          <w:szCs w:val="20"/>
        </w:rPr>
      </w:pPr>
      <w:r w:rsidRPr="00E22CCF">
        <w:rPr>
          <w:rFonts w:ascii="Arial" w:eastAsia="TimesNewRoman" w:hAnsi="Arial" w:cs="Arial"/>
          <w:sz w:val="20"/>
          <w:szCs w:val="20"/>
        </w:rPr>
        <w:t xml:space="preserve">Rada Města Valašské Meziříčí vydala dne </w:t>
      </w:r>
      <w:r w:rsidR="004C4210" w:rsidRPr="00E22CCF">
        <w:rPr>
          <w:rFonts w:ascii="Arial" w:eastAsia="TimesNewRoman" w:hAnsi="Arial" w:cs="Arial"/>
          <w:sz w:val="20"/>
          <w:szCs w:val="20"/>
        </w:rPr>
        <w:t>10</w:t>
      </w:r>
      <w:r w:rsidRPr="00E22CCF">
        <w:rPr>
          <w:rFonts w:ascii="Arial" w:eastAsia="TimesNewRoman" w:hAnsi="Arial" w:cs="Arial"/>
          <w:sz w:val="20"/>
          <w:szCs w:val="20"/>
        </w:rPr>
        <w:t>.</w:t>
      </w:r>
      <w:r w:rsidR="004C4210" w:rsidRPr="00E22CCF">
        <w:rPr>
          <w:rFonts w:ascii="Arial" w:eastAsia="TimesNewRoman" w:hAnsi="Arial" w:cs="Arial"/>
          <w:sz w:val="20"/>
          <w:szCs w:val="20"/>
        </w:rPr>
        <w:t xml:space="preserve"> 11</w:t>
      </w:r>
      <w:r w:rsidRPr="00E22CCF">
        <w:rPr>
          <w:rFonts w:ascii="Arial" w:eastAsia="TimesNewRoman" w:hAnsi="Arial" w:cs="Arial"/>
          <w:sz w:val="20"/>
          <w:szCs w:val="20"/>
        </w:rPr>
        <w:t>.</w:t>
      </w:r>
      <w:r w:rsidR="004C4210" w:rsidRPr="00E22CCF">
        <w:rPr>
          <w:rFonts w:ascii="Arial" w:eastAsia="TimesNewRoman" w:hAnsi="Arial" w:cs="Arial"/>
          <w:sz w:val="20"/>
          <w:szCs w:val="20"/>
        </w:rPr>
        <w:t xml:space="preserve"> </w:t>
      </w:r>
      <w:r w:rsidRPr="00E22CCF">
        <w:rPr>
          <w:rFonts w:ascii="Arial" w:eastAsia="TimesNewRoman" w:hAnsi="Arial" w:cs="Arial"/>
          <w:sz w:val="20"/>
          <w:szCs w:val="20"/>
        </w:rPr>
        <w:t>20</w:t>
      </w:r>
      <w:r w:rsidR="004C4210" w:rsidRPr="00E22CCF">
        <w:rPr>
          <w:rFonts w:ascii="Arial" w:eastAsia="TimesNewRoman" w:hAnsi="Arial" w:cs="Arial"/>
          <w:sz w:val="20"/>
          <w:szCs w:val="20"/>
        </w:rPr>
        <w:t>20</w:t>
      </w:r>
      <w:r w:rsidRPr="00E22CCF">
        <w:rPr>
          <w:rFonts w:ascii="Arial" w:eastAsia="TimesNewRoman" w:hAnsi="Arial" w:cs="Arial"/>
          <w:sz w:val="20"/>
          <w:szCs w:val="20"/>
        </w:rPr>
        <w:t xml:space="preserve"> usnesením R</w:t>
      </w:r>
      <w:r w:rsidR="004C4210" w:rsidRPr="00E22CCF">
        <w:rPr>
          <w:rFonts w:ascii="Arial" w:eastAsia="TimesNewRoman" w:hAnsi="Arial" w:cs="Arial"/>
          <w:sz w:val="20"/>
          <w:szCs w:val="20"/>
        </w:rPr>
        <w:t xml:space="preserve"> </w:t>
      </w:r>
      <w:r w:rsidR="002E37AD" w:rsidRPr="00E22CCF">
        <w:rPr>
          <w:rFonts w:ascii="Arial" w:eastAsia="TimesNewRoman" w:hAnsi="Arial" w:cs="Arial"/>
          <w:sz w:val="20"/>
          <w:szCs w:val="20"/>
        </w:rPr>
        <w:t>53/41</w:t>
      </w:r>
      <w:r w:rsidRPr="00E22CCF">
        <w:rPr>
          <w:rFonts w:ascii="Arial" w:eastAsia="TimesNewRoman" w:hAnsi="Arial" w:cs="Arial"/>
          <w:sz w:val="20"/>
          <w:szCs w:val="20"/>
        </w:rPr>
        <w:t xml:space="preserve"> na základě ustanovení</w:t>
      </w:r>
      <w:r w:rsidR="001767F4" w:rsidRPr="00E22CCF">
        <w:rPr>
          <w:rFonts w:ascii="Arial" w:eastAsia="TimesNewRoman" w:hAnsi="Arial" w:cs="Arial"/>
          <w:sz w:val="20"/>
          <w:szCs w:val="20"/>
        </w:rPr>
        <w:t xml:space="preserve"> </w:t>
      </w:r>
      <w:r w:rsidRPr="00E22CCF">
        <w:rPr>
          <w:rFonts w:ascii="Arial" w:eastAsia="TimesNewRoman" w:hAnsi="Arial" w:cs="Arial"/>
          <w:sz w:val="20"/>
          <w:szCs w:val="20"/>
        </w:rPr>
        <w:t>§ 11 odst. 1 a § 102 odst. 2 písm. d) zákona č. 128/2000 Sb., o obcích (obecní zřízení), ve</w:t>
      </w:r>
      <w:r w:rsidR="001767F4" w:rsidRPr="00E22CCF">
        <w:rPr>
          <w:rFonts w:ascii="Arial" w:eastAsia="TimesNewRoman" w:hAnsi="Arial" w:cs="Arial"/>
          <w:sz w:val="20"/>
          <w:szCs w:val="20"/>
        </w:rPr>
        <w:t xml:space="preserve"> </w:t>
      </w:r>
      <w:r w:rsidRPr="00E22CCF">
        <w:rPr>
          <w:rFonts w:ascii="Arial" w:eastAsia="TimesNewRoman" w:hAnsi="Arial" w:cs="Arial"/>
          <w:sz w:val="20"/>
          <w:szCs w:val="20"/>
        </w:rPr>
        <w:t xml:space="preserve">znění pozdějších předpisů, a </w:t>
      </w:r>
      <w:r w:rsidR="001767F4" w:rsidRPr="00E22CCF">
        <w:rPr>
          <w:rFonts w:ascii="Arial" w:eastAsia="TimesNewRoman" w:hAnsi="Arial" w:cs="Arial"/>
          <w:sz w:val="20"/>
          <w:szCs w:val="20"/>
        </w:rPr>
        <w:t>u</w:t>
      </w:r>
      <w:r w:rsidRPr="00E22CCF">
        <w:rPr>
          <w:rFonts w:ascii="Arial" w:eastAsia="TimesNewRoman" w:hAnsi="Arial" w:cs="Arial"/>
          <w:sz w:val="20"/>
          <w:szCs w:val="20"/>
        </w:rPr>
        <w:t>stanovení § 2 odst. 1 písm. d) a odst. 5 zákona č. 40/1995 Sb., o</w:t>
      </w:r>
      <w:r w:rsidR="001767F4" w:rsidRPr="00E22CCF">
        <w:rPr>
          <w:rFonts w:ascii="Arial" w:eastAsia="TimesNewRoman" w:hAnsi="Arial" w:cs="Arial"/>
          <w:sz w:val="20"/>
          <w:szCs w:val="20"/>
        </w:rPr>
        <w:t xml:space="preserve"> </w:t>
      </w:r>
      <w:r w:rsidRPr="00E22CCF">
        <w:rPr>
          <w:rFonts w:ascii="Arial" w:eastAsia="TimesNewRoman" w:hAnsi="Arial" w:cs="Arial"/>
          <w:sz w:val="20"/>
          <w:szCs w:val="20"/>
        </w:rPr>
        <w:t>regulaci reklamy a o změně a doplnění zákona č. 468/1991 Sb., o provozování rozhlasového a</w:t>
      </w:r>
      <w:r w:rsidR="001767F4" w:rsidRPr="00E22CCF">
        <w:rPr>
          <w:rFonts w:ascii="Arial" w:eastAsia="TimesNewRoman" w:hAnsi="Arial" w:cs="Arial"/>
          <w:sz w:val="20"/>
          <w:szCs w:val="20"/>
        </w:rPr>
        <w:t xml:space="preserve"> </w:t>
      </w:r>
      <w:r w:rsidRPr="00E22CCF">
        <w:rPr>
          <w:rFonts w:ascii="Arial" w:eastAsia="TimesNewRoman" w:hAnsi="Arial" w:cs="Arial"/>
          <w:sz w:val="20"/>
          <w:szCs w:val="20"/>
        </w:rPr>
        <w:t>televizního vysílání, ve znění pozdějších předpisů, toto nařízení města:</w:t>
      </w:r>
    </w:p>
    <w:p w:rsidR="002C6A2C" w:rsidRPr="00E22CCF" w:rsidRDefault="000248B0" w:rsidP="007A3B69">
      <w:pPr>
        <w:autoSpaceDE w:val="0"/>
        <w:autoSpaceDN w:val="0"/>
        <w:adjustRightInd w:val="0"/>
        <w:spacing w:after="0" w:line="240" w:lineRule="auto"/>
        <w:jc w:val="center"/>
        <w:rPr>
          <w:rFonts w:ascii="Arial" w:eastAsia="TimesNewRoman,Bold" w:hAnsi="Arial" w:cs="Arial"/>
          <w:b/>
          <w:bCs/>
          <w:sz w:val="20"/>
          <w:szCs w:val="20"/>
        </w:rPr>
      </w:pPr>
      <w:r w:rsidRPr="00E22CCF">
        <w:rPr>
          <w:rFonts w:ascii="Arial" w:hAnsi="Arial" w:cs="Arial"/>
          <w:sz w:val="20"/>
          <w:szCs w:val="20"/>
        </w:rPr>
        <w:br/>
      </w:r>
      <w:r w:rsidR="002C6A2C" w:rsidRPr="00E22CCF">
        <w:rPr>
          <w:rFonts w:ascii="Arial" w:eastAsia="TimesNewRoman,Bold" w:hAnsi="Arial" w:cs="Arial"/>
          <w:b/>
          <w:bCs/>
          <w:sz w:val="20"/>
          <w:szCs w:val="20"/>
        </w:rPr>
        <w:t>Čl. 1</w:t>
      </w:r>
    </w:p>
    <w:p w:rsidR="002C6A2C" w:rsidRPr="00E22CCF" w:rsidRDefault="002C6A2C" w:rsidP="00300957">
      <w:pPr>
        <w:autoSpaceDE w:val="0"/>
        <w:autoSpaceDN w:val="0"/>
        <w:adjustRightInd w:val="0"/>
        <w:spacing w:after="0" w:line="240" w:lineRule="auto"/>
        <w:jc w:val="center"/>
        <w:rPr>
          <w:rFonts w:ascii="Arial" w:eastAsia="TimesNewRoman,Bold" w:hAnsi="Arial" w:cs="Arial"/>
          <w:b/>
          <w:bCs/>
          <w:sz w:val="20"/>
          <w:szCs w:val="20"/>
        </w:rPr>
      </w:pPr>
      <w:r w:rsidRPr="00E22CCF">
        <w:rPr>
          <w:rFonts w:ascii="Arial" w:eastAsia="TimesNewRoman,Bold" w:hAnsi="Arial" w:cs="Arial"/>
          <w:b/>
          <w:bCs/>
          <w:sz w:val="20"/>
          <w:szCs w:val="20"/>
        </w:rPr>
        <w:t>Úvodní ustanovení</w:t>
      </w:r>
    </w:p>
    <w:p w:rsidR="007A3B69" w:rsidRPr="00E22CCF" w:rsidRDefault="007A3B69" w:rsidP="007A3B69">
      <w:pPr>
        <w:autoSpaceDE w:val="0"/>
        <w:autoSpaceDN w:val="0"/>
        <w:adjustRightInd w:val="0"/>
        <w:spacing w:after="0" w:line="240" w:lineRule="auto"/>
        <w:jc w:val="both"/>
        <w:rPr>
          <w:rFonts w:ascii="Arial" w:eastAsia="TimesNewRoman" w:hAnsi="Arial" w:cs="Arial"/>
          <w:sz w:val="20"/>
          <w:szCs w:val="20"/>
        </w:rPr>
      </w:pPr>
      <w:r w:rsidRPr="00E22CCF">
        <w:rPr>
          <w:rFonts w:ascii="Arial" w:eastAsia="TimesNewRoman" w:hAnsi="Arial" w:cs="Arial"/>
          <w:sz w:val="20"/>
          <w:szCs w:val="20"/>
        </w:rPr>
        <w:t>(1) Na území města Valašské Meziříčí se na veřejně přístupných místech mimo provozovnu</w:t>
      </w:r>
      <w:r w:rsidRPr="00E22CCF">
        <w:rPr>
          <w:rFonts w:ascii="Arial" w:eastAsia="TimesNewRoman" w:hAnsi="Arial" w:cs="Arial"/>
          <w:sz w:val="20"/>
          <w:szCs w:val="20"/>
          <w:vertAlign w:val="superscript"/>
        </w:rPr>
        <w:t>1)</w:t>
      </w:r>
      <w:r w:rsidR="004C4210" w:rsidRPr="00E22CCF">
        <w:rPr>
          <w:rFonts w:ascii="Arial" w:eastAsia="TimesNewRoman" w:hAnsi="Arial" w:cs="Arial"/>
          <w:sz w:val="20"/>
          <w:szCs w:val="20"/>
          <w:vertAlign w:val="superscript"/>
        </w:rPr>
        <w:t xml:space="preserve"> </w:t>
      </w:r>
      <w:r w:rsidRPr="00E22CCF">
        <w:rPr>
          <w:rFonts w:ascii="Arial" w:eastAsia="TimesNewRoman" w:hAnsi="Arial" w:cs="Arial"/>
          <w:sz w:val="20"/>
          <w:szCs w:val="20"/>
        </w:rPr>
        <w:t>zakazuje reklama šířená komunikačními médii dle článku 3 tohoto nařízení, s</w:t>
      </w:r>
      <w:r w:rsidR="004C4210" w:rsidRPr="00E22CCF">
        <w:rPr>
          <w:rFonts w:ascii="Arial" w:eastAsia="TimesNewRoman" w:hAnsi="Arial" w:cs="Arial"/>
          <w:sz w:val="20"/>
          <w:szCs w:val="20"/>
        </w:rPr>
        <w:t> </w:t>
      </w:r>
      <w:r w:rsidRPr="00E22CCF">
        <w:rPr>
          <w:rFonts w:ascii="Arial" w:eastAsia="TimesNewRoman" w:hAnsi="Arial" w:cs="Arial"/>
          <w:sz w:val="20"/>
          <w:szCs w:val="20"/>
        </w:rPr>
        <w:t>výjimkou</w:t>
      </w:r>
      <w:r w:rsidR="004C4210" w:rsidRPr="00E22CCF">
        <w:rPr>
          <w:rFonts w:ascii="Arial" w:eastAsia="TimesNewRoman" w:hAnsi="Arial" w:cs="Arial"/>
          <w:sz w:val="20"/>
          <w:szCs w:val="20"/>
        </w:rPr>
        <w:t xml:space="preserve"> </w:t>
      </w:r>
      <w:r w:rsidRPr="00E22CCF">
        <w:rPr>
          <w:rFonts w:ascii="Arial" w:eastAsia="TimesNewRoman" w:hAnsi="Arial" w:cs="Arial"/>
          <w:sz w:val="20"/>
          <w:szCs w:val="20"/>
        </w:rPr>
        <w:t>reklamních nebo propagačních zařízení zřízených podle zvláštního právního předpisu</w:t>
      </w:r>
      <w:r w:rsidRPr="00E22CCF">
        <w:rPr>
          <w:rFonts w:ascii="Arial" w:eastAsia="TimesNewRoman" w:hAnsi="Arial" w:cs="Arial"/>
          <w:sz w:val="20"/>
          <w:szCs w:val="20"/>
          <w:vertAlign w:val="superscript"/>
        </w:rPr>
        <w:t>2)</w:t>
      </w:r>
      <w:r w:rsidRPr="00E22CCF">
        <w:rPr>
          <w:rFonts w:ascii="Arial" w:eastAsia="TimesNewRoman" w:hAnsi="Arial" w:cs="Arial"/>
          <w:sz w:val="20"/>
          <w:szCs w:val="20"/>
        </w:rPr>
        <w:t>.</w:t>
      </w:r>
    </w:p>
    <w:p w:rsidR="007A3B69" w:rsidRPr="00E22CCF" w:rsidRDefault="007A3B69" w:rsidP="007A3B69">
      <w:pPr>
        <w:autoSpaceDE w:val="0"/>
        <w:autoSpaceDN w:val="0"/>
        <w:adjustRightInd w:val="0"/>
        <w:spacing w:after="0" w:line="240" w:lineRule="auto"/>
        <w:jc w:val="both"/>
        <w:rPr>
          <w:rFonts w:ascii="Arial" w:eastAsia="TimesNewRoman" w:hAnsi="Arial" w:cs="Arial"/>
          <w:sz w:val="20"/>
          <w:szCs w:val="20"/>
        </w:rPr>
      </w:pPr>
      <w:r w:rsidRPr="00E22CCF">
        <w:rPr>
          <w:rFonts w:ascii="Arial" w:eastAsia="TimesNewRoman" w:hAnsi="Arial" w:cs="Arial"/>
          <w:sz w:val="20"/>
          <w:szCs w:val="20"/>
        </w:rPr>
        <w:t>(2) Reklamou se rozumí oznámení, předvedení či jiná prezentace šířené zejména komunikačními médii, mající za cíl podporu podnikatelské činnosti, zejména podporu spotřeby nebo prodeje zboží, výstavby, pronájmu nebo prodeje nemovitostí, prodeje nebo využití práv nebo závazků, podporu poskytování služeb, propagaci ochranné známky.</w:t>
      </w:r>
    </w:p>
    <w:p w:rsidR="00D84653" w:rsidRPr="00E22CCF" w:rsidRDefault="007A3B69" w:rsidP="007A3B69">
      <w:pPr>
        <w:autoSpaceDE w:val="0"/>
        <w:autoSpaceDN w:val="0"/>
        <w:adjustRightInd w:val="0"/>
        <w:spacing w:after="0" w:line="240" w:lineRule="auto"/>
        <w:jc w:val="both"/>
        <w:rPr>
          <w:rFonts w:ascii="Arial" w:eastAsia="TimesNewRoman" w:hAnsi="Arial" w:cs="Arial"/>
          <w:sz w:val="20"/>
          <w:szCs w:val="20"/>
        </w:rPr>
      </w:pPr>
      <w:r w:rsidRPr="00E22CCF">
        <w:rPr>
          <w:rFonts w:ascii="Arial" w:eastAsia="TimesNewRoman" w:hAnsi="Arial" w:cs="Arial"/>
          <w:sz w:val="20"/>
          <w:szCs w:val="20"/>
        </w:rPr>
        <w:t>(3) Veřejně přístupným místem mimo provozovnu (dále jen „veřejně přístupné místo“) se pro</w:t>
      </w:r>
      <w:r w:rsidR="004C4210" w:rsidRPr="00E22CCF">
        <w:rPr>
          <w:rFonts w:ascii="Arial" w:eastAsia="TimesNewRoman" w:hAnsi="Arial" w:cs="Arial"/>
          <w:sz w:val="20"/>
          <w:szCs w:val="20"/>
        </w:rPr>
        <w:t xml:space="preserve"> </w:t>
      </w:r>
      <w:r w:rsidRPr="00E22CCF">
        <w:rPr>
          <w:rFonts w:ascii="Arial" w:eastAsia="TimesNewRoman" w:hAnsi="Arial" w:cs="Arial"/>
          <w:sz w:val="20"/>
          <w:szCs w:val="20"/>
        </w:rPr>
        <w:t>účely tohoto nařízení rozumí veřejná prostranství uvedená v příloze k tomuto nařízení.</w:t>
      </w:r>
    </w:p>
    <w:p w:rsidR="007A3B69" w:rsidRPr="00E22CCF" w:rsidRDefault="007A3B69" w:rsidP="007A3B69">
      <w:pPr>
        <w:autoSpaceDE w:val="0"/>
        <w:autoSpaceDN w:val="0"/>
        <w:adjustRightInd w:val="0"/>
        <w:spacing w:after="0" w:line="240" w:lineRule="auto"/>
        <w:jc w:val="both"/>
        <w:rPr>
          <w:rFonts w:ascii="Arial" w:eastAsia="TimesNewRoman,Bold" w:hAnsi="Arial" w:cs="Arial"/>
          <w:b/>
          <w:bCs/>
          <w:sz w:val="20"/>
          <w:szCs w:val="20"/>
        </w:rPr>
      </w:pPr>
    </w:p>
    <w:p w:rsidR="002C6A2C" w:rsidRPr="00E22CCF" w:rsidRDefault="002C6A2C" w:rsidP="00300957">
      <w:pPr>
        <w:autoSpaceDE w:val="0"/>
        <w:autoSpaceDN w:val="0"/>
        <w:adjustRightInd w:val="0"/>
        <w:spacing w:after="0" w:line="240" w:lineRule="auto"/>
        <w:jc w:val="center"/>
        <w:rPr>
          <w:rFonts w:ascii="Arial" w:eastAsia="TimesNewRoman,Bold" w:hAnsi="Arial" w:cs="Arial"/>
          <w:b/>
          <w:bCs/>
          <w:sz w:val="20"/>
          <w:szCs w:val="20"/>
        </w:rPr>
      </w:pPr>
      <w:r w:rsidRPr="00E22CCF">
        <w:rPr>
          <w:rFonts w:ascii="Arial" w:eastAsia="TimesNewRoman,Bold" w:hAnsi="Arial" w:cs="Arial"/>
          <w:b/>
          <w:bCs/>
          <w:sz w:val="20"/>
          <w:szCs w:val="20"/>
        </w:rPr>
        <w:t>Čl. 2</w:t>
      </w:r>
    </w:p>
    <w:p w:rsidR="002C6A2C" w:rsidRPr="00E22CCF" w:rsidRDefault="002C6A2C" w:rsidP="00300957">
      <w:pPr>
        <w:autoSpaceDE w:val="0"/>
        <w:autoSpaceDN w:val="0"/>
        <w:adjustRightInd w:val="0"/>
        <w:spacing w:after="0" w:line="240" w:lineRule="auto"/>
        <w:jc w:val="center"/>
        <w:rPr>
          <w:rFonts w:ascii="Arial" w:eastAsia="TimesNewRoman,Bold" w:hAnsi="Arial" w:cs="Arial"/>
          <w:b/>
          <w:bCs/>
          <w:sz w:val="20"/>
          <w:szCs w:val="20"/>
        </w:rPr>
      </w:pPr>
      <w:r w:rsidRPr="00E22CCF">
        <w:rPr>
          <w:rFonts w:ascii="Arial" w:eastAsia="TimesNewRoman,Bold" w:hAnsi="Arial" w:cs="Arial"/>
          <w:b/>
          <w:bCs/>
          <w:sz w:val="20"/>
          <w:szCs w:val="20"/>
        </w:rPr>
        <w:t>Doba zákazu reklamy</w:t>
      </w:r>
    </w:p>
    <w:p w:rsidR="002C6A2C" w:rsidRPr="00E22CCF" w:rsidRDefault="00300957" w:rsidP="003E0C4F">
      <w:pPr>
        <w:autoSpaceDE w:val="0"/>
        <w:autoSpaceDN w:val="0"/>
        <w:adjustRightInd w:val="0"/>
        <w:spacing w:after="0" w:line="240" w:lineRule="auto"/>
        <w:jc w:val="both"/>
        <w:rPr>
          <w:rFonts w:ascii="Arial" w:eastAsia="TimesNewRoman" w:hAnsi="Arial" w:cs="Arial"/>
          <w:sz w:val="20"/>
          <w:szCs w:val="20"/>
        </w:rPr>
      </w:pPr>
      <w:r w:rsidRPr="00E22CCF">
        <w:rPr>
          <w:rFonts w:ascii="Arial" w:eastAsia="TimesNewRoman" w:hAnsi="Arial" w:cs="Arial"/>
          <w:sz w:val="20"/>
          <w:szCs w:val="20"/>
        </w:rPr>
        <w:t>(1)</w:t>
      </w:r>
      <w:r w:rsidR="002C6A2C" w:rsidRPr="00E22CCF">
        <w:rPr>
          <w:rFonts w:ascii="Arial" w:eastAsia="TimesNewRoman" w:hAnsi="Arial" w:cs="Arial"/>
          <w:sz w:val="20"/>
          <w:szCs w:val="20"/>
        </w:rPr>
        <w:t xml:space="preserve"> Reklama dle </w:t>
      </w:r>
      <w:r w:rsidR="003E0C4F" w:rsidRPr="00E22CCF">
        <w:rPr>
          <w:rFonts w:ascii="Arial" w:eastAsia="TimesNewRoman" w:hAnsi="Arial" w:cs="Arial"/>
          <w:sz w:val="20"/>
          <w:szCs w:val="20"/>
        </w:rPr>
        <w:t>č</w:t>
      </w:r>
      <w:r w:rsidR="002C6A2C" w:rsidRPr="00E22CCF">
        <w:rPr>
          <w:rFonts w:ascii="Arial" w:eastAsia="TimesNewRoman" w:hAnsi="Arial" w:cs="Arial"/>
          <w:sz w:val="20"/>
          <w:szCs w:val="20"/>
        </w:rPr>
        <w:t xml:space="preserve">l. 1 nařízení je zakázána </w:t>
      </w:r>
      <w:r w:rsidR="003E0C4F" w:rsidRPr="00E22CCF">
        <w:rPr>
          <w:rFonts w:ascii="Arial" w:eastAsia="TimesNewRoman" w:hAnsi="Arial" w:cs="Arial"/>
          <w:sz w:val="20"/>
          <w:szCs w:val="20"/>
        </w:rPr>
        <w:t xml:space="preserve">v době </w:t>
      </w:r>
      <w:r w:rsidR="002C6A2C" w:rsidRPr="00E22CCF">
        <w:rPr>
          <w:rFonts w:ascii="Arial" w:eastAsia="TimesNewRoman" w:hAnsi="Arial" w:cs="Arial"/>
          <w:sz w:val="20"/>
          <w:szCs w:val="20"/>
        </w:rPr>
        <w:t>od 0:00 do 24:00 hodin.</w:t>
      </w:r>
    </w:p>
    <w:p w:rsidR="002C6A2C" w:rsidRPr="00E22CCF" w:rsidRDefault="002C6A2C" w:rsidP="002C6A2C">
      <w:pPr>
        <w:autoSpaceDE w:val="0"/>
        <w:autoSpaceDN w:val="0"/>
        <w:adjustRightInd w:val="0"/>
        <w:spacing w:after="0" w:line="240" w:lineRule="auto"/>
        <w:rPr>
          <w:rFonts w:ascii="Arial" w:eastAsia="TimesNewRoman,Bold" w:hAnsi="Arial" w:cs="Arial"/>
          <w:b/>
          <w:bCs/>
          <w:sz w:val="20"/>
          <w:szCs w:val="20"/>
        </w:rPr>
      </w:pPr>
    </w:p>
    <w:p w:rsidR="002C6A2C" w:rsidRPr="00E22CCF" w:rsidRDefault="002C6A2C" w:rsidP="00300957">
      <w:pPr>
        <w:autoSpaceDE w:val="0"/>
        <w:autoSpaceDN w:val="0"/>
        <w:adjustRightInd w:val="0"/>
        <w:spacing w:after="0" w:line="240" w:lineRule="auto"/>
        <w:jc w:val="center"/>
        <w:rPr>
          <w:rFonts w:ascii="Arial" w:eastAsia="TimesNewRoman,Bold" w:hAnsi="Arial" w:cs="Arial"/>
          <w:b/>
          <w:bCs/>
          <w:sz w:val="20"/>
          <w:szCs w:val="20"/>
        </w:rPr>
      </w:pPr>
      <w:r w:rsidRPr="00E22CCF">
        <w:rPr>
          <w:rFonts w:ascii="Arial" w:eastAsia="TimesNewRoman,Bold" w:hAnsi="Arial" w:cs="Arial"/>
          <w:b/>
          <w:bCs/>
          <w:sz w:val="20"/>
          <w:szCs w:val="20"/>
        </w:rPr>
        <w:t>Čl. 3</w:t>
      </w:r>
    </w:p>
    <w:p w:rsidR="002C6A2C" w:rsidRPr="00E22CCF" w:rsidRDefault="002C6A2C" w:rsidP="00300957">
      <w:pPr>
        <w:autoSpaceDE w:val="0"/>
        <w:autoSpaceDN w:val="0"/>
        <w:adjustRightInd w:val="0"/>
        <w:spacing w:after="0" w:line="240" w:lineRule="auto"/>
        <w:jc w:val="center"/>
        <w:rPr>
          <w:rFonts w:ascii="Arial" w:eastAsia="TimesNewRoman,Bold" w:hAnsi="Arial" w:cs="Arial"/>
          <w:b/>
          <w:bCs/>
          <w:sz w:val="20"/>
          <w:szCs w:val="20"/>
        </w:rPr>
      </w:pPr>
      <w:r w:rsidRPr="00E22CCF">
        <w:rPr>
          <w:rFonts w:ascii="Arial" w:eastAsia="TimesNewRoman,Bold" w:hAnsi="Arial" w:cs="Arial"/>
          <w:b/>
          <w:bCs/>
          <w:sz w:val="20"/>
          <w:szCs w:val="20"/>
        </w:rPr>
        <w:t>Komunikační média, kterými nesmí být reklama šířena</w:t>
      </w:r>
    </w:p>
    <w:p w:rsidR="002C6A2C" w:rsidRPr="00E22CCF" w:rsidRDefault="002C6A2C" w:rsidP="003E0C4F">
      <w:pPr>
        <w:autoSpaceDE w:val="0"/>
        <w:autoSpaceDN w:val="0"/>
        <w:adjustRightInd w:val="0"/>
        <w:spacing w:after="0" w:line="240" w:lineRule="auto"/>
        <w:jc w:val="both"/>
        <w:rPr>
          <w:rFonts w:ascii="Arial" w:eastAsia="TimesNewRoman" w:hAnsi="Arial" w:cs="Arial"/>
          <w:sz w:val="20"/>
          <w:szCs w:val="20"/>
        </w:rPr>
      </w:pPr>
      <w:r w:rsidRPr="00E22CCF">
        <w:rPr>
          <w:rFonts w:ascii="Arial" w:eastAsia="TimesNewRoman" w:hAnsi="Arial" w:cs="Arial"/>
          <w:sz w:val="20"/>
          <w:szCs w:val="20"/>
        </w:rPr>
        <w:t>Komunikačními médii, kterými nesmí být šířena reklama na veřejně přístupných</w:t>
      </w:r>
      <w:r w:rsidR="000248B0" w:rsidRPr="00E22CCF">
        <w:rPr>
          <w:rFonts w:ascii="Arial" w:eastAsia="TimesNewRoman" w:hAnsi="Arial" w:cs="Arial"/>
          <w:sz w:val="20"/>
          <w:szCs w:val="20"/>
        </w:rPr>
        <w:t xml:space="preserve"> </w:t>
      </w:r>
      <w:r w:rsidRPr="00E22CCF">
        <w:rPr>
          <w:rFonts w:ascii="Arial" w:eastAsia="TimesNewRoman" w:hAnsi="Arial" w:cs="Arial"/>
          <w:sz w:val="20"/>
          <w:szCs w:val="20"/>
        </w:rPr>
        <w:t>místech, jsou:</w:t>
      </w:r>
    </w:p>
    <w:p w:rsidR="007A3B69" w:rsidRPr="00E22CCF" w:rsidRDefault="007A3B69" w:rsidP="007A3B69">
      <w:pPr>
        <w:autoSpaceDE w:val="0"/>
        <w:autoSpaceDN w:val="0"/>
        <w:adjustRightInd w:val="0"/>
        <w:spacing w:after="0" w:line="240" w:lineRule="auto"/>
        <w:jc w:val="both"/>
        <w:rPr>
          <w:rFonts w:ascii="Arial" w:eastAsia="TimesNewRoman" w:hAnsi="Arial" w:cs="Arial"/>
          <w:sz w:val="20"/>
          <w:szCs w:val="20"/>
        </w:rPr>
      </w:pPr>
      <w:r w:rsidRPr="00E22CCF">
        <w:rPr>
          <w:rFonts w:ascii="Arial" w:eastAsia="TimesNewRoman" w:hAnsi="Arial" w:cs="Arial"/>
          <w:sz w:val="20"/>
          <w:szCs w:val="20"/>
        </w:rPr>
        <w:t>a) převěsy a plachty nepevné z jakéhokoliv materiálu, upevněné na plotech, zábradlí, sloupech nebo stromech, s výjimkou převěsů a plachet upevněných na budovách</w:t>
      </w:r>
      <w:r w:rsidRPr="00E22CCF">
        <w:rPr>
          <w:rFonts w:ascii="Arial" w:eastAsia="TimesNewRoman" w:hAnsi="Arial" w:cs="Arial"/>
          <w:sz w:val="20"/>
          <w:szCs w:val="20"/>
          <w:vertAlign w:val="superscript"/>
        </w:rPr>
        <w:t>3)</w:t>
      </w:r>
      <w:r w:rsidRPr="00E22CCF">
        <w:rPr>
          <w:rFonts w:ascii="Arial" w:eastAsia="TimesNewRoman" w:hAnsi="Arial" w:cs="Arial"/>
          <w:sz w:val="20"/>
          <w:szCs w:val="20"/>
        </w:rPr>
        <w:t xml:space="preserve"> nebo připevněných na dopravních prostředcích;</w:t>
      </w:r>
    </w:p>
    <w:p w:rsidR="00FB180A" w:rsidRPr="00E22CCF" w:rsidRDefault="007A3B69" w:rsidP="007A3B69">
      <w:pPr>
        <w:autoSpaceDE w:val="0"/>
        <w:autoSpaceDN w:val="0"/>
        <w:adjustRightInd w:val="0"/>
        <w:spacing w:after="0" w:line="240" w:lineRule="auto"/>
        <w:jc w:val="both"/>
        <w:rPr>
          <w:rFonts w:ascii="Arial" w:eastAsia="TimesNewRoman" w:hAnsi="Arial" w:cs="Arial"/>
          <w:sz w:val="20"/>
          <w:szCs w:val="20"/>
        </w:rPr>
      </w:pPr>
      <w:r w:rsidRPr="00E22CCF">
        <w:rPr>
          <w:rFonts w:ascii="Arial" w:eastAsia="TimesNewRoman" w:hAnsi="Arial" w:cs="Arial"/>
          <w:sz w:val="20"/>
          <w:szCs w:val="20"/>
        </w:rPr>
        <w:t>b) dopravní prostředky umístěné na veřejně přístupném místě za účelem šíření zvukové reklamy nebo dopravní prostředky, u nichž je hlavním účelem jízdy šíření zvukové reklamy;</w:t>
      </w:r>
    </w:p>
    <w:p w:rsidR="00D84653" w:rsidRPr="00E22CCF" w:rsidRDefault="00D84653" w:rsidP="003E0C4F">
      <w:pPr>
        <w:autoSpaceDE w:val="0"/>
        <w:autoSpaceDN w:val="0"/>
        <w:adjustRightInd w:val="0"/>
        <w:spacing w:after="0" w:line="240" w:lineRule="auto"/>
        <w:jc w:val="both"/>
        <w:rPr>
          <w:rFonts w:ascii="Arial" w:eastAsia="TimesNewRoman,Bold" w:hAnsi="Arial" w:cs="Arial"/>
          <w:b/>
          <w:bCs/>
          <w:sz w:val="20"/>
          <w:szCs w:val="20"/>
        </w:rPr>
      </w:pPr>
    </w:p>
    <w:p w:rsidR="002C6A2C" w:rsidRPr="00E22CCF" w:rsidRDefault="002C6A2C" w:rsidP="003E0C4F">
      <w:pPr>
        <w:autoSpaceDE w:val="0"/>
        <w:autoSpaceDN w:val="0"/>
        <w:adjustRightInd w:val="0"/>
        <w:spacing w:after="0" w:line="240" w:lineRule="auto"/>
        <w:jc w:val="center"/>
        <w:rPr>
          <w:rFonts w:ascii="Arial" w:eastAsia="TimesNewRoman,Bold" w:hAnsi="Arial" w:cs="Arial"/>
          <w:b/>
          <w:bCs/>
          <w:sz w:val="20"/>
          <w:szCs w:val="20"/>
        </w:rPr>
      </w:pPr>
      <w:r w:rsidRPr="00E22CCF">
        <w:rPr>
          <w:rFonts w:ascii="Arial" w:eastAsia="TimesNewRoman,Bold" w:hAnsi="Arial" w:cs="Arial"/>
          <w:b/>
          <w:bCs/>
          <w:sz w:val="20"/>
          <w:szCs w:val="20"/>
        </w:rPr>
        <w:t>Čl. 4</w:t>
      </w:r>
    </w:p>
    <w:p w:rsidR="002C6A2C" w:rsidRPr="00E22CCF" w:rsidRDefault="002C6A2C" w:rsidP="003E0C4F">
      <w:pPr>
        <w:autoSpaceDE w:val="0"/>
        <w:autoSpaceDN w:val="0"/>
        <w:adjustRightInd w:val="0"/>
        <w:spacing w:after="0" w:line="240" w:lineRule="auto"/>
        <w:jc w:val="center"/>
        <w:rPr>
          <w:rFonts w:ascii="Arial" w:eastAsia="TimesNewRoman,Bold" w:hAnsi="Arial" w:cs="Arial"/>
          <w:b/>
          <w:bCs/>
          <w:sz w:val="20"/>
          <w:szCs w:val="20"/>
        </w:rPr>
      </w:pPr>
      <w:r w:rsidRPr="00E22CCF">
        <w:rPr>
          <w:rFonts w:ascii="Arial" w:eastAsia="TimesNewRoman,Bold" w:hAnsi="Arial" w:cs="Arial"/>
          <w:b/>
          <w:bCs/>
          <w:sz w:val="20"/>
          <w:szCs w:val="20"/>
        </w:rPr>
        <w:t>Závěrečná ustanovení</w:t>
      </w:r>
    </w:p>
    <w:p w:rsidR="002C6A2C" w:rsidRPr="00E22CCF" w:rsidRDefault="00300957" w:rsidP="003E0C4F">
      <w:pPr>
        <w:autoSpaceDE w:val="0"/>
        <w:autoSpaceDN w:val="0"/>
        <w:adjustRightInd w:val="0"/>
        <w:spacing w:after="0" w:line="240" w:lineRule="auto"/>
        <w:jc w:val="both"/>
        <w:rPr>
          <w:rFonts w:ascii="Arial" w:eastAsia="TimesNewRoman,Bold" w:hAnsi="Arial" w:cs="Arial"/>
          <w:b/>
          <w:bCs/>
          <w:sz w:val="20"/>
          <w:szCs w:val="20"/>
        </w:rPr>
      </w:pPr>
      <w:r w:rsidRPr="00E22CCF">
        <w:rPr>
          <w:rFonts w:ascii="Arial" w:eastAsia="TimesNewRoman" w:hAnsi="Arial" w:cs="Arial"/>
          <w:sz w:val="20"/>
          <w:szCs w:val="20"/>
        </w:rPr>
        <w:t>(1)</w:t>
      </w:r>
      <w:r w:rsidR="002C6A2C" w:rsidRPr="00E22CCF">
        <w:rPr>
          <w:rFonts w:ascii="Arial" w:eastAsia="TimesNewRoman" w:hAnsi="Arial" w:cs="Arial"/>
          <w:sz w:val="20"/>
          <w:szCs w:val="20"/>
        </w:rPr>
        <w:t xml:space="preserve"> Porušení tohoto nařízení se postihuje podle zvláštních právních předpisů</w:t>
      </w:r>
      <w:r w:rsidR="007A3B69" w:rsidRPr="00E22CCF">
        <w:rPr>
          <w:rFonts w:ascii="Arial" w:eastAsia="TimesNewRoman" w:hAnsi="Arial" w:cs="Arial"/>
          <w:sz w:val="20"/>
          <w:szCs w:val="20"/>
          <w:vertAlign w:val="superscript"/>
        </w:rPr>
        <w:t>4)</w:t>
      </w:r>
      <w:r w:rsidR="002C6A2C" w:rsidRPr="00E22CCF">
        <w:rPr>
          <w:rFonts w:ascii="Arial" w:eastAsia="TimesNewRoman,Bold" w:hAnsi="Arial" w:cs="Arial"/>
          <w:b/>
          <w:bCs/>
          <w:sz w:val="20"/>
          <w:szCs w:val="20"/>
        </w:rPr>
        <w:t>.</w:t>
      </w:r>
    </w:p>
    <w:p w:rsidR="002C6A2C" w:rsidRPr="00E22CCF" w:rsidRDefault="00300957" w:rsidP="003E0C4F">
      <w:pPr>
        <w:autoSpaceDE w:val="0"/>
        <w:autoSpaceDN w:val="0"/>
        <w:adjustRightInd w:val="0"/>
        <w:spacing w:after="0" w:line="240" w:lineRule="auto"/>
        <w:jc w:val="both"/>
        <w:rPr>
          <w:rFonts w:ascii="Arial" w:eastAsia="TimesNewRoman" w:hAnsi="Arial" w:cs="Arial"/>
          <w:sz w:val="20"/>
          <w:szCs w:val="20"/>
        </w:rPr>
      </w:pPr>
      <w:r w:rsidRPr="00E22CCF">
        <w:rPr>
          <w:rFonts w:ascii="Arial" w:eastAsia="TimesNewRoman" w:hAnsi="Arial" w:cs="Arial"/>
          <w:sz w:val="20"/>
          <w:szCs w:val="20"/>
        </w:rPr>
        <w:t>(2)</w:t>
      </w:r>
      <w:r w:rsidR="002C6A2C" w:rsidRPr="00E22CCF">
        <w:rPr>
          <w:rFonts w:ascii="Arial" w:eastAsia="TimesNewRoman" w:hAnsi="Arial" w:cs="Arial"/>
          <w:sz w:val="20"/>
          <w:szCs w:val="20"/>
        </w:rPr>
        <w:t xml:space="preserve"> Toto nařízení nabývá účinnosti </w:t>
      </w:r>
      <w:r w:rsidR="003E0C4F" w:rsidRPr="00E22CCF">
        <w:rPr>
          <w:rFonts w:ascii="Arial" w:eastAsia="TimesNewRoman" w:hAnsi="Arial" w:cs="Arial"/>
          <w:sz w:val="20"/>
          <w:szCs w:val="20"/>
        </w:rPr>
        <w:t xml:space="preserve">dnem </w:t>
      </w:r>
      <w:r w:rsidR="002C6A2C" w:rsidRPr="00E22CCF">
        <w:rPr>
          <w:rFonts w:ascii="Arial" w:eastAsia="TimesNewRoman" w:hAnsi="Arial" w:cs="Arial"/>
          <w:sz w:val="20"/>
          <w:szCs w:val="20"/>
        </w:rPr>
        <w:t>1.</w:t>
      </w:r>
      <w:r w:rsidR="003E0C4F" w:rsidRPr="00E22CCF">
        <w:rPr>
          <w:rFonts w:ascii="Arial" w:eastAsia="TimesNewRoman" w:hAnsi="Arial" w:cs="Arial"/>
          <w:sz w:val="20"/>
          <w:szCs w:val="20"/>
        </w:rPr>
        <w:t xml:space="preserve"> </w:t>
      </w:r>
      <w:r w:rsidR="00463D50" w:rsidRPr="00E22CCF">
        <w:rPr>
          <w:rFonts w:ascii="Arial" w:eastAsia="TimesNewRoman" w:hAnsi="Arial" w:cs="Arial"/>
          <w:sz w:val="20"/>
          <w:szCs w:val="20"/>
        </w:rPr>
        <w:t>12</w:t>
      </w:r>
      <w:r w:rsidR="002C6A2C" w:rsidRPr="00E22CCF">
        <w:rPr>
          <w:rFonts w:ascii="Arial" w:eastAsia="TimesNewRoman" w:hAnsi="Arial" w:cs="Arial"/>
          <w:sz w:val="20"/>
          <w:szCs w:val="20"/>
        </w:rPr>
        <w:t>.</w:t>
      </w:r>
      <w:r w:rsidR="003E0C4F" w:rsidRPr="00E22CCF">
        <w:rPr>
          <w:rFonts w:ascii="Arial" w:eastAsia="TimesNewRoman" w:hAnsi="Arial" w:cs="Arial"/>
          <w:sz w:val="20"/>
          <w:szCs w:val="20"/>
        </w:rPr>
        <w:t xml:space="preserve"> </w:t>
      </w:r>
      <w:r w:rsidR="002C6A2C" w:rsidRPr="00E22CCF">
        <w:rPr>
          <w:rFonts w:ascii="Arial" w:eastAsia="TimesNewRoman" w:hAnsi="Arial" w:cs="Arial"/>
          <w:sz w:val="20"/>
          <w:szCs w:val="20"/>
        </w:rPr>
        <w:t>20</w:t>
      </w:r>
      <w:r w:rsidR="00463D50" w:rsidRPr="00E22CCF">
        <w:rPr>
          <w:rFonts w:ascii="Arial" w:eastAsia="TimesNewRoman" w:hAnsi="Arial" w:cs="Arial"/>
          <w:sz w:val="20"/>
          <w:szCs w:val="20"/>
        </w:rPr>
        <w:t>20</w:t>
      </w:r>
      <w:r w:rsidR="002C6A2C" w:rsidRPr="00E22CCF">
        <w:rPr>
          <w:rFonts w:ascii="Arial" w:eastAsia="TimesNewRoman" w:hAnsi="Arial" w:cs="Arial"/>
          <w:sz w:val="20"/>
          <w:szCs w:val="20"/>
        </w:rPr>
        <w:t>.</w:t>
      </w:r>
    </w:p>
    <w:p w:rsidR="00300957" w:rsidRDefault="00300957" w:rsidP="003E0C4F">
      <w:pPr>
        <w:tabs>
          <w:tab w:val="left" w:pos="7380"/>
        </w:tabs>
        <w:autoSpaceDE w:val="0"/>
        <w:autoSpaceDN w:val="0"/>
        <w:adjustRightInd w:val="0"/>
        <w:spacing w:line="240" w:lineRule="atLeast"/>
        <w:ind w:right="-498"/>
        <w:jc w:val="both"/>
        <w:rPr>
          <w:rFonts w:ascii="Arial" w:hAnsi="Arial" w:cs="Arial"/>
          <w:sz w:val="20"/>
          <w:szCs w:val="20"/>
        </w:rPr>
      </w:pPr>
    </w:p>
    <w:p w:rsidR="00A80233" w:rsidRDefault="00A80233" w:rsidP="003E0C4F">
      <w:pPr>
        <w:tabs>
          <w:tab w:val="left" w:pos="7380"/>
        </w:tabs>
        <w:autoSpaceDE w:val="0"/>
        <w:autoSpaceDN w:val="0"/>
        <w:adjustRightInd w:val="0"/>
        <w:spacing w:line="240" w:lineRule="atLeast"/>
        <w:ind w:right="-498"/>
        <w:jc w:val="both"/>
        <w:rPr>
          <w:rFonts w:ascii="Arial" w:hAnsi="Arial" w:cs="Arial"/>
          <w:sz w:val="20"/>
          <w:szCs w:val="20"/>
        </w:rPr>
      </w:pPr>
    </w:p>
    <w:p w:rsidR="00A80233" w:rsidRDefault="00A80233" w:rsidP="00A80233">
      <w:pPr>
        <w:tabs>
          <w:tab w:val="left" w:pos="7380"/>
        </w:tabs>
        <w:autoSpaceDE w:val="0"/>
        <w:autoSpaceDN w:val="0"/>
        <w:adjustRightInd w:val="0"/>
        <w:spacing w:line="240" w:lineRule="atLeast"/>
        <w:ind w:right="-498"/>
        <w:jc w:val="center"/>
        <w:rPr>
          <w:rFonts w:ascii="Arial" w:hAnsi="Arial" w:cs="Arial"/>
          <w:sz w:val="20"/>
          <w:szCs w:val="20"/>
        </w:rPr>
      </w:pPr>
      <w:r>
        <w:rPr>
          <w:rFonts w:ascii="Arial" w:hAnsi="Arial" w:cs="Arial"/>
          <w:sz w:val="20"/>
          <w:szCs w:val="20"/>
        </w:rPr>
        <w:t>&lt;otisk úředního razítka&gt;</w:t>
      </w:r>
    </w:p>
    <w:p w:rsidR="00A80233" w:rsidRDefault="00A80233" w:rsidP="003E0C4F">
      <w:pPr>
        <w:tabs>
          <w:tab w:val="left" w:pos="7380"/>
        </w:tabs>
        <w:autoSpaceDE w:val="0"/>
        <w:autoSpaceDN w:val="0"/>
        <w:adjustRightInd w:val="0"/>
        <w:spacing w:line="240" w:lineRule="atLeast"/>
        <w:ind w:right="-498"/>
        <w:jc w:val="both"/>
        <w:rPr>
          <w:rFonts w:ascii="Arial" w:hAnsi="Arial" w:cs="Arial"/>
          <w:sz w:val="20"/>
          <w:szCs w:val="20"/>
        </w:rPr>
      </w:pPr>
    </w:p>
    <w:p w:rsidR="00A80233" w:rsidRPr="00E22CCF" w:rsidRDefault="00A80233" w:rsidP="003E0C4F">
      <w:pPr>
        <w:tabs>
          <w:tab w:val="left" w:pos="7380"/>
        </w:tabs>
        <w:autoSpaceDE w:val="0"/>
        <w:autoSpaceDN w:val="0"/>
        <w:adjustRightInd w:val="0"/>
        <w:spacing w:line="240" w:lineRule="atLeast"/>
        <w:ind w:right="-498"/>
        <w:jc w:val="both"/>
        <w:rPr>
          <w:rFonts w:ascii="Arial" w:hAnsi="Arial" w:cs="Arial"/>
          <w:sz w:val="20"/>
          <w:szCs w:val="20"/>
        </w:rPr>
      </w:pPr>
    </w:p>
    <w:p w:rsidR="00300957" w:rsidRPr="00E22CCF" w:rsidRDefault="00463D50" w:rsidP="003E0C4F">
      <w:pPr>
        <w:tabs>
          <w:tab w:val="left" w:pos="7380"/>
        </w:tabs>
        <w:autoSpaceDE w:val="0"/>
        <w:autoSpaceDN w:val="0"/>
        <w:adjustRightInd w:val="0"/>
        <w:spacing w:after="0" w:line="240" w:lineRule="atLeast"/>
        <w:ind w:right="-498"/>
        <w:jc w:val="both"/>
        <w:rPr>
          <w:rFonts w:ascii="Arial" w:hAnsi="Arial" w:cs="Arial"/>
          <w:sz w:val="18"/>
          <w:szCs w:val="20"/>
        </w:rPr>
      </w:pPr>
      <w:r w:rsidRPr="00E22CCF">
        <w:rPr>
          <w:rFonts w:ascii="Arial" w:hAnsi="Arial" w:cs="Arial"/>
          <w:sz w:val="18"/>
          <w:szCs w:val="20"/>
        </w:rPr>
        <w:t>Bc. Robert Stržínek</w:t>
      </w:r>
      <w:r w:rsidR="00A80233">
        <w:rPr>
          <w:rFonts w:ascii="Arial" w:hAnsi="Arial" w:cs="Arial"/>
          <w:sz w:val="18"/>
          <w:szCs w:val="20"/>
        </w:rPr>
        <w:t xml:space="preserve"> v.r.</w:t>
      </w:r>
      <w:r w:rsidRPr="00E22CCF">
        <w:rPr>
          <w:rFonts w:ascii="Arial" w:hAnsi="Arial" w:cs="Arial"/>
          <w:sz w:val="18"/>
          <w:szCs w:val="20"/>
        </w:rPr>
        <w:t xml:space="preserve">    M</w:t>
      </w:r>
      <w:r w:rsidR="00A80233">
        <w:rPr>
          <w:rFonts w:ascii="Arial" w:hAnsi="Arial" w:cs="Arial"/>
          <w:sz w:val="18"/>
          <w:szCs w:val="20"/>
        </w:rPr>
        <w:t>gr. Bc. Zdislava Odstrčilová v.r.</w:t>
      </w:r>
    </w:p>
    <w:p w:rsidR="003B0030" w:rsidRPr="00E22CCF" w:rsidRDefault="00463D50" w:rsidP="00CA47CA">
      <w:pPr>
        <w:autoSpaceDE w:val="0"/>
        <w:autoSpaceDN w:val="0"/>
        <w:adjustRightInd w:val="0"/>
        <w:spacing w:after="0" w:line="240" w:lineRule="auto"/>
        <w:jc w:val="both"/>
        <w:rPr>
          <w:rFonts w:ascii="Arial" w:hAnsi="Arial" w:cs="Arial"/>
          <w:sz w:val="18"/>
          <w:szCs w:val="20"/>
        </w:rPr>
      </w:pPr>
      <w:r w:rsidRPr="00E22CCF">
        <w:rPr>
          <w:rFonts w:ascii="Arial" w:hAnsi="Arial" w:cs="Arial"/>
          <w:sz w:val="18"/>
          <w:szCs w:val="20"/>
        </w:rPr>
        <w:t xml:space="preserve">         s</w:t>
      </w:r>
      <w:r w:rsidR="00300957" w:rsidRPr="00E22CCF">
        <w:rPr>
          <w:rFonts w:ascii="Arial" w:hAnsi="Arial" w:cs="Arial"/>
          <w:sz w:val="18"/>
          <w:szCs w:val="20"/>
        </w:rPr>
        <w:t>tarosta</w:t>
      </w:r>
      <w:r w:rsidRPr="00E22CCF">
        <w:rPr>
          <w:rFonts w:ascii="Arial" w:hAnsi="Arial" w:cs="Arial"/>
          <w:sz w:val="18"/>
          <w:szCs w:val="20"/>
        </w:rPr>
        <w:t xml:space="preserve">                            místostarostka</w:t>
      </w:r>
    </w:p>
    <w:p w:rsidR="001767F4" w:rsidRPr="00E22CCF" w:rsidRDefault="001767F4" w:rsidP="00CA47CA">
      <w:pPr>
        <w:autoSpaceDE w:val="0"/>
        <w:autoSpaceDN w:val="0"/>
        <w:adjustRightInd w:val="0"/>
        <w:spacing w:after="0" w:line="240" w:lineRule="auto"/>
        <w:jc w:val="both"/>
        <w:rPr>
          <w:rFonts w:ascii="Times New Roman" w:hAnsi="Times New Roman" w:cs="Times New Roman"/>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A80233" w:rsidRPr="00E22CCF" w:rsidRDefault="00A80233" w:rsidP="00463D50">
      <w:pPr>
        <w:spacing w:after="0" w:line="240" w:lineRule="auto"/>
        <w:jc w:val="both"/>
        <w:rPr>
          <w:rFonts w:ascii="Arial" w:eastAsia="TimesNewRoman" w:hAnsi="Arial" w:cs="Arial"/>
          <w:sz w:val="16"/>
          <w:szCs w:val="24"/>
        </w:rPr>
      </w:pPr>
      <w:r>
        <w:rPr>
          <w:rFonts w:ascii="Arial" w:eastAsia="TimesNewRoman" w:hAnsi="Arial" w:cs="Arial"/>
          <w:sz w:val="16"/>
          <w:szCs w:val="24"/>
        </w:rPr>
        <w:t xml:space="preserve">Vyvěšeno na úřední desce dne: 10. 11. 2020 </w:t>
      </w:r>
    </w:p>
    <w:p w:rsidR="00463D50" w:rsidRPr="00E22CCF" w:rsidRDefault="00A80233" w:rsidP="00463D50">
      <w:pPr>
        <w:spacing w:after="0" w:line="240" w:lineRule="auto"/>
        <w:jc w:val="both"/>
        <w:rPr>
          <w:rFonts w:ascii="Arial" w:eastAsia="TimesNewRoman" w:hAnsi="Arial" w:cs="Arial"/>
          <w:sz w:val="16"/>
          <w:szCs w:val="24"/>
        </w:rPr>
      </w:pPr>
      <w:r>
        <w:rPr>
          <w:rFonts w:ascii="Arial" w:eastAsia="TimesNewRoman" w:hAnsi="Arial" w:cs="Arial"/>
          <w:sz w:val="16"/>
          <w:szCs w:val="24"/>
        </w:rPr>
        <w:t>Sejmuto z úřední desky dne: 26. 11. 2020</w:t>
      </w: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463D50" w:rsidRPr="00E22CCF" w:rsidRDefault="00463D50" w:rsidP="00463D50">
      <w:pPr>
        <w:spacing w:after="0" w:line="240" w:lineRule="auto"/>
        <w:jc w:val="both"/>
        <w:rPr>
          <w:rFonts w:ascii="Arial" w:eastAsia="TimesNewRoman" w:hAnsi="Arial" w:cs="Arial"/>
          <w:sz w:val="16"/>
          <w:szCs w:val="24"/>
        </w:rPr>
      </w:pPr>
    </w:p>
    <w:p w:rsidR="001767F4" w:rsidRPr="00E22CCF" w:rsidRDefault="001767F4" w:rsidP="00443E8B">
      <w:pPr>
        <w:spacing w:after="0" w:line="240" w:lineRule="auto"/>
        <w:jc w:val="both"/>
        <w:rPr>
          <w:rFonts w:ascii="Arial" w:eastAsia="TimesNewRoman" w:hAnsi="Arial" w:cs="Arial"/>
          <w:sz w:val="16"/>
          <w:szCs w:val="24"/>
        </w:rPr>
      </w:pPr>
      <w:r w:rsidRPr="00E22CCF">
        <w:rPr>
          <w:rFonts w:ascii="Arial" w:eastAsia="TimesNewRoman" w:hAnsi="Arial" w:cs="Arial"/>
          <w:sz w:val="16"/>
          <w:szCs w:val="24"/>
        </w:rPr>
        <w:t>1) Zákon č. 455/1991 Sb., o živnostenském podnikání (živnostenský zákon) ve znění pozdějších předpisů</w:t>
      </w:r>
    </w:p>
    <w:p w:rsidR="001767F4" w:rsidRPr="00E22CCF" w:rsidRDefault="001767F4" w:rsidP="00443E8B">
      <w:pPr>
        <w:spacing w:after="0" w:line="240" w:lineRule="auto"/>
        <w:jc w:val="both"/>
        <w:rPr>
          <w:rFonts w:ascii="Arial" w:eastAsia="TimesNewRoman" w:hAnsi="Arial" w:cs="Arial"/>
          <w:sz w:val="16"/>
          <w:szCs w:val="24"/>
        </w:rPr>
      </w:pPr>
      <w:r w:rsidRPr="00E22CCF">
        <w:rPr>
          <w:rFonts w:ascii="Arial" w:eastAsia="TimesNewRoman" w:hAnsi="Arial" w:cs="Arial"/>
          <w:sz w:val="16"/>
          <w:szCs w:val="24"/>
        </w:rPr>
        <w:t xml:space="preserve">2) Zákon č. 183/2006 Sb., o územním plánování a stavebním řádu (stavební zákon) ve znění pozdějších předpisů; </w:t>
      </w:r>
      <w:r w:rsidR="00711C70" w:rsidRPr="00E22CCF">
        <w:rPr>
          <w:rFonts w:ascii="Arial" w:eastAsia="TimesNewRoman" w:hAnsi="Arial" w:cs="Arial"/>
          <w:sz w:val="16"/>
          <w:szCs w:val="24"/>
        </w:rPr>
        <w:t xml:space="preserve">informační a </w:t>
      </w:r>
      <w:r w:rsidRPr="00E22CCF">
        <w:rPr>
          <w:rFonts w:ascii="Arial" w:eastAsia="TimesNewRoman" w:hAnsi="Arial" w:cs="Arial"/>
          <w:sz w:val="16"/>
          <w:szCs w:val="24"/>
        </w:rPr>
        <w:t xml:space="preserve">reklamní </w:t>
      </w:r>
      <w:r w:rsidR="00711C70" w:rsidRPr="00E22CCF">
        <w:rPr>
          <w:rFonts w:ascii="Arial" w:eastAsia="TimesNewRoman" w:hAnsi="Arial" w:cs="Arial"/>
          <w:sz w:val="16"/>
          <w:szCs w:val="24"/>
        </w:rPr>
        <w:t>zařízení o celkové ploš</w:t>
      </w:r>
      <w:r w:rsidRPr="00E22CCF">
        <w:rPr>
          <w:rFonts w:ascii="Arial" w:eastAsia="TimesNewRoman" w:hAnsi="Arial" w:cs="Arial"/>
          <w:sz w:val="16"/>
          <w:szCs w:val="24"/>
        </w:rPr>
        <w:t xml:space="preserve">e větší než 0,6 m2 povoluje příslušný stavební úřad </w:t>
      </w:r>
    </w:p>
    <w:p w:rsidR="001767F4" w:rsidRPr="00E22CCF" w:rsidRDefault="001767F4" w:rsidP="00443E8B">
      <w:pPr>
        <w:spacing w:after="0" w:line="240" w:lineRule="auto"/>
        <w:jc w:val="both"/>
        <w:rPr>
          <w:rFonts w:ascii="Arial" w:eastAsia="TimesNewRoman" w:hAnsi="Arial" w:cs="Arial"/>
          <w:sz w:val="16"/>
          <w:szCs w:val="24"/>
        </w:rPr>
      </w:pPr>
      <w:r w:rsidRPr="00E22CCF">
        <w:rPr>
          <w:rFonts w:ascii="Arial" w:eastAsia="TimesNewRoman" w:hAnsi="Arial" w:cs="Arial"/>
          <w:sz w:val="16"/>
          <w:szCs w:val="24"/>
        </w:rPr>
        <w:t xml:space="preserve">3) Zákon č. 256/2013 Sb., o katastru nemovitostí (katastrální zákon) ve znění pozdějších předpisů, (§ 2 odst. 1- „budovou </w:t>
      </w:r>
      <w:r w:rsidR="00711C70" w:rsidRPr="00E22CCF">
        <w:rPr>
          <w:rFonts w:ascii="Arial" w:eastAsia="TimesNewRoman" w:hAnsi="Arial" w:cs="Arial"/>
          <w:sz w:val="16"/>
          <w:szCs w:val="24"/>
        </w:rPr>
        <w:t xml:space="preserve">se rozumí </w:t>
      </w:r>
      <w:r w:rsidRPr="00E22CCF">
        <w:rPr>
          <w:rFonts w:ascii="Arial" w:eastAsia="TimesNewRoman" w:hAnsi="Arial" w:cs="Arial"/>
          <w:sz w:val="16"/>
          <w:szCs w:val="24"/>
        </w:rPr>
        <w:t xml:space="preserve">nadzemní stavba spojená se zemí pevným základem, která je prostorově soustředěna a navenek převážně uzavřena obvodovými stěnami a střešní konstrukcí“) </w:t>
      </w:r>
    </w:p>
    <w:p w:rsidR="009D03DC" w:rsidRDefault="001767F4" w:rsidP="00443E8B">
      <w:pPr>
        <w:spacing w:after="0" w:line="240" w:lineRule="auto"/>
        <w:jc w:val="both"/>
        <w:rPr>
          <w:rFonts w:ascii="Arial" w:eastAsia="TimesNewRoman" w:hAnsi="Arial" w:cs="Arial"/>
          <w:sz w:val="16"/>
          <w:szCs w:val="24"/>
        </w:rPr>
      </w:pPr>
      <w:r w:rsidRPr="00E22CCF">
        <w:rPr>
          <w:rFonts w:ascii="Arial" w:eastAsia="TimesNewRoman" w:hAnsi="Arial" w:cs="Arial"/>
          <w:sz w:val="16"/>
          <w:szCs w:val="24"/>
        </w:rPr>
        <w:t>4) Zákon č. 40/1995 Sb. o regulaci reklamy a o změně a doplnění zákona č. 468/1991 Sb., o provozování rozhlasového a televizního vysílání, ve znění pozdějších předpisů, zákon č. 2</w:t>
      </w:r>
      <w:r w:rsidR="00711C70" w:rsidRPr="00E22CCF">
        <w:rPr>
          <w:rFonts w:ascii="Arial" w:eastAsia="TimesNewRoman" w:hAnsi="Arial" w:cs="Arial"/>
          <w:sz w:val="16"/>
          <w:szCs w:val="24"/>
        </w:rPr>
        <w:t>50</w:t>
      </w:r>
      <w:r w:rsidRPr="00E22CCF">
        <w:rPr>
          <w:rFonts w:ascii="Arial" w:eastAsia="TimesNewRoman" w:hAnsi="Arial" w:cs="Arial"/>
          <w:sz w:val="16"/>
          <w:szCs w:val="24"/>
        </w:rPr>
        <w:t>/</w:t>
      </w:r>
      <w:r w:rsidR="00711C70" w:rsidRPr="00E22CCF">
        <w:rPr>
          <w:rFonts w:ascii="Arial" w:eastAsia="TimesNewRoman" w:hAnsi="Arial" w:cs="Arial"/>
          <w:sz w:val="16"/>
          <w:szCs w:val="24"/>
        </w:rPr>
        <w:t>20</w:t>
      </w:r>
      <w:r w:rsidR="00463D50" w:rsidRPr="00E22CCF">
        <w:rPr>
          <w:rFonts w:ascii="Arial" w:eastAsia="TimesNewRoman" w:hAnsi="Arial" w:cs="Arial"/>
          <w:sz w:val="16"/>
          <w:szCs w:val="24"/>
        </w:rPr>
        <w:t>16</w:t>
      </w:r>
      <w:r w:rsidRPr="00E22CCF">
        <w:rPr>
          <w:rFonts w:ascii="Arial" w:eastAsia="TimesNewRoman" w:hAnsi="Arial" w:cs="Arial"/>
          <w:sz w:val="16"/>
          <w:szCs w:val="24"/>
        </w:rPr>
        <w:t xml:space="preserve"> Sb., o </w:t>
      </w:r>
      <w:r w:rsidR="00463D50" w:rsidRPr="00E22CCF">
        <w:rPr>
          <w:rFonts w:ascii="Arial" w:eastAsia="TimesNewRoman" w:hAnsi="Arial" w:cs="Arial"/>
          <w:sz w:val="16"/>
          <w:szCs w:val="24"/>
        </w:rPr>
        <w:t>odpovědnosti za přestupky a řízení o nich</w:t>
      </w:r>
      <w:r w:rsidRPr="00E22CCF">
        <w:rPr>
          <w:rFonts w:ascii="Arial" w:eastAsia="TimesNewRoman" w:hAnsi="Arial" w:cs="Arial"/>
          <w:sz w:val="16"/>
          <w:szCs w:val="24"/>
        </w:rPr>
        <w:t>, ve znění pozdějších předpisů</w:t>
      </w:r>
    </w:p>
    <w:p w:rsidR="009D03DC" w:rsidRDefault="009D03DC">
      <w:pPr>
        <w:rPr>
          <w:rFonts w:ascii="Arial" w:eastAsia="TimesNewRoman" w:hAnsi="Arial" w:cs="Arial"/>
          <w:sz w:val="16"/>
          <w:szCs w:val="24"/>
        </w:rPr>
      </w:pPr>
      <w:r>
        <w:rPr>
          <w:rFonts w:ascii="Arial" w:eastAsia="TimesNewRoman" w:hAnsi="Arial" w:cs="Arial"/>
          <w:sz w:val="16"/>
          <w:szCs w:val="24"/>
        </w:rPr>
        <w:br w:type="page"/>
      </w:r>
    </w:p>
    <w:p w:rsidR="009D5AD1" w:rsidRPr="00E22CCF" w:rsidRDefault="009D5AD1" w:rsidP="002C6A2C">
      <w:pPr>
        <w:rPr>
          <w:rFonts w:ascii="Times New Roman" w:eastAsia="TimesNewRoman,Bold" w:hAnsi="Times New Roman" w:cs="Times New Roman"/>
          <w:bCs/>
          <w:sz w:val="24"/>
          <w:szCs w:val="24"/>
        </w:rPr>
        <w:sectPr w:rsidR="009D5AD1" w:rsidRPr="00E22CCF" w:rsidSect="009D5AD1">
          <w:type w:val="continuous"/>
          <w:pgSz w:w="11906" w:h="16838"/>
          <w:pgMar w:top="1135" w:right="1417" w:bottom="993" w:left="1417" w:header="708" w:footer="708" w:gutter="0"/>
          <w:cols w:num="2" w:space="708"/>
          <w:docGrid w:linePitch="360"/>
        </w:sectPr>
      </w:pPr>
      <w:bookmarkStart w:id="0" w:name="_GoBack"/>
      <w:bookmarkEnd w:id="0"/>
    </w:p>
    <w:p w:rsidR="001767F4" w:rsidRPr="00E22CCF" w:rsidRDefault="001767F4" w:rsidP="009D5AD1">
      <w:pPr>
        <w:jc w:val="both"/>
        <w:rPr>
          <w:rFonts w:ascii="Arial" w:eastAsia="TimesNewRoman,Bold" w:hAnsi="Arial" w:cs="Arial"/>
          <w:bCs/>
          <w:sz w:val="20"/>
          <w:szCs w:val="20"/>
          <w:u w:val="single"/>
        </w:rPr>
      </w:pPr>
      <w:r w:rsidRPr="00E22CCF">
        <w:rPr>
          <w:rFonts w:ascii="Arial" w:eastAsia="TimesNewRoman,Bold" w:hAnsi="Arial" w:cs="Arial"/>
          <w:bCs/>
          <w:sz w:val="20"/>
          <w:szCs w:val="20"/>
          <w:u w:val="single"/>
        </w:rPr>
        <w:lastRenderedPageBreak/>
        <w:t>Příloha k nařízení města č. 1/20</w:t>
      </w:r>
      <w:r w:rsidR="00463D50" w:rsidRPr="00E22CCF">
        <w:rPr>
          <w:rFonts w:ascii="Arial" w:eastAsia="TimesNewRoman,Bold" w:hAnsi="Arial" w:cs="Arial"/>
          <w:bCs/>
          <w:sz w:val="20"/>
          <w:szCs w:val="20"/>
          <w:u w:val="single"/>
        </w:rPr>
        <w:t>20</w:t>
      </w:r>
    </w:p>
    <w:p w:rsidR="001767F4" w:rsidRPr="00E22CCF" w:rsidRDefault="001767F4" w:rsidP="009D5AD1">
      <w:pPr>
        <w:jc w:val="both"/>
        <w:rPr>
          <w:rFonts w:ascii="Arial" w:eastAsia="TimesNewRoman,Bold" w:hAnsi="Arial" w:cs="Arial"/>
          <w:b/>
          <w:bCs/>
          <w:sz w:val="20"/>
          <w:szCs w:val="20"/>
        </w:rPr>
      </w:pPr>
      <w:r w:rsidRPr="00E22CCF">
        <w:rPr>
          <w:rFonts w:ascii="Arial" w:eastAsia="TimesNewRoman,Bold" w:hAnsi="Arial" w:cs="Arial"/>
          <w:b/>
          <w:bCs/>
          <w:sz w:val="20"/>
          <w:szCs w:val="20"/>
        </w:rPr>
        <w:t>Veřejná prostranství na území města Valašské Meziříčí, na nichž je reklama zakázána</w:t>
      </w:r>
    </w:p>
    <w:p w:rsidR="001767F4" w:rsidRPr="00E22CCF" w:rsidRDefault="001767F4" w:rsidP="009D5AD1">
      <w:pPr>
        <w:spacing w:after="0" w:line="240" w:lineRule="auto"/>
        <w:jc w:val="both"/>
        <w:rPr>
          <w:rFonts w:ascii="Arial" w:eastAsia="TimesNewRoman,Bold" w:hAnsi="Arial" w:cs="Arial"/>
          <w:bCs/>
          <w:sz w:val="20"/>
          <w:szCs w:val="20"/>
        </w:rPr>
      </w:pPr>
      <w:r w:rsidRPr="00E22CCF">
        <w:rPr>
          <w:rFonts w:ascii="Arial" w:eastAsia="TimesNewRoman,Bold" w:hAnsi="Arial" w:cs="Arial"/>
          <w:bCs/>
          <w:sz w:val="20"/>
          <w:szCs w:val="20"/>
        </w:rPr>
        <w:t>a) Náměstí,</w:t>
      </w:r>
    </w:p>
    <w:p w:rsidR="001767F4" w:rsidRPr="00E22CCF" w:rsidRDefault="001767F4" w:rsidP="009D5AD1">
      <w:pPr>
        <w:spacing w:after="0" w:line="240" w:lineRule="auto"/>
        <w:jc w:val="both"/>
        <w:rPr>
          <w:rFonts w:ascii="Arial" w:eastAsia="TimesNewRoman,Bold" w:hAnsi="Arial" w:cs="Arial"/>
          <w:bCs/>
          <w:sz w:val="20"/>
          <w:szCs w:val="20"/>
        </w:rPr>
      </w:pPr>
    </w:p>
    <w:p w:rsidR="001767F4" w:rsidRPr="00E22CCF" w:rsidRDefault="001767F4" w:rsidP="009D5AD1">
      <w:pPr>
        <w:spacing w:after="0" w:line="240" w:lineRule="auto"/>
        <w:jc w:val="both"/>
        <w:rPr>
          <w:rFonts w:ascii="Arial" w:eastAsia="TimesNewRoman,Bold" w:hAnsi="Arial" w:cs="Arial"/>
          <w:bCs/>
          <w:sz w:val="20"/>
          <w:szCs w:val="20"/>
        </w:rPr>
      </w:pPr>
      <w:r w:rsidRPr="00E22CCF">
        <w:rPr>
          <w:rFonts w:ascii="Arial" w:eastAsia="TimesNewRoman,Bold" w:hAnsi="Arial" w:cs="Arial"/>
          <w:bCs/>
          <w:sz w:val="20"/>
          <w:szCs w:val="20"/>
        </w:rPr>
        <w:t>b) Silnice I/35, I/57, II/150, III/3561, III/3563, III/3569, III/1873, III/5722, III/43916</w:t>
      </w:r>
    </w:p>
    <w:p w:rsidR="001767F4" w:rsidRPr="00E22CCF" w:rsidRDefault="001767F4" w:rsidP="009D5AD1">
      <w:pPr>
        <w:spacing w:after="0" w:line="240" w:lineRule="auto"/>
        <w:jc w:val="both"/>
        <w:rPr>
          <w:rFonts w:ascii="Arial" w:eastAsia="TimesNewRoman,Bold" w:hAnsi="Arial" w:cs="Arial"/>
          <w:bCs/>
          <w:sz w:val="20"/>
          <w:szCs w:val="20"/>
        </w:rPr>
      </w:pPr>
    </w:p>
    <w:p w:rsidR="007A7F57" w:rsidRPr="00E22CCF" w:rsidRDefault="001767F4" w:rsidP="007A7F57">
      <w:pPr>
        <w:spacing w:after="0" w:line="240" w:lineRule="auto"/>
        <w:jc w:val="both"/>
        <w:rPr>
          <w:rFonts w:ascii="Arial" w:eastAsia="TimesNewRoman,Bold" w:hAnsi="Arial" w:cs="Arial"/>
          <w:bCs/>
          <w:sz w:val="20"/>
          <w:szCs w:val="20"/>
        </w:rPr>
      </w:pPr>
      <w:r w:rsidRPr="00E22CCF">
        <w:rPr>
          <w:rFonts w:ascii="Arial" w:eastAsia="TimesNewRoman,Bold" w:hAnsi="Arial" w:cs="Arial"/>
          <w:bCs/>
          <w:sz w:val="20"/>
          <w:szCs w:val="20"/>
        </w:rPr>
        <w:t>c) Ulice: 1.</w:t>
      </w:r>
      <w:r w:rsidR="006B6C31" w:rsidRPr="00E22CCF">
        <w:rPr>
          <w:rFonts w:ascii="Arial" w:eastAsia="TimesNewRoman,Bold" w:hAnsi="Arial" w:cs="Arial"/>
          <w:bCs/>
          <w:sz w:val="20"/>
          <w:szCs w:val="20"/>
        </w:rPr>
        <w:t xml:space="preserve"> Máje, </w:t>
      </w:r>
      <w:r w:rsidRPr="00E22CCF">
        <w:rPr>
          <w:rFonts w:ascii="Arial" w:eastAsia="TimesNewRoman,Bold" w:hAnsi="Arial" w:cs="Arial"/>
          <w:bCs/>
          <w:sz w:val="20"/>
          <w:szCs w:val="20"/>
        </w:rPr>
        <w:t xml:space="preserve">28. října, </w:t>
      </w:r>
      <w:r w:rsidR="006B6C31" w:rsidRPr="00E22CCF">
        <w:rPr>
          <w:rFonts w:ascii="Arial" w:eastAsia="TimesNewRoman,Bold" w:hAnsi="Arial" w:cs="Arial"/>
          <w:bCs/>
          <w:sz w:val="20"/>
          <w:szCs w:val="20"/>
        </w:rPr>
        <w:t xml:space="preserve">40. pluku, </w:t>
      </w:r>
      <w:r w:rsidR="003B3F85">
        <w:rPr>
          <w:rFonts w:ascii="Arial" w:eastAsia="TimesNewRoman,Bold" w:hAnsi="Arial" w:cs="Arial"/>
          <w:bCs/>
          <w:sz w:val="20"/>
          <w:szCs w:val="20"/>
        </w:rPr>
        <w:t>A. Kubeši, A. Špetíka</w:t>
      </w:r>
      <w:r w:rsidRPr="00E22CCF">
        <w:rPr>
          <w:rFonts w:ascii="Arial" w:eastAsia="TimesNewRoman,Bold" w:hAnsi="Arial" w:cs="Arial"/>
          <w:bCs/>
          <w:sz w:val="20"/>
          <w:szCs w:val="20"/>
        </w:rPr>
        <w:t>,</w:t>
      </w:r>
      <w:r w:rsidR="00463D50" w:rsidRPr="00E22CCF">
        <w:rPr>
          <w:rFonts w:ascii="Arial" w:eastAsia="TimesNewRoman,Bold" w:hAnsi="Arial" w:cs="Arial"/>
          <w:bCs/>
          <w:sz w:val="20"/>
          <w:szCs w:val="20"/>
        </w:rPr>
        <w:t xml:space="preserve"> </w:t>
      </w:r>
      <w:r w:rsidRPr="00E22CCF">
        <w:rPr>
          <w:rFonts w:ascii="Arial" w:eastAsia="TimesNewRoman,Bold" w:hAnsi="Arial" w:cs="Arial"/>
          <w:bCs/>
          <w:sz w:val="20"/>
          <w:szCs w:val="20"/>
        </w:rPr>
        <w:t xml:space="preserve">B. Kašlíka, </w:t>
      </w:r>
      <w:r w:rsidR="00F5172C">
        <w:rPr>
          <w:rFonts w:ascii="Arial" w:eastAsia="TimesNewRoman,Bold" w:hAnsi="Arial" w:cs="Arial"/>
          <w:bCs/>
          <w:sz w:val="20"/>
          <w:szCs w:val="20"/>
        </w:rPr>
        <w:t xml:space="preserve">Beskydská, Bezručova, </w:t>
      </w:r>
      <w:r w:rsidRPr="00E22CCF">
        <w:rPr>
          <w:rFonts w:ascii="Arial" w:eastAsia="TimesNewRoman,Bold" w:hAnsi="Arial" w:cs="Arial"/>
          <w:bCs/>
          <w:sz w:val="20"/>
          <w:szCs w:val="20"/>
        </w:rPr>
        <w:t>Blahoslavova,</w:t>
      </w:r>
      <w:r w:rsidR="00F5172C">
        <w:rPr>
          <w:rFonts w:ascii="Arial" w:eastAsia="TimesNewRoman,Bold" w:hAnsi="Arial" w:cs="Arial"/>
          <w:bCs/>
          <w:sz w:val="20"/>
          <w:szCs w:val="20"/>
        </w:rPr>
        <w:t xml:space="preserve"> Boženy Němcové, Bratří Čapků, Čajkovského,</w:t>
      </w:r>
      <w:r w:rsidRPr="00E22CCF">
        <w:rPr>
          <w:rFonts w:ascii="Arial" w:eastAsia="TimesNewRoman,Bold" w:hAnsi="Arial" w:cs="Arial"/>
          <w:bCs/>
          <w:sz w:val="20"/>
          <w:szCs w:val="20"/>
        </w:rPr>
        <w:t xml:space="preserve"> Domluvilova, Družstevní, Dvořákova, </w:t>
      </w:r>
      <w:r w:rsidR="003C7AB8" w:rsidRPr="00E22CCF">
        <w:rPr>
          <w:rFonts w:ascii="Arial" w:eastAsia="TimesNewRoman,Bold" w:hAnsi="Arial" w:cs="Arial"/>
          <w:bCs/>
          <w:sz w:val="20"/>
          <w:szCs w:val="20"/>
        </w:rPr>
        <w:t>Fügnerova,</w:t>
      </w:r>
      <w:r w:rsidR="00F5172C">
        <w:rPr>
          <w:rFonts w:ascii="Arial" w:eastAsia="TimesNewRoman,Bold" w:hAnsi="Arial" w:cs="Arial"/>
          <w:bCs/>
          <w:sz w:val="20"/>
          <w:szCs w:val="20"/>
        </w:rPr>
        <w:t xml:space="preserve"> Habrová,</w:t>
      </w:r>
      <w:r w:rsidRPr="00E22CCF">
        <w:rPr>
          <w:rFonts w:ascii="Arial" w:eastAsia="TimesNewRoman,Bold" w:hAnsi="Arial" w:cs="Arial"/>
          <w:bCs/>
          <w:sz w:val="20"/>
          <w:szCs w:val="20"/>
        </w:rPr>
        <w:t xml:space="preserve"> Hálkova</w:t>
      </w:r>
      <w:r w:rsidR="003C7AB8" w:rsidRPr="00E22CCF">
        <w:rPr>
          <w:rFonts w:ascii="Arial" w:eastAsia="TimesNewRoman,Bold" w:hAnsi="Arial" w:cs="Arial"/>
          <w:bCs/>
          <w:sz w:val="20"/>
          <w:szCs w:val="20"/>
        </w:rPr>
        <w:t xml:space="preserve">, </w:t>
      </w:r>
      <w:r w:rsidRPr="00E22CCF">
        <w:rPr>
          <w:rFonts w:ascii="Arial" w:eastAsia="TimesNewRoman,Bold" w:hAnsi="Arial" w:cs="Arial"/>
          <w:bCs/>
          <w:sz w:val="20"/>
          <w:szCs w:val="20"/>
        </w:rPr>
        <w:t xml:space="preserve">Havlíčkova, </w:t>
      </w:r>
      <w:r w:rsidR="00F5172C">
        <w:rPr>
          <w:rFonts w:ascii="Arial" w:eastAsia="TimesNewRoman,Bold" w:hAnsi="Arial" w:cs="Arial"/>
          <w:bCs/>
          <w:sz w:val="20"/>
          <w:szCs w:val="20"/>
        </w:rPr>
        <w:t xml:space="preserve">Hemy, </w:t>
      </w:r>
      <w:r w:rsidRPr="00E22CCF">
        <w:rPr>
          <w:rFonts w:ascii="Arial" w:eastAsia="TimesNewRoman,Bold" w:hAnsi="Arial" w:cs="Arial"/>
          <w:bCs/>
          <w:sz w:val="20"/>
          <w:szCs w:val="20"/>
        </w:rPr>
        <w:t xml:space="preserve">Horská, </w:t>
      </w:r>
      <w:r w:rsidR="00F5172C">
        <w:rPr>
          <w:rFonts w:ascii="Arial" w:eastAsia="TimesNewRoman,Bold" w:hAnsi="Arial" w:cs="Arial"/>
          <w:bCs/>
          <w:sz w:val="20"/>
          <w:szCs w:val="20"/>
        </w:rPr>
        <w:t xml:space="preserve">Hranická, Hřbitovní, Hulince, </w:t>
      </w:r>
      <w:r w:rsidRPr="00E22CCF">
        <w:rPr>
          <w:rFonts w:ascii="Arial" w:eastAsia="TimesNewRoman,Bold" w:hAnsi="Arial" w:cs="Arial"/>
          <w:bCs/>
          <w:sz w:val="20"/>
          <w:szCs w:val="20"/>
        </w:rPr>
        <w:t xml:space="preserve">Husova, Chelčického, J. Hýžové, </w:t>
      </w:r>
      <w:r w:rsidR="00F5172C" w:rsidRPr="00E22CCF">
        <w:rPr>
          <w:rFonts w:ascii="Arial" w:eastAsia="TimesNewRoman,Bold" w:hAnsi="Arial" w:cs="Arial"/>
          <w:bCs/>
          <w:sz w:val="20"/>
          <w:szCs w:val="20"/>
        </w:rPr>
        <w:t>J.K.Tyla I</w:t>
      </w:r>
      <w:r w:rsidR="00F5172C">
        <w:rPr>
          <w:rFonts w:ascii="Arial" w:eastAsia="TimesNewRoman,Bold" w:hAnsi="Arial" w:cs="Arial"/>
          <w:bCs/>
          <w:sz w:val="20"/>
          <w:szCs w:val="20"/>
        </w:rPr>
        <w:t>,</w:t>
      </w:r>
      <w:r w:rsidR="00F5172C" w:rsidRPr="00E22CCF">
        <w:rPr>
          <w:rFonts w:ascii="Arial" w:eastAsia="TimesNewRoman,Bold" w:hAnsi="Arial" w:cs="Arial"/>
          <w:bCs/>
          <w:sz w:val="20"/>
          <w:szCs w:val="20"/>
        </w:rPr>
        <w:t xml:space="preserve"> </w:t>
      </w:r>
      <w:r w:rsidR="00F5172C">
        <w:rPr>
          <w:rFonts w:ascii="Arial" w:eastAsia="TimesNewRoman,Bold" w:hAnsi="Arial" w:cs="Arial"/>
          <w:bCs/>
          <w:sz w:val="20"/>
          <w:szCs w:val="20"/>
        </w:rPr>
        <w:t>J.K.Tyla,</w:t>
      </w:r>
      <w:r w:rsidRPr="00E22CCF">
        <w:rPr>
          <w:rFonts w:ascii="Arial" w:eastAsia="TimesNewRoman,Bold" w:hAnsi="Arial" w:cs="Arial"/>
          <w:bCs/>
          <w:sz w:val="20"/>
          <w:szCs w:val="20"/>
        </w:rPr>
        <w:t xml:space="preserve"> </w:t>
      </w:r>
      <w:r w:rsidR="00F5172C">
        <w:rPr>
          <w:rFonts w:ascii="Arial" w:eastAsia="TimesNewRoman,Bold" w:hAnsi="Arial" w:cs="Arial"/>
          <w:bCs/>
          <w:sz w:val="20"/>
          <w:szCs w:val="20"/>
        </w:rPr>
        <w:t xml:space="preserve">Janáčkova, Jičínská, Jiráskova, Jiřího Demla, Josefa Hapky, </w:t>
      </w:r>
      <w:r w:rsidRPr="00E22CCF">
        <w:rPr>
          <w:rFonts w:ascii="Arial" w:eastAsia="TimesNewRoman,Bold" w:hAnsi="Arial" w:cs="Arial"/>
          <w:bCs/>
          <w:sz w:val="20"/>
          <w:szCs w:val="20"/>
        </w:rPr>
        <w:t>Kálalova,</w:t>
      </w:r>
      <w:r w:rsidR="003C7AB8" w:rsidRPr="00E22CCF">
        <w:rPr>
          <w:rFonts w:ascii="Arial" w:eastAsia="TimesNewRoman,Bold" w:hAnsi="Arial" w:cs="Arial"/>
          <w:bCs/>
          <w:sz w:val="20"/>
          <w:szCs w:val="20"/>
        </w:rPr>
        <w:t xml:space="preserve"> </w:t>
      </w:r>
      <w:r w:rsidRPr="00E22CCF">
        <w:rPr>
          <w:rFonts w:ascii="Arial" w:eastAsia="TimesNewRoman,Bold" w:hAnsi="Arial" w:cs="Arial"/>
          <w:bCs/>
          <w:sz w:val="20"/>
          <w:szCs w:val="20"/>
        </w:rPr>
        <w:t xml:space="preserve">Karafiátova, Karasova, </w:t>
      </w:r>
      <w:r w:rsidR="00F5172C">
        <w:rPr>
          <w:rFonts w:ascii="Arial" w:eastAsia="TimesNewRoman,Bold" w:hAnsi="Arial" w:cs="Arial"/>
          <w:bCs/>
          <w:sz w:val="20"/>
          <w:szCs w:val="20"/>
        </w:rPr>
        <w:t xml:space="preserve">Kardinála Bauera, </w:t>
      </w:r>
      <w:r w:rsidRPr="00E22CCF">
        <w:rPr>
          <w:rFonts w:ascii="Arial" w:eastAsia="TimesNewRoman,Bold" w:hAnsi="Arial" w:cs="Arial"/>
          <w:bCs/>
          <w:sz w:val="20"/>
          <w:szCs w:val="20"/>
        </w:rPr>
        <w:t xml:space="preserve">Kolaříkova, </w:t>
      </w:r>
      <w:r w:rsidR="00F5172C">
        <w:rPr>
          <w:rFonts w:ascii="Arial" w:eastAsia="TimesNewRoman,Bold" w:hAnsi="Arial" w:cs="Arial"/>
          <w:bCs/>
          <w:sz w:val="20"/>
          <w:szCs w:val="20"/>
        </w:rPr>
        <w:t xml:space="preserve">Kollárova, </w:t>
      </w:r>
      <w:r w:rsidRPr="00E22CCF">
        <w:rPr>
          <w:rFonts w:ascii="Arial" w:eastAsia="TimesNewRoman,Bold" w:hAnsi="Arial" w:cs="Arial"/>
          <w:bCs/>
          <w:sz w:val="20"/>
          <w:szCs w:val="20"/>
        </w:rPr>
        <w:t>Komenského, Kouty, Kpt. Macha, Kpt.</w:t>
      </w:r>
      <w:r w:rsidR="003C7AB8" w:rsidRPr="00E22CCF">
        <w:rPr>
          <w:rFonts w:ascii="Arial" w:eastAsia="TimesNewRoman,Bold" w:hAnsi="Arial" w:cs="Arial"/>
          <w:bCs/>
          <w:sz w:val="20"/>
          <w:szCs w:val="20"/>
        </w:rPr>
        <w:t xml:space="preserve"> </w:t>
      </w:r>
      <w:r w:rsidRPr="00E22CCF">
        <w:rPr>
          <w:rFonts w:ascii="Arial" w:eastAsia="TimesNewRoman,Bold" w:hAnsi="Arial" w:cs="Arial"/>
          <w:bCs/>
          <w:sz w:val="20"/>
          <w:szCs w:val="20"/>
        </w:rPr>
        <w:t>Mat</w:t>
      </w:r>
      <w:r w:rsidR="003C7AB8" w:rsidRPr="00E22CCF">
        <w:rPr>
          <w:rFonts w:ascii="Arial" w:eastAsia="TimesNewRoman,Bold" w:hAnsi="Arial" w:cs="Arial"/>
          <w:bCs/>
          <w:sz w:val="20"/>
          <w:szCs w:val="20"/>
        </w:rPr>
        <w:t>ě</w:t>
      </w:r>
      <w:r w:rsidRPr="00E22CCF">
        <w:rPr>
          <w:rFonts w:ascii="Arial" w:eastAsia="TimesNewRoman,Bold" w:hAnsi="Arial" w:cs="Arial"/>
          <w:bCs/>
          <w:sz w:val="20"/>
          <w:szCs w:val="20"/>
        </w:rPr>
        <w:t xml:space="preserve">jovského, Kpt. Zavadila, Kraiczova, Králova, </w:t>
      </w:r>
      <w:r w:rsidR="00F5172C">
        <w:rPr>
          <w:rFonts w:ascii="Arial" w:eastAsia="TimesNewRoman,Bold" w:hAnsi="Arial" w:cs="Arial"/>
          <w:bCs/>
          <w:sz w:val="20"/>
          <w:szCs w:val="20"/>
        </w:rPr>
        <w:t xml:space="preserve">Krásenská, Krátká, </w:t>
      </w:r>
      <w:r w:rsidRPr="00E22CCF">
        <w:rPr>
          <w:rFonts w:ascii="Arial" w:eastAsia="TimesNewRoman,Bold" w:hAnsi="Arial" w:cs="Arial"/>
          <w:bCs/>
          <w:sz w:val="20"/>
          <w:szCs w:val="20"/>
        </w:rPr>
        <w:t xml:space="preserve">Křivská, </w:t>
      </w:r>
      <w:r w:rsidR="00F5172C">
        <w:rPr>
          <w:rFonts w:ascii="Arial" w:eastAsia="TimesNewRoman,Bold" w:hAnsi="Arial" w:cs="Arial"/>
          <w:bCs/>
          <w:sz w:val="20"/>
          <w:szCs w:val="20"/>
        </w:rPr>
        <w:t xml:space="preserve">Křižanova, </w:t>
      </w:r>
      <w:r w:rsidRPr="00E22CCF">
        <w:rPr>
          <w:rFonts w:ascii="Arial" w:eastAsia="TimesNewRoman,Bold" w:hAnsi="Arial" w:cs="Arial"/>
          <w:bCs/>
          <w:sz w:val="20"/>
          <w:szCs w:val="20"/>
        </w:rPr>
        <w:t xml:space="preserve">Křižkovského, </w:t>
      </w:r>
      <w:r w:rsidR="00F5172C">
        <w:rPr>
          <w:rFonts w:ascii="Arial" w:eastAsia="TimesNewRoman,Bold" w:hAnsi="Arial" w:cs="Arial"/>
          <w:bCs/>
          <w:sz w:val="20"/>
          <w:szCs w:val="20"/>
        </w:rPr>
        <w:t xml:space="preserve">Křižná, Kupková, Kutinové, Květná, </w:t>
      </w:r>
      <w:r w:rsidRPr="00E22CCF">
        <w:rPr>
          <w:rFonts w:ascii="Arial" w:eastAsia="TimesNewRoman,Bold" w:hAnsi="Arial" w:cs="Arial"/>
          <w:bCs/>
          <w:sz w:val="20"/>
          <w:szCs w:val="20"/>
        </w:rPr>
        <w:t>Legií, Luční,</w:t>
      </w:r>
      <w:r w:rsidR="003C7AB8" w:rsidRPr="00E22CCF">
        <w:rPr>
          <w:rFonts w:ascii="Arial" w:eastAsia="TimesNewRoman,Bold" w:hAnsi="Arial" w:cs="Arial"/>
          <w:bCs/>
          <w:sz w:val="20"/>
          <w:szCs w:val="20"/>
        </w:rPr>
        <w:t xml:space="preserve"> </w:t>
      </w:r>
      <w:r w:rsidRPr="00E22CCF">
        <w:rPr>
          <w:rFonts w:ascii="Arial" w:eastAsia="TimesNewRoman,Bold" w:hAnsi="Arial" w:cs="Arial"/>
          <w:bCs/>
          <w:sz w:val="20"/>
          <w:szCs w:val="20"/>
        </w:rPr>
        <w:t xml:space="preserve">Máchova, </w:t>
      </w:r>
      <w:r w:rsidR="00F5172C">
        <w:rPr>
          <w:rFonts w:ascii="Arial" w:eastAsia="TimesNewRoman,Bold" w:hAnsi="Arial" w:cs="Arial"/>
          <w:bCs/>
          <w:sz w:val="20"/>
          <w:szCs w:val="20"/>
        </w:rPr>
        <w:t xml:space="preserve">Masarykova, Mikoláše Alše, </w:t>
      </w:r>
      <w:r w:rsidRPr="00E22CCF">
        <w:rPr>
          <w:rFonts w:ascii="Arial" w:eastAsia="TimesNewRoman,Bold" w:hAnsi="Arial" w:cs="Arial"/>
          <w:bCs/>
          <w:sz w:val="20"/>
          <w:szCs w:val="20"/>
        </w:rPr>
        <w:t xml:space="preserve">Mírová, </w:t>
      </w:r>
      <w:r w:rsidR="00F5172C">
        <w:rPr>
          <w:rFonts w:ascii="Arial" w:eastAsia="TimesNewRoman,Bold" w:hAnsi="Arial" w:cs="Arial"/>
          <w:bCs/>
          <w:sz w:val="20"/>
          <w:szCs w:val="20"/>
        </w:rPr>
        <w:t xml:space="preserve">Místeckého, </w:t>
      </w:r>
      <w:r w:rsidRPr="00E22CCF">
        <w:rPr>
          <w:rFonts w:ascii="Arial" w:eastAsia="TimesNewRoman,Bold" w:hAnsi="Arial" w:cs="Arial"/>
          <w:bCs/>
          <w:sz w:val="20"/>
          <w:szCs w:val="20"/>
        </w:rPr>
        <w:t xml:space="preserve">Mostní, </w:t>
      </w:r>
      <w:r w:rsidR="00F5172C">
        <w:rPr>
          <w:rFonts w:ascii="Arial" w:eastAsia="TimesNewRoman,Bold" w:hAnsi="Arial" w:cs="Arial"/>
          <w:bCs/>
          <w:sz w:val="20"/>
          <w:szCs w:val="20"/>
        </w:rPr>
        <w:t xml:space="preserve">Na Křižanově pile, Na Mlynářce, Na Potůčkách, Na Příkopě, Na Šištotě, Na tržnici, Na Vrchovině, Na Vršku, Na Vyhlídce, </w:t>
      </w:r>
      <w:r w:rsidRPr="00E22CCF">
        <w:rPr>
          <w:rFonts w:ascii="Arial" w:eastAsia="TimesNewRoman,Bold" w:hAnsi="Arial" w:cs="Arial"/>
          <w:bCs/>
          <w:sz w:val="20"/>
          <w:szCs w:val="20"/>
        </w:rPr>
        <w:t xml:space="preserve">Nábřeží, </w:t>
      </w:r>
      <w:r w:rsidR="00E54549">
        <w:rPr>
          <w:rFonts w:ascii="Arial" w:eastAsia="TimesNewRoman,Bold" w:hAnsi="Arial" w:cs="Arial"/>
          <w:bCs/>
          <w:sz w:val="20"/>
          <w:szCs w:val="20"/>
        </w:rPr>
        <w:t>Nad Oborou, Nad Tratí, Nádražní, Náměstí,</w:t>
      </w:r>
      <w:r w:rsidRPr="00E22CCF">
        <w:rPr>
          <w:rFonts w:ascii="Arial" w:eastAsia="TimesNewRoman,Bold" w:hAnsi="Arial" w:cs="Arial"/>
          <w:bCs/>
          <w:sz w:val="20"/>
          <w:szCs w:val="20"/>
        </w:rPr>
        <w:t xml:space="preserve"> Nerudova, Nová, </w:t>
      </w:r>
      <w:r w:rsidR="00E54549" w:rsidRPr="00E22CCF">
        <w:rPr>
          <w:rFonts w:ascii="Arial" w:eastAsia="TimesNewRoman,Bold" w:hAnsi="Arial" w:cs="Arial"/>
          <w:bCs/>
          <w:sz w:val="20"/>
          <w:szCs w:val="20"/>
        </w:rPr>
        <w:t>Obora I, Obora II, Obora III</w:t>
      </w:r>
      <w:r w:rsidR="00E54549">
        <w:rPr>
          <w:rFonts w:ascii="Arial" w:eastAsia="TimesNewRoman,Bold" w:hAnsi="Arial" w:cs="Arial"/>
          <w:bCs/>
          <w:sz w:val="20"/>
          <w:szCs w:val="20"/>
        </w:rPr>
        <w:t xml:space="preserve">, Obora, </w:t>
      </w:r>
      <w:r w:rsidRPr="00E22CCF">
        <w:rPr>
          <w:rFonts w:ascii="Arial" w:eastAsia="TimesNewRoman,Bold" w:hAnsi="Arial" w:cs="Arial"/>
          <w:bCs/>
          <w:sz w:val="20"/>
          <w:szCs w:val="20"/>
        </w:rPr>
        <w:t xml:space="preserve">Palackého, Písečná, Pod Hvězdárnou, </w:t>
      </w:r>
      <w:r w:rsidR="00E54549">
        <w:rPr>
          <w:rFonts w:ascii="Arial" w:eastAsia="TimesNewRoman,Bold" w:hAnsi="Arial" w:cs="Arial"/>
          <w:bCs/>
          <w:sz w:val="20"/>
          <w:szCs w:val="20"/>
        </w:rPr>
        <w:t xml:space="preserve">Pod Oborou, </w:t>
      </w:r>
      <w:r w:rsidRPr="00E22CCF">
        <w:rPr>
          <w:rFonts w:ascii="Arial" w:eastAsia="TimesNewRoman,Bold" w:hAnsi="Arial" w:cs="Arial"/>
          <w:bCs/>
          <w:sz w:val="20"/>
          <w:szCs w:val="20"/>
        </w:rPr>
        <w:t xml:space="preserve">Pod Stínadly, </w:t>
      </w:r>
      <w:r w:rsidR="00E54549">
        <w:rPr>
          <w:rFonts w:ascii="Arial" w:eastAsia="TimesNewRoman,Bold" w:hAnsi="Arial" w:cs="Arial"/>
          <w:bCs/>
          <w:sz w:val="20"/>
          <w:szCs w:val="20"/>
        </w:rPr>
        <w:t xml:space="preserve">Podhoří, </w:t>
      </w:r>
      <w:r w:rsidRPr="00E22CCF">
        <w:rPr>
          <w:rFonts w:ascii="Arial" w:eastAsia="TimesNewRoman,Bold" w:hAnsi="Arial" w:cs="Arial"/>
          <w:bCs/>
          <w:sz w:val="20"/>
          <w:szCs w:val="20"/>
        </w:rPr>
        <w:t>Poláškova</w:t>
      </w:r>
      <w:r w:rsidR="003C7AB8" w:rsidRPr="00E22CCF">
        <w:rPr>
          <w:rFonts w:ascii="Arial" w:eastAsia="TimesNewRoman,Bold" w:hAnsi="Arial" w:cs="Arial"/>
          <w:bCs/>
          <w:sz w:val="20"/>
          <w:szCs w:val="20"/>
        </w:rPr>
        <w:t>,</w:t>
      </w:r>
      <w:r w:rsidRPr="00E22CCF">
        <w:rPr>
          <w:rFonts w:ascii="Arial" w:eastAsia="TimesNewRoman,Bold" w:hAnsi="Arial" w:cs="Arial"/>
          <w:bCs/>
          <w:sz w:val="20"/>
          <w:szCs w:val="20"/>
        </w:rPr>
        <w:t xml:space="preserve"> Polní,</w:t>
      </w:r>
      <w:r w:rsidR="003C7AB8" w:rsidRPr="00E22CCF">
        <w:rPr>
          <w:rFonts w:ascii="Arial" w:eastAsia="TimesNewRoman,Bold" w:hAnsi="Arial" w:cs="Arial"/>
          <w:bCs/>
          <w:sz w:val="20"/>
          <w:szCs w:val="20"/>
        </w:rPr>
        <w:t xml:space="preserve"> </w:t>
      </w:r>
      <w:r w:rsidRPr="00E22CCF">
        <w:rPr>
          <w:rFonts w:ascii="Arial" w:eastAsia="TimesNewRoman,Bold" w:hAnsi="Arial" w:cs="Arial"/>
          <w:bCs/>
          <w:sz w:val="20"/>
          <w:szCs w:val="20"/>
        </w:rPr>
        <w:t xml:space="preserve">Pomezí, Pospíšilova, </w:t>
      </w:r>
      <w:r w:rsidR="00E54549">
        <w:rPr>
          <w:rFonts w:ascii="Arial" w:eastAsia="TimesNewRoman,Bold" w:hAnsi="Arial" w:cs="Arial"/>
          <w:bCs/>
          <w:sz w:val="20"/>
          <w:szCs w:val="20"/>
        </w:rPr>
        <w:t xml:space="preserve">Potůčky, </w:t>
      </w:r>
      <w:r w:rsidRPr="00E22CCF">
        <w:rPr>
          <w:rFonts w:ascii="Arial" w:eastAsia="TimesNewRoman,Bold" w:hAnsi="Arial" w:cs="Arial"/>
          <w:bCs/>
          <w:sz w:val="20"/>
          <w:szCs w:val="20"/>
        </w:rPr>
        <w:t xml:space="preserve">Prostřední, </w:t>
      </w:r>
      <w:r w:rsidR="00E54549">
        <w:rPr>
          <w:rFonts w:ascii="Arial" w:eastAsia="TimesNewRoman,Bold" w:hAnsi="Arial" w:cs="Arial"/>
          <w:bCs/>
          <w:sz w:val="20"/>
          <w:szCs w:val="20"/>
        </w:rPr>
        <w:t xml:space="preserve">Prudká, </w:t>
      </w:r>
      <w:r w:rsidRPr="00E22CCF">
        <w:rPr>
          <w:rFonts w:ascii="Arial" w:eastAsia="TimesNewRoman,Bold" w:hAnsi="Arial" w:cs="Arial"/>
          <w:bCs/>
          <w:sz w:val="20"/>
          <w:szCs w:val="20"/>
        </w:rPr>
        <w:t xml:space="preserve">Příční, </w:t>
      </w:r>
      <w:r w:rsidR="00E54549">
        <w:rPr>
          <w:rFonts w:ascii="Arial" w:eastAsia="TimesNewRoman,Bold" w:hAnsi="Arial" w:cs="Arial"/>
          <w:bCs/>
          <w:sz w:val="20"/>
          <w:szCs w:val="20"/>
        </w:rPr>
        <w:t xml:space="preserve">Rožnovská, Růžová, </w:t>
      </w:r>
      <w:r w:rsidRPr="00E22CCF">
        <w:rPr>
          <w:rFonts w:ascii="Arial" w:eastAsia="TimesNewRoman,Bold" w:hAnsi="Arial" w:cs="Arial"/>
          <w:bCs/>
          <w:sz w:val="20"/>
          <w:szCs w:val="20"/>
        </w:rPr>
        <w:t>Sadová,</w:t>
      </w:r>
      <w:r w:rsidR="00E54549">
        <w:rPr>
          <w:rFonts w:ascii="Arial" w:eastAsia="TimesNewRoman,Bold" w:hAnsi="Arial" w:cs="Arial"/>
          <w:bCs/>
          <w:sz w:val="20"/>
          <w:szCs w:val="20"/>
        </w:rPr>
        <w:t xml:space="preserve"> Seifertova,</w:t>
      </w:r>
      <w:r w:rsidRPr="00E22CCF">
        <w:rPr>
          <w:rFonts w:ascii="Arial" w:eastAsia="TimesNewRoman,Bold" w:hAnsi="Arial" w:cs="Arial"/>
          <w:bCs/>
          <w:sz w:val="20"/>
          <w:szCs w:val="20"/>
        </w:rPr>
        <w:t xml:space="preserve"> </w:t>
      </w:r>
      <w:r w:rsidR="00E54549" w:rsidRPr="00E22CCF">
        <w:rPr>
          <w:rFonts w:ascii="Arial" w:eastAsia="TimesNewRoman,Bold" w:hAnsi="Arial" w:cs="Arial"/>
          <w:bCs/>
          <w:sz w:val="20"/>
          <w:szCs w:val="20"/>
        </w:rPr>
        <w:t>Schlattauerova</w:t>
      </w:r>
      <w:r w:rsidR="00E54549">
        <w:rPr>
          <w:rFonts w:ascii="Arial" w:eastAsia="TimesNewRoman,Bold" w:hAnsi="Arial" w:cs="Arial"/>
          <w:bCs/>
          <w:sz w:val="20"/>
          <w:szCs w:val="20"/>
        </w:rPr>
        <w:t xml:space="preserve">, Sklářská, </w:t>
      </w:r>
      <w:r w:rsidRPr="00E22CCF">
        <w:rPr>
          <w:rFonts w:ascii="Arial" w:eastAsia="TimesNewRoman,Bold" w:hAnsi="Arial" w:cs="Arial"/>
          <w:bCs/>
          <w:sz w:val="20"/>
          <w:szCs w:val="20"/>
        </w:rPr>
        <w:t>Smetanova, Sokolská,</w:t>
      </w:r>
      <w:r w:rsidR="00E54549">
        <w:rPr>
          <w:rFonts w:ascii="Arial" w:eastAsia="TimesNewRoman,Bold" w:hAnsi="Arial" w:cs="Arial"/>
          <w:bCs/>
          <w:sz w:val="20"/>
          <w:szCs w:val="20"/>
        </w:rPr>
        <w:t xml:space="preserve"> Solární, Souběžná, </w:t>
      </w:r>
      <w:r w:rsidRPr="00E22CCF">
        <w:rPr>
          <w:rFonts w:ascii="Arial" w:eastAsia="TimesNewRoman,Bold" w:hAnsi="Arial" w:cs="Arial"/>
          <w:bCs/>
          <w:sz w:val="20"/>
          <w:szCs w:val="20"/>
        </w:rPr>
        <w:t>Soudní, Stříbrná,</w:t>
      </w:r>
      <w:r w:rsidR="003C7AB8" w:rsidRPr="00E22CCF">
        <w:rPr>
          <w:rFonts w:ascii="Arial" w:eastAsia="TimesNewRoman,Bold" w:hAnsi="Arial" w:cs="Arial"/>
          <w:bCs/>
          <w:sz w:val="20"/>
          <w:szCs w:val="20"/>
        </w:rPr>
        <w:t xml:space="preserve"> </w:t>
      </w:r>
      <w:r w:rsidR="00E54549">
        <w:rPr>
          <w:rFonts w:ascii="Arial" w:eastAsia="TimesNewRoman,Bold" w:hAnsi="Arial" w:cs="Arial"/>
          <w:bCs/>
          <w:sz w:val="20"/>
          <w:szCs w:val="20"/>
        </w:rPr>
        <w:t xml:space="preserve">Sušilova, Svěráková, </w:t>
      </w:r>
      <w:r w:rsidRPr="00E22CCF">
        <w:rPr>
          <w:rFonts w:ascii="Arial" w:eastAsia="TimesNewRoman,Bold" w:hAnsi="Arial" w:cs="Arial"/>
          <w:bCs/>
          <w:sz w:val="20"/>
          <w:szCs w:val="20"/>
        </w:rPr>
        <w:t xml:space="preserve">Šafaříkova, Šípková, Štěpánov, </w:t>
      </w:r>
      <w:r w:rsidR="00570A32">
        <w:rPr>
          <w:rFonts w:ascii="Arial" w:eastAsia="TimesNewRoman,Bold" w:hAnsi="Arial" w:cs="Arial"/>
          <w:bCs/>
          <w:sz w:val="20"/>
          <w:szCs w:val="20"/>
        </w:rPr>
        <w:t xml:space="preserve">Švabinského, </w:t>
      </w:r>
      <w:r w:rsidRPr="00E22CCF">
        <w:rPr>
          <w:rFonts w:ascii="Arial" w:eastAsia="TimesNewRoman,Bold" w:hAnsi="Arial" w:cs="Arial"/>
          <w:bCs/>
          <w:sz w:val="20"/>
          <w:szCs w:val="20"/>
        </w:rPr>
        <w:t>Tolstého, Třanovského, Třebízského, Tyršova, U Abácie,</w:t>
      </w:r>
      <w:r w:rsidR="003C7AB8" w:rsidRPr="00E22CCF">
        <w:rPr>
          <w:rFonts w:ascii="Arial" w:eastAsia="TimesNewRoman,Bold" w:hAnsi="Arial" w:cs="Arial"/>
          <w:bCs/>
          <w:sz w:val="20"/>
          <w:szCs w:val="20"/>
        </w:rPr>
        <w:t xml:space="preserve"> </w:t>
      </w:r>
      <w:r w:rsidR="007A7F57">
        <w:rPr>
          <w:rFonts w:ascii="Arial" w:eastAsia="TimesNewRoman,Bold" w:hAnsi="Arial" w:cs="Arial"/>
          <w:bCs/>
          <w:sz w:val="20"/>
          <w:szCs w:val="20"/>
        </w:rPr>
        <w:t xml:space="preserve">U Apolla, U Byniny, </w:t>
      </w:r>
      <w:r w:rsidRPr="00E22CCF">
        <w:rPr>
          <w:rFonts w:ascii="Arial" w:eastAsia="TimesNewRoman,Bold" w:hAnsi="Arial" w:cs="Arial"/>
          <w:bCs/>
          <w:sz w:val="20"/>
          <w:szCs w:val="20"/>
        </w:rPr>
        <w:t>U Cvičiště, U Kas</w:t>
      </w:r>
      <w:r w:rsidR="007A7F57">
        <w:rPr>
          <w:rFonts w:ascii="Arial" w:eastAsia="TimesNewRoman,Bold" w:hAnsi="Arial" w:cs="Arial"/>
          <w:bCs/>
          <w:sz w:val="20"/>
          <w:szCs w:val="20"/>
        </w:rPr>
        <w:t>áren, U Košikárny</w:t>
      </w:r>
      <w:r w:rsidRPr="00E22CCF">
        <w:rPr>
          <w:rFonts w:ascii="Arial" w:eastAsia="TimesNewRoman,Bold" w:hAnsi="Arial" w:cs="Arial"/>
          <w:bCs/>
          <w:sz w:val="20"/>
          <w:szCs w:val="20"/>
        </w:rPr>
        <w:t>,</w:t>
      </w:r>
      <w:r w:rsidR="007A7F57">
        <w:rPr>
          <w:rFonts w:ascii="Arial" w:eastAsia="TimesNewRoman,Bold" w:hAnsi="Arial" w:cs="Arial"/>
          <w:bCs/>
          <w:sz w:val="20"/>
          <w:szCs w:val="20"/>
        </w:rPr>
        <w:t xml:space="preserve"> U Nákladního nádraží,</w:t>
      </w:r>
      <w:r w:rsidRPr="00E22CCF">
        <w:rPr>
          <w:rFonts w:ascii="Arial" w:eastAsia="TimesNewRoman,Bold" w:hAnsi="Arial" w:cs="Arial"/>
          <w:bCs/>
          <w:sz w:val="20"/>
          <w:szCs w:val="20"/>
        </w:rPr>
        <w:t xml:space="preserve"> U Nemocnice, </w:t>
      </w:r>
      <w:r w:rsidR="007A7F57">
        <w:rPr>
          <w:rFonts w:ascii="Arial" w:eastAsia="TimesNewRoman,Bold" w:hAnsi="Arial" w:cs="Arial"/>
          <w:bCs/>
          <w:sz w:val="20"/>
          <w:szCs w:val="20"/>
        </w:rPr>
        <w:t xml:space="preserve">U Pumpy, U Skláren, U střelnice, </w:t>
      </w:r>
      <w:r w:rsidR="007A7F57">
        <w:rPr>
          <w:rFonts w:ascii="Arial" w:eastAsia="TimesNewRoman,Bold" w:hAnsi="Arial" w:cs="Arial"/>
          <w:bCs/>
          <w:sz w:val="20"/>
          <w:szCs w:val="20"/>
        </w:rPr>
        <w:br/>
      </w:r>
      <w:r w:rsidRPr="00E22CCF">
        <w:rPr>
          <w:rFonts w:ascii="Arial" w:eastAsia="TimesNewRoman,Bold" w:hAnsi="Arial" w:cs="Arial"/>
          <w:bCs/>
          <w:sz w:val="20"/>
          <w:szCs w:val="20"/>
        </w:rPr>
        <w:t>U Vodojemu,</w:t>
      </w:r>
      <w:r w:rsidR="007A7F57">
        <w:rPr>
          <w:rFonts w:ascii="Arial" w:eastAsia="TimesNewRoman,Bold" w:hAnsi="Arial" w:cs="Arial"/>
          <w:bCs/>
          <w:sz w:val="20"/>
          <w:szCs w:val="20"/>
        </w:rPr>
        <w:t xml:space="preserve"> Uhelná, Ulička, V sadě,</w:t>
      </w:r>
      <w:r w:rsidRPr="00E22CCF">
        <w:rPr>
          <w:rFonts w:ascii="Arial" w:eastAsia="TimesNewRoman,Bold" w:hAnsi="Arial" w:cs="Arial"/>
          <w:bCs/>
          <w:sz w:val="20"/>
          <w:szCs w:val="20"/>
        </w:rPr>
        <w:t xml:space="preserve"> V Zahradách, </w:t>
      </w:r>
      <w:r w:rsidR="007A7F57">
        <w:rPr>
          <w:rFonts w:ascii="Arial" w:eastAsia="TimesNewRoman,Bold" w:hAnsi="Arial" w:cs="Arial"/>
          <w:bCs/>
          <w:sz w:val="20"/>
          <w:szCs w:val="20"/>
        </w:rPr>
        <w:t>Václavkova, Ve Stráni, Ve Svahu, Vodní, Vrbenská, Vsetínská, Východní, Výletní</w:t>
      </w:r>
      <w:r w:rsidRPr="00E22CCF">
        <w:rPr>
          <w:rFonts w:ascii="Arial" w:eastAsia="TimesNewRoman,Bold" w:hAnsi="Arial" w:cs="Arial"/>
          <w:bCs/>
          <w:sz w:val="20"/>
          <w:szCs w:val="20"/>
        </w:rPr>
        <w:t xml:space="preserve">, Za Drahou I, Za Drahou II, </w:t>
      </w:r>
      <w:r w:rsidR="007A7F57">
        <w:rPr>
          <w:rFonts w:ascii="Arial" w:eastAsia="TimesNewRoman,Bold" w:hAnsi="Arial" w:cs="Arial"/>
          <w:bCs/>
          <w:sz w:val="20"/>
          <w:szCs w:val="20"/>
        </w:rPr>
        <w:t xml:space="preserve">Za Drahou, Za hutí, </w:t>
      </w:r>
      <w:r w:rsidRPr="00E22CCF">
        <w:rPr>
          <w:rFonts w:ascii="Arial" w:eastAsia="TimesNewRoman,Bold" w:hAnsi="Arial" w:cs="Arial"/>
          <w:bCs/>
          <w:sz w:val="20"/>
          <w:szCs w:val="20"/>
        </w:rPr>
        <w:t>Zahradní,</w:t>
      </w:r>
      <w:r w:rsidR="003C7AB8" w:rsidRPr="00E22CCF">
        <w:rPr>
          <w:rFonts w:ascii="Arial" w:eastAsia="TimesNewRoman,Bold" w:hAnsi="Arial" w:cs="Arial"/>
          <w:bCs/>
          <w:sz w:val="20"/>
          <w:szCs w:val="20"/>
        </w:rPr>
        <w:t xml:space="preserve"> </w:t>
      </w:r>
      <w:r w:rsidR="007A7F57">
        <w:rPr>
          <w:rFonts w:ascii="Arial" w:eastAsia="TimesNewRoman,Bold" w:hAnsi="Arial" w:cs="Arial"/>
          <w:bCs/>
          <w:sz w:val="20"/>
          <w:szCs w:val="20"/>
        </w:rPr>
        <w:t xml:space="preserve">Záhumení, Zámecká, Zašovská, </w:t>
      </w:r>
      <w:r w:rsidRPr="00E22CCF">
        <w:rPr>
          <w:rFonts w:ascii="Arial" w:eastAsia="TimesNewRoman,Bold" w:hAnsi="Arial" w:cs="Arial"/>
          <w:bCs/>
          <w:sz w:val="20"/>
          <w:szCs w:val="20"/>
        </w:rPr>
        <w:t>Zdeňka Fibicha, Ž</w:t>
      </w:r>
      <w:r w:rsidR="007A7F57">
        <w:rPr>
          <w:rFonts w:ascii="Arial" w:eastAsia="TimesNewRoman,Bold" w:hAnsi="Arial" w:cs="Arial"/>
          <w:bCs/>
          <w:sz w:val="20"/>
          <w:szCs w:val="20"/>
        </w:rPr>
        <w:t>elezničního Vojska, Žerotínova.</w:t>
      </w:r>
    </w:p>
    <w:p w:rsidR="001767F4" w:rsidRPr="00E22CCF" w:rsidRDefault="001767F4" w:rsidP="009D5AD1">
      <w:pPr>
        <w:spacing w:after="0" w:line="240" w:lineRule="auto"/>
        <w:jc w:val="both"/>
        <w:rPr>
          <w:rFonts w:ascii="Arial" w:eastAsia="TimesNewRoman,Bold" w:hAnsi="Arial" w:cs="Arial"/>
          <w:bCs/>
          <w:sz w:val="20"/>
          <w:szCs w:val="20"/>
        </w:rPr>
      </w:pPr>
    </w:p>
    <w:p w:rsidR="001767F4" w:rsidRPr="00E22CCF" w:rsidRDefault="001767F4" w:rsidP="009D5AD1">
      <w:pPr>
        <w:spacing w:after="0" w:line="240" w:lineRule="auto"/>
        <w:jc w:val="both"/>
        <w:rPr>
          <w:rFonts w:ascii="Arial" w:eastAsia="TimesNewRoman,Bold" w:hAnsi="Arial" w:cs="Arial"/>
          <w:bCs/>
          <w:sz w:val="20"/>
          <w:szCs w:val="20"/>
        </w:rPr>
      </w:pPr>
      <w:r w:rsidRPr="00E22CCF">
        <w:rPr>
          <w:rFonts w:ascii="Arial" w:eastAsia="TimesNewRoman,Bold" w:hAnsi="Arial" w:cs="Arial"/>
          <w:bCs/>
          <w:sz w:val="20"/>
          <w:szCs w:val="20"/>
        </w:rPr>
        <w:t>d) Parkoviště přilehlá nebo navazující na pozemní komunikace,</w:t>
      </w:r>
    </w:p>
    <w:p w:rsidR="001767F4" w:rsidRPr="00E22CCF" w:rsidRDefault="001767F4" w:rsidP="009D5AD1">
      <w:pPr>
        <w:spacing w:after="0" w:line="240" w:lineRule="auto"/>
        <w:jc w:val="both"/>
        <w:rPr>
          <w:rFonts w:ascii="Arial" w:eastAsia="TimesNewRoman,Bold" w:hAnsi="Arial" w:cs="Arial"/>
          <w:bCs/>
          <w:sz w:val="20"/>
          <w:szCs w:val="20"/>
        </w:rPr>
      </w:pPr>
    </w:p>
    <w:p w:rsidR="001767F4" w:rsidRPr="00E22CCF" w:rsidRDefault="001767F4" w:rsidP="009D5AD1">
      <w:pPr>
        <w:spacing w:after="0" w:line="240" w:lineRule="auto"/>
        <w:jc w:val="both"/>
        <w:rPr>
          <w:rFonts w:ascii="Arial" w:eastAsia="TimesNewRoman,Bold" w:hAnsi="Arial" w:cs="Arial"/>
          <w:bCs/>
          <w:sz w:val="20"/>
          <w:szCs w:val="20"/>
        </w:rPr>
      </w:pPr>
      <w:r w:rsidRPr="00E22CCF">
        <w:rPr>
          <w:rFonts w:ascii="Arial" w:eastAsia="TimesNewRoman,Bold" w:hAnsi="Arial" w:cs="Arial"/>
          <w:bCs/>
          <w:sz w:val="20"/>
          <w:szCs w:val="20"/>
        </w:rPr>
        <w:t>e) Veřejná zeleň v katastrálních územích Valašské Meziříčí – město a Krásno nad Bečvou,</w:t>
      </w:r>
    </w:p>
    <w:p w:rsidR="001767F4" w:rsidRPr="00E22CCF" w:rsidRDefault="001767F4" w:rsidP="009D5AD1">
      <w:pPr>
        <w:spacing w:after="0" w:line="240" w:lineRule="auto"/>
        <w:jc w:val="both"/>
        <w:rPr>
          <w:rFonts w:ascii="Arial" w:eastAsia="TimesNewRoman,Bold" w:hAnsi="Arial" w:cs="Arial"/>
          <w:bCs/>
          <w:sz w:val="20"/>
          <w:szCs w:val="20"/>
        </w:rPr>
      </w:pPr>
    </w:p>
    <w:p w:rsidR="001767F4" w:rsidRPr="00E22CCF" w:rsidRDefault="001767F4" w:rsidP="009D5AD1">
      <w:pPr>
        <w:spacing w:after="0" w:line="240" w:lineRule="auto"/>
        <w:jc w:val="both"/>
        <w:rPr>
          <w:rFonts w:ascii="Arial" w:eastAsia="TimesNewRoman,Bold" w:hAnsi="Arial" w:cs="Arial"/>
          <w:bCs/>
          <w:sz w:val="20"/>
          <w:szCs w:val="20"/>
        </w:rPr>
      </w:pPr>
      <w:r w:rsidRPr="00E22CCF">
        <w:rPr>
          <w:rFonts w:ascii="Arial" w:eastAsia="TimesNewRoman,Bold" w:hAnsi="Arial" w:cs="Arial"/>
          <w:bCs/>
          <w:sz w:val="20"/>
          <w:szCs w:val="20"/>
        </w:rPr>
        <w:t>f) Veřejná zeleň v parcích: Zámecký park. Abácie, Botanika, Obora, Kasárna, Kozina</w:t>
      </w:r>
    </w:p>
    <w:p w:rsidR="001767F4" w:rsidRPr="00E22CCF" w:rsidRDefault="001767F4" w:rsidP="009D5AD1">
      <w:pPr>
        <w:spacing w:after="0" w:line="240" w:lineRule="auto"/>
        <w:jc w:val="both"/>
        <w:rPr>
          <w:rFonts w:ascii="Arial" w:eastAsia="TimesNewRoman,Bold" w:hAnsi="Arial" w:cs="Arial"/>
          <w:bCs/>
          <w:sz w:val="20"/>
          <w:szCs w:val="20"/>
        </w:rPr>
      </w:pPr>
    </w:p>
    <w:p w:rsidR="0027312E" w:rsidRPr="00E22CCF" w:rsidRDefault="001767F4" w:rsidP="009D5AD1">
      <w:pPr>
        <w:spacing w:after="0" w:line="240" w:lineRule="auto"/>
        <w:jc w:val="both"/>
        <w:rPr>
          <w:rFonts w:ascii="Arial" w:eastAsia="TimesNewRoman,Bold" w:hAnsi="Arial" w:cs="Arial"/>
          <w:bCs/>
          <w:sz w:val="20"/>
          <w:szCs w:val="20"/>
        </w:rPr>
      </w:pPr>
      <w:r w:rsidRPr="00E22CCF">
        <w:rPr>
          <w:rFonts w:ascii="Arial" w:eastAsia="TimesNewRoman,Bold" w:hAnsi="Arial" w:cs="Arial"/>
          <w:bCs/>
          <w:sz w:val="20"/>
          <w:szCs w:val="20"/>
        </w:rPr>
        <w:t>g) Městská tržnice na parcele číslo 1043 v k.ú. Krásno nad Bečvou a tržnice na parcele číslo 226/3 v k.ú. Krásno nad Bečvou.</w:t>
      </w:r>
    </w:p>
    <w:sectPr w:rsidR="0027312E" w:rsidRPr="00E22CCF" w:rsidSect="009D5AD1">
      <w:type w:val="continuous"/>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B12" w:rsidRDefault="001C6B12" w:rsidP="003B0030">
      <w:pPr>
        <w:spacing w:after="0" w:line="240" w:lineRule="auto"/>
      </w:pPr>
      <w:r>
        <w:separator/>
      </w:r>
    </w:p>
  </w:endnote>
  <w:endnote w:type="continuationSeparator" w:id="0">
    <w:p w:rsidR="001C6B12" w:rsidRDefault="001C6B12" w:rsidP="003B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B12" w:rsidRDefault="001C6B12" w:rsidP="003B0030">
      <w:pPr>
        <w:spacing w:after="0" w:line="240" w:lineRule="auto"/>
      </w:pPr>
      <w:r>
        <w:separator/>
      </w:r>
    </w:p>
  </w:footnote>
  <w:footnote w:type="continuationSeparator" w:id="0">
    <w:p w:rsidR="001C6B12" w:rsidRDefault="001C6B12" w:rsidP="003B0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431C1"/>
    <w:multiLevelType w:val="multilevel"/>
    <w:tmpl w:val="EFFC56F6"/>
    <w:lvl w:ilvl="0">
      <w:start w:val="1"/>
      <w:numFmt w:val="lowerLetter"/>
      <w:lvlText w:val="%1)"/>
      <w:lvlJc w:val="left"/>
      <w:rPr>
        <w:rFonts w:ascii="Batang" w:eastAsia="Batang" w:hAnsi="Batang" w:cs="Batang"/>
        <w:b w:val="0"/>
        <w:bCs w:val="0"/>
        <w:i w:val="0"/>
        <w:iCs w:val="0"/>
        <w:smallCaps w:val="0"/>
        <w:strike w:val="0"/>
        <w:color w:val="000000"/>
        <w:spacing w:val="0"/>
        <w:w w:val="100"/>
        <w:position w:val="0"/>
        <w:sz w:val="16"/>
        <w:szCs w:val="16"/>
        <w:u w:val="none"/>
        <w:lang w:val="cs"/>
      </w:rPr>
    </w:lvl>
    <w:lvl w:ilvl="1">
      <w:start w:val="1"/>
      <w:numFmt w:val="decimal"/>
      <w:lvlText w:val="(%2)"/>
      <w:lvlJc w:val="left"/>
      <w:rPr>
        <w:rFonts w:ascii="Batang" w:eastAsia="Batang" w:hAnsi="Batang" w:cs="Batang"/>
        <w:b w:val="0"/>
        <w:bCs w:val="0"/>
        <w:i w:val="0"/>
        <w:iCs w:val="0"/>
        <w:smallCaps w:val="0"/>
        <w:strike w:val="0"/>
        <w:color w:val="000000"/>
        <w:spacing w:val="0"/>
        <w:w w:val="100"/>
        <w:position w:val="0"/>
        <w:sz w:val="16"/>
        <w:szCs w:val="16"/>
        <w:u w:val="none"/>
        <w:lang w:val="cs"/>
      </w:rPr>
    </w:lvl>
    <w:lvl w:ilvl="2">
      <w:start w:val="4"/>
      <w:numFmt w:val="decimal"/>
      <w:lvlText w:val="(%3)"/>
      <w:lvlJc w:val="left"/>
      <w:rPr>
        <w:rFonts w:ascii="Batang" w:eastAsia="Batang" w:hAnsi="Batang" w:cs="Batang"/>
        <w:b w:val="0"/>
        <w:bCs w:val="0"/>
        <w:i w:val="0"/>
        <w:iCs w:val="0"/>
        <w:smallCaps w:val="0"/>
        <w:strike w:val="0"/>
        <w:color w:val="000000"/>
        <w:spacing w:val="0"/>
        <w:w w:val="100"/>
        <w:position w:val="0"/>
        <w:sz w:val="16"/>
        <w:szCs w:val="16"/>
        <w:u w:val="none"/>
        <w:lang w:val="cs"/>
      </w:rPr>
    </w:lvl>
    <w:lvl w:ilvl="3">
      <w:start w:val="1"/>
      <w:numFmt w:val="decimal"/>
      <w:lvlText w:val="(%4)"/>
      <w:lvlJc w:val="left"/>
      <w:rPr>
        <w:rFonts w:ascii="Batang" w:eastAsia="Batang" w:hAnsi="Batang" w:cs="Batang"/>
        <w:b w:val="0"/>
        <w:bCs w:val="0"/>
        <w:i w:val="0"/>
        <w:iCs w:val="0"/>
        <w:smallCaps w:val="0"/>
        <w:strike w:val="0"/>
        <w:color w:val="000000"/>
        <w:spacing w:val="0"/>
        <w:w w:val="100"/>
        <w:position w:val="0"/>
        <w:sz w:val="16"/>
        <w:szCs w:val="16"/>
        <w:u w:val="none"/>
        <w:lang w:val="cs"/>
      </w:rPr>
    </w:lvl>
    <w:lvl w:ilvl="4">
      <w:start w:val="1"/>
      <w:numFmt w:val="decimal"/>
      <w:lvlText w:val="(%5)"/>
      <w:lvlJc w:val="left"/>
      <w:rPr>
        <w:rFonts w:ascii="Batang" w:eastAsia="Batang" w:hAnsi="Batang" w:cs="Batang"/>
        <w:b w:val="0"/>
        <w:bCs w:val="0"/>
        <w:i w:val="0"/>
        <w:iCs w:val="0"/>
        <w:smallCaps w:val="0"/>
        <w:strike w:val="0"/>
        <w:color w:val="000000"/>
        <w:spacing w:val="0"/>
        <w:w w:val="100"/>
        <w:position w:val="0"/>
        <w:sz w:val="16"/>
        <w:szCs w:val="16"/>
        <w:u w:val="none"/>
        <w:lang w:val="cs"/>
      </w:rPr>
    </w:lvl>
    <w:lvl w:ilvl="5">
      <w:start w:val="1"/>
      <w:numFmt w:val="lowerLetter"/>
      <w:lvlText w:val="%6)"/>
      <w:lvlJc w:val="left"/>
      <w:rPr>
        <w:rFonts w:ascii="Batang" w:eastAsia="Batang" w:hAnsi="Batang" w:cs="Batang"/>
        <w:b w:val="0"/>
        <w:bCs w:val="0"/>
        <w:i w:val="0"/>
        <w:iCs w:val="0"/>
        <w:smallCaps w:val="0"/>
        <w:strike w:val="0"/>
        <w:color w:val="000000"/>
        <w:spacing w:val="0"/>
        <w:w w:val="100"/>
        <w:position w:val="0"/>
        <w:sz w:val="16"/>
        <w:szCs w:val="16"/>
        <w:u w:val="none"/>
        <w:lang w:val="cs"/>
      </w:rPr>
    </w:lvl>
    <w:lvl w:ilvl="6">
      <w:start w:val="5"/>
      <w:numFmt w:val="decimal"/>
      <w:lvlText w:val="(%7)"/>
      <w:lvlJc w:val="left"/>
      <w:rPr>
        <w:rFonts w:ascii="Batang" w:eastAsia="Batang" w:hAnsi="Batang" w:cs="Batang"/>
        <w:b w:val="0"/>
        <w:bCs w:val="0"/>
        <w:i w:val="0"/>
        <w:iCs w:val="0"/>
        <w:smallCaps w:val="0"/>
        <w:strike w:val="0"/>
        <w:color w:val="000000"/>
        <w:spacing w:val="0"/>
        <w:w w:val="100"/>
        <w:position w:val="0"/>
        <w:sz w:val="16"/>
        <w:szCs w:val="16"/>
        <w:u w:val="none"/>
        <w:lang w:val="cs"/>
      </w:rPr>
    </w:lvl>
    <w:lvl w:ilvl="7">
      <w:start w:val="1"/>
      <w:numFmt w:val="decimal"/>
      <w:lvlText w:val="(%8)"/>
      <w:lvlJc w:val="left"/>
      <w:rPr>
        <w:rFonts w:ascii="Batang" w:eastAsia="Batang" w:hAnsi="Batang" w:cs="Batang"/>
        <w:b w:val="0"/>
        <w:bCs w:val="0"/>
        <w:i w:val="0"/>
        <w:iCs w:val="0"/>
        <w:smallCaps w:val="0"/>
        <w:strike w:val="0"/>
        <w:color w:val="000000"/>
        <w:spacing w:val="0"/>
        <w:w w:val="100"/>
        <w:position w:val="0"/>
        <w:sz w:val="16"/>
        <w:szCs w:val="16"/>
        <w:u w:val="none"/>
        <w:lang w:val="cs"/>
      </w:rPr>
    </w:lvl>
    <w:lvl w:ilvl="8">
      <w:start w:val="1"/>
      <w:numFmt w:val="lowerLetter"/>
      <w:lvlText w:val="%9)"/>
      <w:lvlJc w:val="left"/>
      <w:rPr>
        <w:rFonts w:ascii="Batang" w:eastAsia="Batang" w:hAnsi="Batang" w:cs="Batang"/>
        <w:b w:val="0"/>
        <w:bCs w:val="0"/>
        <w:i w:val="0"/>
        <w:iCs w:val="0"/>
        <w:smallCaps w:val="0"/>
        <w:strike w:val="0"/>
        <w:color w:val="000000"/>
        <w:spacing w:val="0"/>
        <w:w w:val="100"/>
        <w:position w:val="0"/>
        <w:sz w:val="20"/>
        <w:szCs w:val="20"/>
        <w:u w:val="none"/>
        <w:lang w:val="cs"/>
      </w:rPr>
    </w:lvl>
  </w:abstractNum>
  <w:abstractNum w:abstractNumId="1" w15:restartNumberingAfterBreak="0">
    <w:nsid w:val="566516E7"/>
    <w:multiLevelType w:val="hybridMultilevel"/>
    <w:tmpl w:val="FAA41F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2C"/>
    <w:rsid w:val="000248B0"/>
    <w:rsid w:val="0007578C"/>
    <w:rsid w:val="000D78E6"/>
    <w:rsid w:val="00126FC9"/>
    <w:rsid w:val="00140BE6"/>
    <w:rsid w:val="001767F4"/>
    <w:rsid w:val="001C6B12"/>
    <w:rsid w:val="0027312E"/>
    <w:rsid w:val="002C6A2C"/>
    <w:rsid w:val="002E37AD"/>
    <w:rsid w:val="0030039F"/>
    <w:rsid w:val="00300957"/>
    <w:rsid w:val="00397CD7"/>
    <w:rsid w:val="003B0030"/>
    <w:rsid w:val="003B3F85"/>
    <w:rsid w:val="003C7AB8"/>
    <w:rsid w:val="003E0C4F"/>
    <w:rsid w:val="00431ACC"/>
    <w:rsid w:val="00443E8B"/>
    <w:rsid w:val="00463D50"/>
    <w:rsid w:val="004717E2"/>
    <w:rsid w:val="004C4210"/>
    <w:rsid w:val="00570A32"/>
    <w:rsid w:val="00596B3F"/>
    <w:rsid w:val="006B6C31"/>
    <w:rsid w:val="006F4158"/>
    <w:rsid w:val="00711C70"/>
    <w:rsid w:val="007A3B69"/>
    <w:rsid w:val="007A734F"/>
    <w:rsid w:val="007A7F57"/>
    <w:rsid w:val="00884C8F"/>
    <w:rsid w:val="008D4D31"/>
    <w:rsid w:val="0090456E"/>
    <w:rsid w:val="009D03DC"/>
    <w:rsid w:val="009D5AD1"/>
    <w:rsid w:val="009E523D"/>
    <w:rsid w:val="00A80233"/>
    <w:rsid w:val="00B3060A"/>
    <w:rsid w:val="00B83177"/>
    <w:rsid w:val="00B87E8F"/>
    <w:rsid w:val="00BA0FF5"/>
    <w:rsid w:val="00C423B2"/>
    <w:rsid w:val="00C85615"/>
    <w:rsid w:val="00CA47CA"/>
    <w:rsid w:val="00D63845"/>
    <w:rsid w:val="00D84653"/>
    <w:rsid w:val="00DD25CB"/>
    <w:rsid w:val="00DE6CD9"/>
    <w:rsid w:val="00E22CCF"/>
    <w:rsid w:val="00E2541C"/>
    <w:rsid w:val="00E54549"/>
    <w:rsid w:val="00F5172C"/>
    <w:rsid w:val="00F77E1C"/>
    <w:rsid w:val="00FB1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4FBA0"/>
  <w15:docId w15:val="{80819619-BA13-4650-926B-ED67826E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6A2C"/>
    <w:pPr>
      <w:ind w:left="720"/>
      <w:contextualSpacing/>
    </w:pPr>
  </w:style>
  <w:style w:type="character" w:customStyle="1" w:styleId="Zkladntext">
    <w:name w:val="Základní text_"/>
    <w:basedOn w:val="Standardnpsmoodstavce"/>
    <w:link w:val="Zkladntext3"/>
    <w:rsid w:val="003B0030"/>
    <w:rPr>
      <w:rFonts w:ascii="Batang" w:eastAsia="Batang" w:hAnsi="Batang" w:cs="Batang"/>
      <w:sz w:val="20"/>
      <w:szCs w:val="20"/>
      <w:shd w:val="clear" w:color="auto" w:fill="FFFFFF"/>
    </w:rPr>
  </w:style>
  <w:style w:type="character" w:customStyle="1" w:styleId="Nadpis8">
    <w:name w:val="Nadpis #8"/>
    <w:basedOn w:val="Standardnpsmoodstavce"/>
    <w:rsid w:val="003B0030"/>
    <w:rPr>
      <w:rFonts w:ascii="Batang" w:eastAsia="Batang" w:hAnsi="Batang" w:cs="Batang"/>
      <w:b w:val="0"/>
      <w:bCs w:val="0"/>
      <w:i w:val="0"/>
      <w:iCs w:val="0"/>
      <w:smallCaps w:val="0"/>
      <w:strike w:val="0"/>
      <w:spacing w:val="0"/>
      <w:sz w:val="23"/>
      <w:szCs w:val="23"/>
      <w:u w:val="single"/>
    </w:rPr>
  </w:style>
  <w:style w:type="character" w:customStyle="1" w:styleId="ZhlavneboZpat">
    <w:name w:val="Záhlaví nebo Zápatí_"/>
    <w:basedOn w:val="Standardnpsmoodstavce"/>
    <w:link w:val="ZhlavneboZpat0"/>
    <w:rsid w:val="003B0030"/>
    <w:rPr>
      <w:rFonts w:ascii="Times New Roman" w:eastAsia="Times New Roman" w:hAnsi="Times New Roman" w:cs="Times New Roman"/>
      <w:sz w:val="20"/>
      <w:szCs w:val="20"/>
      <w:shd w:val="clear" w:color="auto" w:fill="FFFFFF"/>
    </w:rPr>
  </w:style>
  <w:style w:type="character" w:customStyle="1" w:styleId="ZhlavneboZpatBatang95pt">
    <w:name w:val="Záhlaví nebo Zápatí + Batang;9;5 pt"/>
    <w:basedOn w:val="ZhlavneboZpat"/>
    <w:rsid w:val="003B0030"/>
    <w:rPr>
      <w:rFonts w:ascii="Batang" w:eastAsia="Batang" w:hAnsi="Batang" w:cs="Batang"/>
      <w:spacing w:val="0"/>
      <w:sz w:val="19"/>
      <w:szCs w:val="19"/>
      <w:shd w:val="clear" w:color="auto" w:fill="FFFFFF"/>
    </w:rPr>
  </w:style>
  <w:style w:type="character" w:customStyle="1" w:styleId="Zkladntext2">
    <w:name w:val="Základní text2"/>
    <w:basedOn w:val="Zkladntext"/>
    <w:rsid w:val="003B0030"/>
    <w:rPr>
      <w:rFonts w:ascii="Batang" w:eastAsia="Batang" w:hAnsi="Batang" w:cs="Batang"/>
      <w:sz w:val="20"/>
      <w:szCs w:val="20"/>
      <w:shd w:val="clear" w:color="auto" w:fill="FFFFFF"/>
    </w:rPr>
  </w:style>
  <w:style w:type="paragraph" w:customStyle="1" w:styleId="Zkladntext3">
    <w:name w:val="Základní text3"/>
    <w:basedOn w:val="Normln"/>
    <w:link w:val="Zkladntext"/>
    <w:rsid w:val="003B0030"/>
    <w:pPr>
      <w:shd w:val="clear" w:color="auto" w:fill="FFFFFF"/>
      <w:spacing w:after="0" w:line="230" w:lineRule="exact"/>
      <w:ind w:hanging="380"/>
    </w:pPr>
    <w:rPr>
      <w:rFonts w:ascii="Batang" w:eastAsia="Batang" w:hAnsi="Batang" w:cs="Batang"/>
      <w:sz w:val="20"/>
      <w:szCs w:val="20"/>
    </w:rPr>
  </w:style>
  <w:style w:type="paragraph" w:customStyle="1" w:styleId="ZhlavneboZpat0">
    <w:name w:val="Záhlaví nebo Zápatí"/>
    <w:basedOn w:val="Normln"/>
    <w:link w:val="ZhlavneboZpat"/>
    <w:rsid w:val="003B0030"/>
    <w:pPr>
      <w:shd w:val="clear" w:color="auto" w:fill="FFFFFF"/>
      <w:spacing w:after="0" w:line="240" w:lineRule="auto"/>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3B00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0030"/>
  </w:style>
  <w:style w:type="paragraph" w:styleId="Zpat">
    <w:name w:val="footer"/>
    <w:basedOn w:val="Normln"/>
    <w:link w:val="ZpatChar"/>
    <w:uiPriority w:val="99"/>
    <w:unhideWhenUsed/>
    <w:rsid w:val="003B003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0030"/>
  </w:style>
  <w:style w:type="paragraph" w:styleId="Textbubliny">
    <w:name w:val="Balloon Text"/>
    <w:basedOn w:val="Normln"/>
    <w:link w:val="TextbublinyChar"/>
    <w:uiPriority w:val="99"/>
    <w:semiHidden/>
    <w:unhideWhenUsed/>
    <w:rsid w:val="00BA0FF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0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812</Words>
  <Characters>4796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Matocha Josef, Ing.</dc:creator>
  <cp:lastModifiedBy>Leskovjanová Irena, Mgr.</cp:lastModifiedBy>
  <cp:revision>12</cp:revision>
  <dcterms:created xsi:type="dcterms:W3CDTF">2020-11-27T10:36:00Z</dcterms:created>
  <dcterms:modified xsi:type="dcterms:W3CDTF">2022-02-08T08:38:00Z</dcterms:modified>
</cp:coreProperties>
</file>