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2A36" w14:textId="4E6F3BD4" w:rsidR="005A6652" w:rsidRDefault="00000000">
      <w:pPr>
        <w:pStyle w:val="Nzev"/>
        <w:tabs>
          <w:tab w:val="left" w:pos="1735"/>
          <w:tab w:val="left" w:pos="3510"/>
          <w:tab w:val="left" w:pos="4789"/>
          <w:tab w:val="left" w:pos="5379"/>
        </w:tabs>
      </w:pPr>
      <w:r>
        <w:rPr>
          <w:color w:val="212121"/>
          <w:spacing w:val="-4"/>
          <w:w w:val="120"/>
        </w:rPr>
        <w:t>OBEC</w:t>
      </w:r>
      <w:r w:rsidR="00B76EFB">
        <w:rPr>
          <w:color w:val="212121"/>
        </w:rPr>
        <w:t xml:space="preserve"> </w:t>
      </w:r>
      <w:r>
        <w:rPr>
          <w:color w:val="212121"/>
          <w:spacing w:val="-4"/>
          <w:w w:val="120"/>
        </w:rPr>
        <w:t>NOVÁ</w:t>
      </w:r>
      <w:r w:rsidR="00B76EFB">
        <w:rPr>
          <w:color w:val="212121"/>
          <w:spacing w:val="-4"/>
          <w:w w:val="120"/>
        </w:rPr>
        <w:t xml:space="preserve"> </w:t>
      </w:r>
      <w:r>
        <w:rPr>
          <w:color w:val="212121"/>
          <w:spacing w:val="-5"/>
          <w:w w:val="120"/>
        </w:rPr>
        <w:t>VES</w:t>
      </w:r>
      <w:r w:rsidR="00B76EFB">
        <w:rPr>
          <w:color w:val="212121"/>
          <w:spacing w:val="-5"/>
          <w:w w:val="120"/>
        </w:rPr>
        <w:t xml:space="preserve"> </w:t>
      </w:r>
      <w:r>
        <w:rPr>
          <w:color w:val="212121"/>
          <w:spacing w:val="-10"/>
          <w:w w:val="120"/>
        </w:rPr>
        <w:t>V</w:t>
      </w:r>
      <w:r w:rsidR="00B76EFB">
        <w:rPr>
          <w:color w:val="212121"/>
          <w:spacing w:val="-10"/>
          <w:w w:val="120"/>
        </w:rPr>
        <w:t xml:space="preserve"> </w:t>
      </w:r>
      <w:r>
        <w:rPr>
          <w:color w:val="212121"/>
          <w:spacing w:val="-2"/>
          <w:w w:val="120"/>
        </w:rPr>
        <w:t>HORÁCH</w:t>
      </w:r>
    </w:p>
    <w:p w14:paraId="3C033554" w14:textId="77777777" w:rsidR="005A6652" w:rsidRDefault="00000000">
      <w:pPr>
        <w:spacing w:before="287"/>
        <w:ind w:right="31"/>
        <w:jc w:val="center"/>
        <w:rPr>
          <w:b/>
          <w:sz w:val="31"/>
        </w:rPr>
      </w:pPr>
      <w:r>
        <w:rPr>
          <w:b/>
          <w:color w:val="212121"/>
          <w:sz w:val="31"/>
        </w:rPr>
        <w:t>ZASTUPITELSTVO</w:t>
      </w:r>
      <w:r>
        <w:rPr>
          <w:b/>
          <w:color w:val="212121"/>
          <w:spacing w:val="17"/>
          <w:sz w:val="31"/>
        </w:rPr>
        <w:t xml:space="preserve"> </w:t>
      </w:r>
      <w:r>
        <w:rPr>
          <w:b/>
          <w:color w:val="212121"/>
          <w:sz w:val="31"/>
        </w:rPr>
        <w:t>OBCE</w:t>
      </w:r>
      <w:r>
        <w:rPr>
          <w:b/>
          <w:color w:val="212121"/>
          <w:spacing w:val="44"/>
          <w:sz w:val="31"/>
        </w:rPr>
        <w:t xml:space="preserve"> </w:t>
      </w:r>
      <w:r>
        <w:rPr>
          <w:b/>
          <w:color w:val="212121"/>
          <w:sz w:val="31"/>
        </w:rPr>
        <w:t>NOVÁ</w:t>
      </w:r>
      <w:r>
        <w:rPr>
          <w:b/>
          <w:color w:val="212121"/>
          <w:spacing w:val="44"/>
          <w:sz w:val="31"/>
        </w:rPr>
        <w:t xml:space="preserve"> </w:t>
      </w:r>
      <w:r>
        <w:rPr>
          <w:b/>
          <w:color w:val="212121"/>
          <w:sz w:val="31"/>
        </w:rPr>
        <w:t>VES</w:t>
      </w:r>
      <w:r>
        <w:rPr>
          <w:b/>
          <w:color w:val="212121"/>
          <w:spacing w:val="29"/>
          <w:sz w:val="31"/>
        </w:rPr>
        <w:t xml:space="preserve"> </w:t>
      </w:r>
      <w:r>
        <w:rPr>
          <w:b/>
          <w:color w:val="212121"/>
          <w:sz w:val="31"/>
        </w:rPr>
        <w:t>V</w:t>
      </w:r>
      <w:r>
        <w:rPr>
          <w:b/>
          <w:color w:val="212121"/>
          <w:spacing w:val="23"/>
          <w:sz w:val="31"/>
        </w:rPr>
        <w:t xml:space="preserve"> </w:t>
      </w:r>
      <w:r>
        <w:rPr>
          <w:b/>
          <w:color w:val="212121"/>
          <w:spacing w:val="-2"/>
          <w:sz w:val="31"/>
        </w:rPr>
        <w:t>HORÁCH</w:t>
      </w:r>
    </w:p>
    <w:p w14:paraId="6221BDF1" w14:textId="57A52591" w:rsidR="005A6652" w:rsidRDefault="00000000">
      <w:pPr>
        <w:spacing w:before="291"/>
        <w:ind w:right="23"/>
        <w:jc w:val="center"/>
        <w:rPr>
          <w:b/>
          <w:sz w:val="31"/>
        </w:rPr>
      </w:pPr>
      <w:r>
        <w:rPr>
          <w:b/>
          <w:color w:val="212121"/>
          <w:sz w:val="31"/>
        </w:rPr>
        <w:t>Obecně</w:t>
      </w:r>
      <w:r>
        <w:rPr>
          <w:b/>
          <w:color w:val="212121"/>
          <w:spacing w:val="27"/>
          <w:sz w:val="31"/>
        </w:rPr>
        <w:t xml:space="preserve"> </w:t>
      </w:r>
      <w:r>
        <w:rPr>
          <w:b/>
          <w:color w:val="212121"/>
          <w:sz w:val="31"/>
        </w:rPr>
        <w:t>závazná</w:t>
      </w:r>
      <w:r>
        <w:rPr>
          <w:b/>
          <w:color w:val="212121"/>
          <w:spacing w:val="31"/>
          <w:sz w:val="31"/>
        </w:rPr>
        <w:t xml:space="preserve"> </w:t>
      </w:r>
      <w:r>
        <w:rPr>
          <w:b/>
          <w:color w:val="212121"/>
          <w:sz w:val="31"/>
        </w:rPr>
        <w:t>vyhláška</w:t>
      </w:r>
      <w:r>
        <w:rPr>
          <w:b/>
          <w:color w:val="212121"/>
          <w:spacing w:val="37"/>
          <w:sz w:val="31"/>
        </w:rPr>
        <w:t xml:space="preserve"> </w:t>
      </w:r>
      <w:r>
        <w:rPr>
          <w:b/>
          <w:color w:val="212121"/>
          <w:sz w:val="31"/>
        </w:rPr>
        <w:t>č.</w:t>
      </w:r>
      <w:r>
        <w:rPr>
          <w:b/>
          <w:color w:val="212121"/>
          <w:spacing w:val="4"/>
          <w:sz w:val="31"/>
        </w:rPr>
        <w:t xml:space="preserve"> </w:t>
      </w:r>
    </w:p>
    <w:p w14:paraId="4380AC01" w14:textId="77777777" w:rsidR="005A6652" w:rsidRDefault="00000000">
      <w:pPr>
        <w:spacing w:before="286"/>
        <w:ind w:right="18"/>
        <w:jc w:val="center"/>
        <w:rPr>
          <w:b/>
          <w:sz w:val="27"/>
        </w:rPr>
      </w:pPr>
      <w:r>
        <w:rPr>
          <w:b/>
          <w:color w:val="212121"/>
          <w:spacing w:val="-2"/>
          <w:w w:val="105"/>
          <w:sz w:val="27"/>
        </w:rPr>
        <w:t>o</w:t>
      </w:r>
      <w:r>
        <w:rPr>
          <w:b/>
          <w:color w:val="212121"/>
          <w:spacing w:val="-16"/>
          <w:w w:val="105"/>
          <w:sz w:val="27"/>
        </w:rPr>
        <w:t xml:space="preserve"> </w:t>
      </w:r>
      <w:r>
        <w:rPr>
          <w:b/>
          <w:color w:val="212121"/>
          <w:spacing w:val="-2"/>
          <w:w w:val="105"/>
          <w:sz w:val="27"/>
        </w:rPr>
        <w:t>omezení hlučných</w:t>
      </w:r>
      <w:r>
        <w:rPr>
          <w:b/>
          <w:color w:val="212121"/>
          <w:spacing w:val="3"/>
          <w:w w:val="105"/>
          <w:sz w:val="27"/>
        </w:rPr>
        <w:t xml:space="preserve"> </w:t>
      </w:r>
      <w:r>
        <w:rPr>
          <w:b/>
          <w:color w:val="212121"/>
          <w:spacing w:val="-2"/>
          <w:w w:val="105"/>
          <w:sz w:val="27"/>
        </w:rPr>
        <w:t>činností</w:t>
      </w:r>
    </w:p>
    <w:p w14:paraId="3A5379F5" w14:textId="77777777" w:rsidR="005A6652" w:rsidRDefault="005A6652">
      <w:pPr>
        <w:pStyle w:val="Zkladntext"/>
        <w:spacing w:before="10"/>
        <w:rPr>
          <w:b/>
          <w:sz w:val="23"/>
        </w:rPr>
      </w:pPr>
    </w:p>
    <w:p w14:paraId="2F7A6C72" w14:textId="77777777" w:rsidR="005A6652" w:rsidRDefault="00000000">
      <w:pPr>
        <w:spacing w:line="242" w:lineRule="auto"/>
        <w:ind w:left="108" w:right="124" w:firstLine="2"/>
        <w:jc w:val="both"/>
        <w:rPr>
          <w:i/>
          <w:sz w:val="24"/>
        </w:rPr>
      </w:pPr>
      <w:r>
        <w:rPr>
          <w:i/>
          <w:color w:val="212121"/>
          <w:sz w:val="24"/>
        </w:rPr>
        <w:t>Zastupitelstvo</w:t>
      </w:r>
      <w:r>
        <w:rPr>
          <w:i/>
          <w:color w:val="212121"/>
          <w:spacing w:val="-13"/>
          <w:sz w:val="24"/>
        </w:rPr>
        <w:t xml:space="preserve"> </w:t>
      </w:r>
      <w:r>
        <w:rPr>
          <w:i/>
          <w:color w:val="212121"/>
          <w:sz w:val="24"/>
        </w:rPr>
        <w:t>obce Nová Ves</w:t>
      </w:r>
      <w:r>
        <w:rPr>
          <w:i/>
          <w:color w:val="212121"/>
          <w:spacing w:val="-10"/>
          <w:sz w:val="24"/>
        </w:rPr>
        <w:t xml:space="preserve"> </w:t>
      </w:r>
      <w:r>
        <w:rPr>
          <w:i/>
          <w:color w:val="212121"/>
          <w:sz w:val="24"/>
        </w:rPr>
        <w:t>v</w:t>
      </w:r>
      <w:r>
        <w:rPr>
          <w:i/>
          <w:color w:val="212121"/>
          <w:spacing w:val="-6"/>
          <w:sz w:val="24"/>
        </w:rPr>
        <w:t xml:space="preserve"> </w:t>
      </w:r>
      <w:r>
        <w:rPr>
          <w:i/>
          <w:color w:val="212121"/>
          <w:sz w:val="24"/>
        </w:rPr>
        <w:t>Horách se</w:t>
      </w:r>
      <w:r>
        <w:rPr>
          <w:i/>
          <w:color w:val="212121"/>
          <w:spacing w:val="-4"/>
          <w:sz w:val="24"/>
        </w:rPr>
        <w:t xml:space="preserve"> </w:t>
      </w:r>
      <w:r>
        <w:rPr>
          <w:i/>
          <w:color w:val="212121"/>
          <w:sz w:val="24"/>
        </w:rPr>
        <w:t>na</w:t>
      </w:r>
      <w:r>
        <w:rPr>
          <w:i/>
          <w:color w:val="212121"/>
          <w:spacing w:val="-5"/>
          <w:sz w:val="24"/>
        </w:rPr>
        <w:t xml:space="preserve"> </w:t>
      </w:r>
      <w:r>
        <w:rPr>
          <w:i/>
          <w:color w:val="212121"/>
          <w:sz w:val="24"/>
        </w:rPr>
        <w:t>svém</w:t>
      </w:r>
      <w:r>
        <w:rPr>
          <w:i/>
          <w:color w:val="212121"/>
          <w:spacing w:val="-5"/>
          <w:sz w:val="24"/>
        </w:rPr>
        <w:t xml:space="preserve"> </w:t>
      </w:r>
      <w:r>
        <w:rPr>
          <w:i/>
          <w:color w:val="212121"/>
          <w:sz w:val="24"/>
        </w:rPr>
        <w:t>zasedání dne</w:t>
      </w:r>
      <w:r>
        <w:rPr>
          <w:i/>
          <w:color w:val="212121"/>
          <w:spacing w:val="-3"/>
          <w:sz w:val="24"/>
        </w:rPr>
        <w:t xml:space="preserve"> </w:t>
      </w:r>
      <w:r>
        <w:rPr>
          <w:i/>
          <w:color w:val="212121"/>
          <w:sz w:val="24"/>
        </w:rPr>
        <w:t>6.5.</w:t>
      </w:r>
      <w:r>
        <w:rPr>
          <w:i/>
          <w:color w:val="212121"/>
          <w:spacing w:val="40"/>
          <w:sz w:val="24"/>
        </w:rPr>
        <w:t xml:space="preserve"> </w:t>
      </w:r>
      <w:r>
        <w:rPr>
          <w:i/>
          <w:color w:val="212121"/>
          <w:sz w:val="24"/>
        </w:rPr>
        <w:t>2019</w:t>
      </w:r>
      <w:r>
        <w:rPr>
          <w:i/>
          <w:color w:val="212121"/>
          <w:spacing w:val="-3"/>
          <w:sz w:val="24"/>
        </w:rPr>
        <w:t xml:space="preserve"> </w:t>
      </w:r>
      <w:r>
        <w:rPr>
          <w:i/>
          <w:color w:val="212121"/>
          <w:sz w:val="24"/>
        </w:rPr>
        <w:t>usneslo usnesením č. 84 vydat na základě§ 10 písm</w:t>
      </w:r>
      <w:r>
        <w:rPr>
          <w:i/>
          <w:color w:val="4B4B4B"/>
          <w:sz w:val="24"/>
        </w:rPr>
        <w:t>.</w:t>
      </w:r>
      <w:r>
        <w:rPr>
          <w:i/>
          <w:color w:val="4B4B4B"/>
          <w:spacing w:val="-5"/>
          <w:sz w:val="24"/>
        </w:rPr>
        <w:t xml:space="preserve"> </w:t>
      </w:r>
      <w:r>
        <w:rPr>
          <w:i/>
          <w:color w:val="212121"/>
          <w:sz w:val="24"/>
        </w:rPr>
        <w:t>a) a§</w:t>
      </w:r>
      <w:r>
        <w:rPr>
          <w:i/>
          <w:color w:val="212121"/>
          <w:spacing w:val="40"/>
          <w:sz w:val="24"/>
        </w:rPr>
        <w:t xml:space="preserve"> </w:t>
      </w:r>
      <w:r>
        <w:rPr>
          <w:i/>
          <w:color w:val="212121"/>
          <w:sz w:val="24"/>
        </w:rPr>
        <w:t>84 odst. 2 písm. h) zákona č. 128/2000 Sb., o obcích (obecní</w:t>
      </w:r>
      <w:r>
        <w:rPr>
          <w:i/>
          <w:color w:val="212121"/>
          <w:spacing w:val="62"/>
          <w:sz w:val="24"/>
        </w:rPr>
        <w:t xml:space="preserve"> </w:t>
      </w:r>
      <w:r>
        <w:rPr>
          <w:i/>
          <w:color w:val="212121"/>
          <w:sz w:val="24"/>
        </w:rPr>
        <w:t>zřízení),</w:t>
      </w:r>
      <w:r>
        <w:rPr>
          <w:i/>
          <w:color w:val="212121"/>
          <w:spacing w:val="65"/>
          <w:sz w:val="24"/>
        </w:rPr>
        <w:t xml:space="preserve"> </w:t>
      </w:r>
      <w:r>
        <w:rPr>
          <w:i/>
          <w:color w:val="212121"/>
          <w:sz w:val="24"/>
        </w:rPr>
        <w:t>ve</w:t>
      </w:r>
      <w:r>
        <w:rPr>
          <w:i/>
          <w:color w:val="212121"/>
          <w:spacing w:val="54"/>
          <w:sz w:val="24"/>
        </w:rPr>
        <w:t xml:space="preserve"> </w:t>
      </w:r>
      <w:r>
        <w:rPr>
          <w:i/>
          <w:color w:val="3B3B3B"/>
          <w:sz w:val="24"/>
        </w:rPr>
        <w:t>znění</w:t>
      </w:r>
      <w:r>
        <w:rPr>
          <w:i/>
          <w:color w:val="3B3B3B"/>
          <w:spacing w:val="63"/>
          <w:sz w:val="24"/>
        </w:rPr>
        <w:t xml:space="preserve"> </w:t>
      </w:r>
      <w:r>
        <w:rPr>
          <w:i/>
          <w:color w:val="212121"/>
          <w:sz w:val="24"/>
        </w:rPr>
        <w:t>pozdějších</w:t>
      </w:r>
      <w:r>
        <w:rPr>
          <w:i/>
          <w:color w:val="212121"/>
          <w:spacing w:val="65"/>
          <w:sz w:val="24"/>
        </w:rPr>
        <w:t xml:space="preserve"> </w:t>
      </w:r>
      <w:r>
        <w:rPr>
          <w:i/>
          <w:color w:val="212121"/>
          <w:sz w:val="24"/>
        </w:rPr>
        <w:t>předpisů,</w:t>
      </w:r>
      <w:r>
        <w:rPr>
          <w:i/>
          <w:color w:val="212121"/>
          <w:spacing w:val="58"/>
          <w:sz w:val="24"/>
        </w:rPr>
        <w:t xml:space="preserve"> </w:t>
      </w:r>
      <w:r>
        <w:rPr>
          <w:i/>
          <w:color w:val="212121"/>
          <w:sz w:val="24"/>
        </w:rPr>
        <w:t>tuto</w:t>
      </w:r>
      <w:r>
        <w:rPr>
          <w:i/>
          <w:color w:val="212121"/>
          <w:spacing w:val="52"/>
          <w:sz w:val="24"/>
        </w:rPr>
        <w:t xml:space="preserve"> </w:t>
      </w:r>
      <w:r>
        <w:rPr>
          <w:i/>
          <w:color w:val="212121"/>
          <w:sz w:val="24"/>
        </w:rPr>
        <w:t>obecně</w:t>
      </w:r>
      <w:r>
        <w:rPr>
          <w:i/>
          <w:color w:val="212121"/>
          <w:spacing w:val="65"/>
          <w:sz w:val="24"/>
        </w:rPr>
        <w:t xml:space="preserve"> </w:t>
      </w:r>
      <w:r>
        <w:rPr>
          <w:i/>
          <w:color w:val="212121"/>
          <w:sz w:val="24"/>
        </w:rPr>
        <w:t>závaznou</w:t>
      </w:r>
      <w:r>
        <w:rPr>
          <w:i/>
          <w:color w:val="212121"/>
          <w:spacing w:val="60"/>
          <w:sz w:val="24"/>
        </w:rPr>
        <w:t xml:space="preserve"> </w:t>
      </w:r>
      <w:r>
        <w:rPr>
          <w:i/>
          <w:color w:val="212121"/>
          <w:sz w:val="24"/>
        </w:rPr>
        <w:t>vyhlášku</w:t>
      </w:r>
      <w:r>
        <w:rPr>
          <w:i/>
          <w:color w:val="212121"/>
          <w:spacing w:val="65"/>
          <w:sz w:val="24"/>
        </w:rPr>
        <w:t xml:space="preserve"> </w:t>
      </w:r>
      <w:r>
        <w:rPr>
          <w:i/>
          <w:color w:val="212121"/>
          <w:sz w:val="24"/>
        </w:rPr>
        <w:t>(dále</w:t>
      </w:r>
      <w:r>
        <w:rPr>
          <w:i/>
          <w:color w:val="212121"/>
          <w:spacing w:val="66"/>
          <w:sz w:val="24"/>
        </w:rPr>
        <w:t xml:space="preserve"> </w:t>
      </w:r>
      <w:r>
        <w:rPr>
          <w:i/>
          <w:color w:val="212121"/>
          <w:spacing w:val="-5"/>
          <w:sz w:val="24"/>
        </w:rPr>
        <w:t>jen</w:t>
      </w:r>
    </w:p>
    <w:p w14:paraId="069F0CFC" w14:textId="77777777" w:rsidR="005A6652" w:rsidRDefault="00000000">
      <w:pPr>
        <w:spacing w:line="266" w:lineRule="exact"/>
        <w:ind w:left="102"/>
        <w:jc w:val="both"/>
        <w:rPr>
          <w:i/>
          <w:sz w:val="24"/>
        </w:rPr>
      </w:pPr>
      <w:proofErr w:type="gramStart"/>
      <w:r>
        <w:rPr>
          <w:color w:val="212121"/>
          <w:spacing w:val="-2"/>
          <w:sz w:val="24"/>
        </w:rPr>
        <w:t>,,</w:t>
      </w:r>
      <w:proofErr w:type="gramEnd"/>
      <w:r>
        <w:rPr>
          <w:color w:val="212121"/>
          <w:spacing w:val="-26"/>
          <w:sz w:val="24"/>
        </w:rPr>
        <w:t xml:space="preserve"> </w:t>
      </w:r>
      <w:r>
        <w:rPr>
          <w:i/>
          <w:color w:val="212121"/>
          <w:spacing w:val="-2"/>
          <w:sz w:val="24"/>
        </w:rPr>
        <w:t>vyhláška''):</w:t>
      </w:r>
    </w:p>
    <w:p w14:paraId="1EC1E289" w14:textId="77777777" w:rsidR="005A6652" w:rsidRDefault="005A6652">
      <w:pPr>
        <w:pStyle w:val="Zkladntext"/>
        <w:spacing w:before="1"/>
        <w:rPr>
          <w:i/>
          <w:sz w:val="26"/>
        </w:rPr>
      </w:pPr>
    </w:p>
    <w:p w14:paraId="0F1C6416" w14:textId="77777777" w:rsidR="005A6652" w:rsidRDefault="00000000">
      <w:pPr>
        <w:spacing w:line="247" w:lineRule="auto"/>
        <w:ind w:left="3690" w:right="3481" w:firstLine="500"/>
        <w:rPr>
          <w:b/>
          <w:sz w:val="23"/>
        </w:rPr>
      </w:pPr>
      <w:r>
        <w:rPr>
          <w:b/>
          <w:color w:val="212121"/>
          <w:w w:val="105"/>
          <w:sz w:val="23"/>
        </w:rPr>
        <w:t xml:space="preserve">Článek 1 </w:t>
      </w:r>
      <w:r>
        <w:rPr>
          <w:b/>
          <w:color w:val="212121"/>
          <w:spacing w:val="-2"/>
          <w:w w:val="105"/>
          <w:sz w:val="23"/>
        </w:rPr>
        <w:t>Úvodní</w:t>
      </w:r>
      <w:r>
        <w:rPr>
          <w:b/>
          <w:color w:val="212121"/>
          <w:spacing w:val="-14"/>
          <w:w w:val="105"/>
          <w:sz w:val="23"/>
        </w:rPr>
        <w:t xml:space="preserve"> </w:t>
      </w:r>
      <w:r>
        <w:rPr>
          <w:b/>
          <w:color w:val="212121"/>
          <w:spacing w:val="-2"/>
          <w:w w:val="105"/>
          <w:sz w:val="23"/>
        </w:rPr>
        <w:t>ustanovení</w:t>
      </w:r>
    </w:p>
    <w:p w14:paraId="4F3849F4" w14:textId="77777777" w:rsidR="005A6652" w:rsidRDefault="005A6652">
      <w:pPr>
        <w:pStyle w:val="Zkladntext"/>
        <w:spacing w:before="9"/>
        <w:rPr>
          <w:b/>
          <w:sz w:val="23"/>
        </w:rPr>
      </w:pPr>
    </w:p>
    <w:p w14:paraId="3D79E4B1" w14:textId="77777777" w:rsidR="005A6652" w:rsidRDefault="00000000">
      <w:pPr>
        <w:pStyle w:val="Odstavecseseznamem"/>
        <w:numPr>
          <w:ilvl w:val="0"/>
          <w:numId w:val="1"/>
        </w:numPr>
        <w:tabs>
          <w:tab w:val="left" w:pos="473"/>
        </w:tabs>
        <w:spacing w:line="237" w:lineRule="auto"/>
        <w:ind w:right="115" w:hanging="363"/>
        <w:jc w:val="both"/>
        <w:rPr>
          <w:sz w:val="24"/>
        </w:rPr>
      </w:pPr>
      <w:r>
        <w:rPr>
          <w:color w:val="212121"/>
          <w:sz w:val="24"/>
        </w:rPr>
        <w:t>Činností,</w:t>
      </w:r>
      <w:r>
        <w:rPr>
          <w:color w:val="212121"/>
          <w:spacing w:val="40"/>
          <w:sz w:val="24"/>
        </w:rPr>
        <w:t xml:space="preserve"> </w:t>
      </w:r>
      <w:r>
        <w:rPr>
          <w:color w:val="212121"/>
          <w:sz w:val="24"/>
        </w:rPr>
        <w:t>která</w:t>
      </w:r>
      <w:r>
        <w:rPr>
          <w:color w:val="212121"/>
          <w:spacing w:val="39"/>
          <w:sz w:val="24"/>
        </w:rPr>
        <w:t xml:space="preserve"> </w:t>
      </w:r>
      <w:r>
        <w:rPr>
          <w:color w:val="212121"/>
          <w:sz w:val="24"/>
        </w:rPr>
        <w:t>by</w:t>
      </w:r>
      <w:r>
        <w:rPr>
          <w:color w:val="212121"/>
          <w:spacing w:val="40"/>
          <w:sz w:val="24"/>
        </w:rPr>
        <w:t xml:space="preserve"> </w:t>
      </w:r>
      <w:r>
        <w:rPr>
          <w:color w:val="212121"/>
          <w:sz w:val="24"/>
        </w:rPr>
        <w:t>mohla</w:t>
      </w:r>
      <w:r>
        <w:rPr>
          <w:color w:val="212121"/>
          <w:spacing w:val="38"/>
          <w:sz w:val="24"/>
        </w:rPr>
        <w:t xml:space="preserve"> </w:t>
      </w:r>
      <w:r>
        <w:rPr>
          <w:color w:val="212121"/>
          <w:sz w:val="24"/>
        </w:rPr>
        <w:t>narušit</w:t>
      </w:r>
      <w:r>
        <w:rPr>
          <w:color w:val="212121"/>
          <w:spacing w:val="40"/>
          <w:sz w:val="24"/>
        </w:rPr>
        <w:t xml:space="preserve"> </w:t>
      </w:r>
      <w:r>
        <w:rPr>
          <w:color w:val="212121"/>
          <w:sz w:val="24"/>
        </w:rPr>
        <w:t>veřejný</w:t>
      </w:r>
      <w:r>
        <w:rPr>
          <w:color w:val="212121"/>
          <w:spacing w:val="40"/>
          <w:sz w:val="24"/>
        </w:rPr>
        <w:t xml:space="preserve"> </w:t>
      </w:r>
      <w:r>
        <w:rPr>
          <w:color w:val="212121"/>
          <w:sz w:val="24"/>
        </w:rPr>
        <w:t>pořádek</w:t>
      </w:r>
      <w:r>
        <w:rPr>
          <w:color w:val="212121"/>
          <w:spacing w:val="40"/>
          <w:sz w:val="24"/>
        </w:rPr>
        <w:t xml:space="preserve"> </w:t>
      </w:r>
      <w:r>
        <w:rPr>
          <w:color w:val="212121"/>
          <w:sz w:val="24"/>
        </w:rPr>
        <w:t>a</w:t>
      </w:r>
      <w:r>
        <w:rPr>
          <w:color w:val="212121"/>
          <w:spacing w:val="36"/>
          <w:sz w:val="24"/>
        </w:rPr>
        <w:t xml:space="preserve"> </w:t>
      </w:r>
      <w:r>
        <w:rPr>
          <w:color w:val="212121"/>
          <w:sz w:val="24"/>
        </w:rPr>
        <w:t>občanské</w:t>
      </w:r>
      <w:r>
        <w:rPr>
          <w:color w:val="212121"/>
          <w:spacing w:val="40"/>
          <w:sz w:val="24"/>
        </w:rPr>
        <w:t xml:space="preserve"> </w:t>
      </w:r>
      <w:r>
        <w:rPr>
          <w:color w:val="212121"/>
          <w:sz w:val="24"/>
        </w:rPr>
        <w:t>soužití</w:t>
      </w:r>
      <w:r>
        <w:rPr>
          <w:color w:val="212121"/>
          <w:spacing w:val="40"/>
          <w:sz w:val="24"/>
        </w:rPr>
        <w:t xml:space="preserve"> </w:t>
      </w:r>
      <w:r>
        <w:rPr>
          <w:color w:val="212121"/>
          <w:sz w:val="24"/>
        </w:rPr>
        <w:t>v</w:t>
      </w:r>
      <w:r>
        <w:rPr>
          <w:color w:val="212121"/>
          <w:spacing w:val="-12"/>
          <w:sz w:val="24"/>
        </w:rPr>
        <w:t xml:space="preserve"> </w:t>
      </w:r>
      <w:r>
        <w:rPr>
          <w:color w:val="212121"/>
          <w:sz w:val="24"/>
        </w:rPr>
        <w:t>obci</w:t>
      </w:r>
      <w:r>
        <w:rPr>
          <w:color w:val="212121"/>
          <w:spacing w:val="32"/>
          <w:sz w:val="24"/>
        </w:rPr>
        <w:t xml:space="preserve"> </w:t>
      </w:r>
      <w:r>
        <w:rPr>
          <w:color w:val="212121"/>
          <w:sz w:val="24"/>
        </w:rPr>
        <w:t>Nová</w:t>
      </w:r>
      <w:r>
        <w:rPr>
          <w:color w:val="212121"/>
          <w:spacing w:val="40"/>
          <w:sz w:val="24"/>
        </w:rPr>
        <w:t xml:space="preserve"> </w:t>
      </w:r>
      <w:r>
        <w:rPr>
          <w:color w:val="212121"/>
          <w:sz w:val="24"/>
        </w:rPr>
        <w:t>Ves v</w:t>
      </w:r>
      <w:r>
        <w:rPr>
          <w:color w:val="212121"/>
          <w:spacing w:val="-9"/>
          <w:sz w:val="24"/>
        </w:rPr>
        <w:t xml:space="preserve"> </w:t>
      </w:r>
      <w:r>
        <w:rPr>
          <w:color w:val="212121"/>
          <w:sz w:val="24"/>
        </w:rPr>
        <w:t>Horách (dále jen „obec"), je jednorázové,</w:t>
      </w:r>
      <w:r>
        <w:rPr>
          <w:color w:val="212121"/>
          <w:spacing w:val="21"/>
          <w:sz w:val="24"/>
        </w:rPr>
        <w:t xml:space="preserve"> </w:t>
      </w:r>
      <w:r>
        <w:rPr>
          <w:color w:val="212121"/>
          <w:sz w:val="24"/>
        </w:rPr>
        <w:t>nahodilé</w:t>
      </w:r>
      <w:r>
        <w:rPr>
          <w:color w:val="212121"/>
          <w:spacing w:val="21"/>
          <w:sz w:val="24"/>
        </w:rPr>
        <w:t xml:space="preserve"> </w:t>
      </w:r>
      <w:r>
        <w:rPr>
          <w:color w:val="212121"/>
          <w:sz w:val="24"/>
        </w:rPr>
        <w:t>používání hlučných strojů a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zařízení</w:t>
      </w:r>
    </w:p>
    <w:p w14:paraId="084725FB" w14:textId="77777777" w:rsidR="005A6652" w:rsidRDefault="00000000">
      <w:pPr>
        <w:pStyle w:val="Zkladntext"/>
        <w:spacing w:before="3"/>
        <w:ind w:left="472" w:right="120" w:hanging="12"/>
        <w:jc w:val="both"/>
      </w:pPr>
      <w:r>
        <w:rPr>
          <w:color w:val="3B3B3B"/>
        </w:rPr>
        <w:t>-</w:t>
      </w:r>
      <w:r>
        <w:rPr>
          <w:color w:val="3B3B3B"/>
          <w:spacing w:val="40"/>
        </w:rPr>
        <w:t xml:space="preserve"> </w:t>
      </w:r>
      <w:r>
        <w:rPr>
          <w:color w:val="212121"/>
        </w:rPr>
        <w:t>např.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cirkulárek, motorových pil a kos, křovinořezů, drtiček větví, motorových sekaček na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trávu,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bouracích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kladiv,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brusek,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vrtaček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apod.</w:t>
      </w:r>
      <w:r>
        <w:rPr>
          <w:color w:val="212121"/>
          <w:spacing w:val="35"/>
        </w:rPr>
        <w:t xml:space="preserve"> </w:t>
      </w:r>
      <w:r>
        <w:rPr>
          <w:color w:val="212121"/>
        </w:rPr>
        <w:t>(dále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jen</w:t>
      </w:r>
      <w:r>
        <w:rPr>
          <w:color w:val="212121"/>
          <w:spacing w:val="37"/>
        </w:rPr>
        <w:t xml:space="preserve"> </w:t>
      </w:r>
      <w:r>
        <w:rPr>
          <w:color w:val="212121"/>
        </w:rPr>
        <w:t>„používání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hlučných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strojů a zařízení") v nevhodnou denní dobu.</w:t>
      </w:r>
    </w:p>
    <w:p w14:paraId="2C88D332" w14:textId="77777777" w:rsidR="005A6652" w:rsidRDefault="00000000">
      <w:pPr>
        <w:pStyle w:val="Odstavecseseznamem"/>
        <w:numPr>
          <w:ilvl w:val="0"/>
          <w:numId w:val="1"/>
        </w:numPr>
        <w:tabs>
          <w:tab w:val="left" w:pos="472"/>
          <w:tab w:val="left" w:pos="475"/>
        </w:tabs>
        <w:spacing w:before="3"/>
        <w:ind w:left="472" w:right="131" w:hanging="358"/>
        <w:jc w:val="both"/>
        <w:rPr>
          <w:sz w:val="24"/>
        </w:rPr>
      </w:pPr>
      <w:r>
        <w:rPr>
          <w:color w:val="212121"/>
          <w:sz w:val="24"/>
        </w:rPr>
        <w:tab/>
        <w:t>Cílem</w:t>
      </w:r>
      <w:r>
        <w:rPr>
          <w:color w:val="212121"/>
          <w:spacing w:val="80"/>
          <w:sz w:val="24"/>
        </w:rPr>
        <w:t xml:space="preserve"> </w:t>
      </w:r>
      <w:r>
        <w:rPr>
          <w:color w:val="212121"/>
          <w:sz w:val="24"/>
        </w:rPr>
        <w:t>této</w:t>
      </w:r>
      <w:r>
        <w:rPr>
          <w:color w:val="212121"/>
          <w:spacing w:val="77"/>
          <w:sz w:val="24"/>
        </w:rPr>
        <w:t xml:space="preserve"> </w:t>
      </w:r>
      <w:r>
        <w:rPr>
          <w:color w:val="212121"/>
          <w:sz w:val="24"/>
        </w:rPr>
        <w:t>vyhlášky</w:t>
      </w:r>
      <w:r>
        <w:rPr>
          <w:color w:val="212121"/>
          <w:spacing w:val="80"/>
          <w:sz w:val="24"/>
        </w:rPr>
        <w:t xml:space="preserve"> </w:t>
      </w:r>
      <w:r>
        <w:rPr>
          <w:color w:val="212121"/>
          <w:sz w:val="24"/>
        </w:rPr>
        <w:t>je</w:t>
      </w:r>
      <w:r>
        <w:rPr>
          <w:color w:val="212121"/>
          <w:spacing w:val="72"/>
          <w:sz w:val="24"/>
        </w:rPr>
        <w:t xml:space="preserve"> </w:t>
      </w:r>
      <w:r>
        <w:rPr>
          <w:color w:val="212121"/>
          <w:sz w:val="24"/>
        </w:rPr>
        <w:t>zlepšení</w:t>
      </w:r>
      <w:r>
        <w:rPr>
          <w:color w:val="212121"/>
          <w:spacing w:val="80"/>
          <w:sz w:val="24"/>
        </w:rPr>
        <w:t xml:space="preserve"> </w:t>
      </w:r>
      <w:r>
        <w:rPr>
          <w:color w:val="212121"/>
          <w:sz w:val="24"/>
        </w:rPr>
        <w:t>pohody</w:t>
      </w:r>
      <w:r>
        <w:rPr>
          <w:color w:val="212121"/>
          <w:spacing w:val="80"/>
          <w:sz w:val="24"/>
        </w:rPr>
        <w:t xml:space="preserve"> </w:t>
      </w:r>
      <w:r>
        <w:rPr>
          <w:color w:val="212121"/>
          <w:sz w:val="24"/>
        </w:rPr>
        <w:t>bydlení</w:t>
      </w:r>
      <w:r>
        <w:rPr>
          <w:color w:val="212121"/>
          <w:spacing w:val="78"/>
          <w:sz w:val="24"/>
        </w:rPr>
        <w:t xml:space="preserve"> </w:t>
      </w:r>
      <w:r>
        <w:rPr>
          <w:color w:val="212121"/>
          <w:sz w:val="24"/>
        </w:rPr>
        <w:t>a</w:t>
      </w:r>
      <w:r>
        <w:rPr>
          <w:color w:val="212121"/>
          <w:spacing w:val="78"/>
          <w:sz w:val="24"/>
        </w:rPr>
        <w:t xml:space="preserve"> </w:t>
      </w:r>
      <w:r>
        <w:rPr>
          <w:color w:val="212121"/>
          <w:sz w:val="24"/>
        </w:rPr>
        <w:t>pobytu</w:t>
      </w:r>
      <w:r>
        <w:rPr>
          <w:color w:val="212121"/>
          <w:spacing w:val="80"/>
          <w:sz w:val="24"/>
        </w:rPr>
        <w:t xml:space="preserve"> </w:t>
      </w:r>
      <w:r>
        <w:rPr>
          <w:color w:val="212121"/>
          <w:sz w:val="24"/>
        </w:rPr>
        <w:t>v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otevřených</w:t>
      </w:r>
      <w:r>
        <w:rPr>
          <w:color w:val="212121"/>
          <w:spacing w:val="80"/>
          <w:sz w:val="24"/>
        </w:rPr>
        <w:t xml:space="preserve"> </w:t>
      </w:r>
      <w:r>
        <w:rPr>
          <w:color w:val="212121"/>
          <w:sz w:val="24"/>
        </w:rPr>
        <w:t>prostorech v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zastavěném</w:t>
      </w:r>
      <w:r>
        <w:rPr>
          <w:color w:val="212121"/>
          <w:spacing w:val="40"/>
          <w:sz w:val="24"/>
        </w:rPr>
        <w:t xml:space="preserve"> </w:t>
      </w:r>
      <w:r>
        <w:rPr>
          <w:color w:val="212121"/>
          <w:sz w:val="24"/>
        </w:rPr>
        <w:t>území</w:t>
      </w:r>
      <w:r>
        <w:rPr>
          <w:color w:val="212121"/>
          <w:sz w:val="24"/>
          <w:vertAlign w:val="superscript"/>
        </w:rPr>
        <w:t>1</w:t>
      </w:r>
      <w:r>
        <w:rPr>
          <w:color w:val="212121"/>
          <w:sz w:val="16"/>
        </w:rPr>
        <w:t>)</w:t>
      </w:r>
      <w:r>
        <w:rPr>
          <w:color w:val="212121"/>
          <w:spacing w:val="40"/>
          <w:sz w:val="16"/>
        </w:rPr>
        <w:t xml:space="preserve"> </w:t>
      </w:r>
      <w:r>
        <w:rPr>
          <w:color w:val="212121"/>
          <w:sz w:val="24"/>
        </w:rPr>
        <w:t>obce v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některé dny týdne, a to prostřednictvím přiměřeného omezení činnosti uvedené v odst. 1 tohoto článku.</w:t>
      </w:r>
    </w:p>
    <w:p w14:paraId="181AE3CF" w14:textId="77777777" w:rsidR="005A6652" w:rsidRDefault="00000000">
      <w:pPr>
        <w:pStyle w:val="Odstavecseseznamem"/>
        <w:numPr>
          <w:ilvl w:val="0"/>
          <w:numId w:val="1"/>
        </w:numPr>
        <w:tabs>
          <w:tab w:val="left" w:pos="475"/>
        </w:tabs>
        <w:spacing w:before="3"/>
        <w:ind w:left="475" w:right="121" w:hanging="361"/>
        <w:jc w:val="both"/>
        <w:rPr>
          <w:sz w:val="16"/>
        </w:rPr>
      </w:pPr>
      <w:r>
        <w:rPr>
          <w:color w:val="212121"/>
          <w:sz w:val="24"/>
        </w:rPr>
        <w:t>Dlouhodobé hlukové zatížení životního prostředí a ochranu před hlukem, který svou velkou intenzitou a délkou trvání hlukové zátěže může ohrozit zdraví obyvatelstva, upravují zvláštní zákony.</w:t>
      </w:r>
      <w:r>
        <w:rPr>
          <w:color w:val="212121"/>
          <w:sz w:val="24"/>
          <w:vertAlign w:val="superscript"/>
        </w:rPr>
        <w:t>2</w:t>
      </w:r>
      <w:r>
        <w:rPr>
          <w:color w:val="212121"/>
          <w:sz w:val="16"/>
        </w:rPr>
        <w:t>&gt;</w:t>
      </w:r>
    </w:p>
    <w:p w14:paraId="5AA229FB" w14:textId="77777777" w:rsidR="005A6652" w:rsidRDefault="00000000">
      <w:pPr>
        <w:pStyle w:val="Odstavecseseznamem"/>
        <w:numPr>
          <w:ilvl w:val="0"/>
          <w:numId w:val="1"/>
        </w:numPr>
        <w:tabs>
          <w:tab w:val="left" w:pos="471"/>
        </w:tabs>
        <w:spacing w:before="2"/>
        <w:ind w:left="471" w:hanging="360"/>
        <w:jc w:val="both"/>
        <w:rPr>
          <w:sz w:val="16"/>
        </w:rPr>
      </w:pPr>
      <w:r>
        <w:rPr>
          <w:color w:val="212121"/>
          <w:sz w:val="24"/>
        </w:rPr>
        <w:t>Ochranu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nočního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klidu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upravuje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zvláštní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pacing w:val="-2"/>
          <w:sz w:val="24"/>
        </w:rPr>
        <w:t>zákon.</w:t>
      </w:r>
      <w:r>
        <w:rPr>
          <w:color w:val="212121"/>
          <w:spacing w:val="-2"/>
          <w:sz w:val="24"/>
          <w:vertAlign w:val="superscript"/>
        </w:rPr>
        <w:t>3</w:t>
      </w:r>
      <w:r>
        <w:rPr>
          <w:color w:val="212121"/>
          <w:spacing w:val="-2"/>
          <w:sz w:val="16"/>
        </w:rPr>
        <w:t>&gt;</w:t>
      </w:r>
    </w:p>
    <w:p w14:paraId="1A315B5A" w14:textId="77777777" w:rsidR="005A6652" w:rsidRDefault="005A6652">
      <w:pPr>
        <w:pStyle w:val="Zkladntext"/>
        <w:spacing w:before="8"/>
        <w:rPr>
          <w:sz w:val="25"/>
        </w:rPr>
      </w:pPr>
    </w:p>
    <w:p w14:paraId="728A4503" w14:textId="77777777" w:rsidR="005A6652" w:rsidRDefault="00000000">
      <w:pPr>
        <w:jc w:val="center"/>
        <w:rPr>
          <w:b/>
          <w:sz w:val="23"/>
        </w:rPr>
      </w:pPr>
      <w:r>
        <w:rPr>
          <w:b/>
          <w:color w:val="212121"/>
          <w:w w:val="105"/>
          <w:sz w:val="23"/>
        </w:rPr>
        <w:t>Článek</w:t>
      </w:r>
      <w:r>
        <w:rPr>
          <w:b/>
          <w:color w:val="212121"/>
          <w:spacing w:val="-13"/>
          <w:w w:val="105"/>
          <w:sz w:val="23"/>
        </w:rPr>
        <w:t xml:space="preserve"> </w:t>
      </w:r>
      <w:r>
        <w:rPr>
          <w:b/>
          <w:color w:val="212121"/>
          <w:spacing w:val="-10"/>
          <w:w w:val="105"/>
          <w:sz w:val="23"/>
        </w:rPr>
        <w:t>2</w:t>
      </w:r>
    </w:p>
    <w:p w14:paraId="3D868292" w14:textId="77777777" w:rsidR="005A6652" w:rsidRDefault="00000000">
      <w:pPr>
        <w:spacing w:before="9"/>
        <w:ind w:left="2306" w:right="2315"/>
        <w:jc w:val="center"/>
        <w:rPr>
          <w:b/>
          <w:sz w:val="23"/>
        </w:rPr>
      </w:pPr>
      <w:r>
        <w:rPr>
          <w:b/>
          <w:color w:val="212121"/>
          <w:w w:val="105"/>
          <w:sz w:val="23"/>
        </w:rPr>
        <w:t>Omezení</w:t>
      </w:r>
      <w:r>
        <w:rPr>
          <w:b/>
          <w:color w:val="212121"/>
          <w:spacing w:val="-5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používání</w:t>
      </w:r>
      <w:r>
        <w:rPr>
          <w:b/>
          <w:color w:val="212121"/>
          <w:spacing w:val="-7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hlučných</w:t>
      </w:r>
      <w:r>
        <w:rPr>
          <w:b/>
          <w:color w:val="212121"/>
          <w:spacing w:val="-10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strojů</w:t>
      </w:r>
      <w:r>
        <w:rPr>
          <w:b/>
          <w:color w:val="212121"/>
          <w:spacing w:val="-15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a</w:t>
      </w:r>
      <w:r>
        <w:rPr>
          <w:b/>
          <w:color w:val="212121"/>
          <w:spacing w:val="-15"/>
          <w:w w:val="105"/>
          <w:sz w:val="23"/>
        </w:rPr>
        <w:t xml:space="preserve"> </w:t>
      </w:r>
      <w:r>
        <w:rPr>
          <w:b/>
          <w:color w:val="212121"/>
          <w:spacing w:val="-2"/>
          <w:w w:val="105"/>
          <w:sz w:val="23"/>
        </w:rPr>
        <w:t>zařízení</w:t>
      </w:r>
    </w:p>
    <w:p w14:paraId="6C4BE5E4" w14:textId="77777777" w:rsidR="005A6652" w:rsidRDefault="005A6652">
      <w:pPr>
        <w:pStyle w:val="Zkladntext"/>
        <w:spacing w:before="9"/>
        <w:rPr>
          <w:b/>
          <w:sz w:val="23"/>
        </w:rPr>
      </w:pPr>
    </w:p>
    <w:p w14:paraId="36BF4747" w14:textId="77777777" w:rsidR="005A6652" w:rsidRDefault="00000000">
      <w:pPr>
        <w:pStyle w:val="Zkladntext"/>
        <w:ind w:left="110" w:right="108" w:firstLine="6"/>
        <w:jc w:val="both"/>
        <w:rPr>
          <w:sz w:val="16"/>
        </w:rPr>
      </w:pPr>
      <w:r>
        <w:rPr>
          <w:color w:val="212121"/>
        </w:rPr>
        <w:t>Každý je povinen zdržet se používání hlučných strojů a zařízení, a to zcela na veřejných prostranstvích v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zastavěném území obce a dále na jiných místech v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zastavěném území obce, pokud hluk v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intenzitě způsobilé narušit veřejný pořádek přesáhne mimo jím vlastněnou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(popř.</w:t>
      </w:r>
      <w:r>
        <w:rPr>
          <w:color w:val="212121"/>
          <w:spacing w:val="59"/>
        </w:rPr>
        <w:t xml:space="preserve"> </w:t>
      </w:r>
      <w:r>
        <w:rPr>
          <w:color w:val="212121"/>
        </w:rPr>
        <w:t>na</w:t>
      </w:r>
      <w:r>
        <w:rPr>
          <w:color w:val="212121"/>
          <w:spacing w:val="44"/>
        </w:rPr>
        <w:t xml:space="preserve"> </w:t>
      </w:r>
      <w:r>
        <w:rPr>
          <w:color w:val="212121"/>
        </w:rPr>
        <w:t>jiném</w:t>
      </w:r>
      <w:r>
        <w:rPr>
          <w:color w:val="212121"/>
          <w:spacing w:val="62"/>
        </w:rPr>
        <w:t xml:space="preserve"> </w:t>
      </w:r>
      <w:r>
        <w:rPr>
          <w:color w:val="212121"/>
        </w:rPr>
        <w:t>právním</w:t>
      </w:r>
      <w:r>
        <w:rPr>
          <w:color w:val="212121"/>
          <w:spacing w:val="68"/>
        </w:rPr>
        <w:t xml:space="preserve"> </w:t>
      </w:r>
      <w:r>
        <w:rPr>
          <w:color w:val="212121"/>
        </w:rPr>
        <w:t>základě</w:t>
      </w:r>
      <w:r>
        <w:rPr>
          <w:color w:val="212121"/>
          <w:spacing w:val="64"/>
        </w:rPr>
        <w:t xml:space="preserve"> </w:t>
      </w:r>
      <w:r>
        <w:rPr>
          <w:color w:val="212121"/>
        </w:rPr>
        <w:t>užívanou)</w:t>
      </w:r>
      <w:r>
        <w:rPr>
          <w:color w:val="212121"/>
          <w:spacing w:val="67"/>
        </w:rPr>
        <w:t xml:space="preserve"> </w:t>
      </w:r>
      <w:r>
        <w:rPr>
          <w:color w:val="212121"/>
        </w:rPr>
        <w:t>nemovitou</w:t>
      </w:r>
      <w:r>
        <w:rPr>
          <w:color w:val="212121"/>
          <w:spacing w:val="65"/>
        </w:rPr>
        <w:t xml:space="preserve"> </w:t>
      </w:r>
      <w:r>
        <w:rPr>
          <w:color w:val="212121"/>
        </w:rPr>
        <w:t>věc</w:t>
      </w:r>
      <w:r>
        <w:rPr>
          <w:color w:val="4B4B4B"/>
        </w:rPr>
        <w:t>,</w:t>
      </w:r>
      <w:r>
        <w:rPr>
          <w:color w:val="4B4B4B"/>
          <w:spacing w:val="45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45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47"/>
        </w:rPr>
        <w:t xml:space="preserve"> </w:t>
      </w:r>
      <w:r>
        <w:rPr>
          <w:color w:val="212121"/>
        </w:rPr>
        <w:t>v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neděli</w:t>
      </w:r>
      <w:r>
        <w:rPr>
          <w:color w:val="4B4B4B"/>
        </w:rPr>
        <w:t>,</w:t>
      </w:r>
      <w:r>
        <w:rPr>
          <w:color w:val="4B4B4B"/>
          <w:spacing w:val="43"/>
        </w:rPr>
        <w:t xml:space="preserve"> </w:t>
      </w:r>
      <w:r>
        <w:rPr>
          <w:color w:val="212121"/>
        </w:rPr>
        <w:t>státní</w:t>
      </w:r>
      <w:r>
        <w:rPr>
          <w:color w:val="212121"/>
          <w:spacing w:val="58"/>
        </w:rPr>
        <w:t xml:space="preserve"> </w:t>
      </w:r>
      <w:r>
        <w:rPr>
          <w:color w:val="212121"/>
          <w:spacing w:val="-2"/>
        </w:rPr>
        <w:t>svátek</w:t>
      </w:r>
      <w:r>
        <w:rPr>
          <w:color w:val="212121"/>
          <w:spacing w:val="-2"/>
          <w:vertAlign w:val="superscript"/>
        </w:rPr>
        <w:t>4</w:t>
      </w:r>
      <w:r>
        <w:rPr>
          <w:color w:val="212121"/>
          <w:spacing w:val="-2"/>
          <w:sz w:val="16"/>
        </w:rPr>
        <w:t>)</w:t>
      </w:r>
    </w:p>
    <w:p w14:paraId="631E348D" w14:textId="77777777" w:rsidR="005A6652" w:rsidRDefault="005A6652">
      <w:pPr>
        <w:pStyle w:val="Zkladntext"/>
        <w:rPr>
          <w:sz w:val="20"/>
        </w:rPr>
      </w:pPr>
    </w:p>
    <w:p w14:paraId="18D2E32F" w14:textId="77777777" w:rsidR="005A6652" w:rsidRDefault="00000000">
      <w:pPr>
        <w:pStyle w:val="Zkladntext"/>
        <w:spacing w:before="3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8A05E22" wp14:editId="6B483B41">
                <wp:simplePos x="0" y="0"/>
                <wp:positionH relativeFrom="page">
                  <wp:posOffset>927774</wp:posOffset>
                </wp:positionH>
                <wp:positionV relativeFrom="paragraph">
                  <wp:posOffset>207328</wp:posOffset>
                </wp:positionV>
                <wp:extent cx="184340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3405">
                              <a:moveTo>
                                <a:pt x="0" y="0"/>
                              </a:moveTo>
                              <a:lnTo>
                                <a:pt x="1843341" y="0"/>
                              </a:lnTo>
                            </a:path>
                          </a:pathLst>
                        </a:custGeom>
                        <a:ln w="60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16E948" id="Graphic 1" o:spid="_x0000_s1026" style="position:absolute;margin-left:73.05pt;margin-top:16.35pt;width:145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" path="m,l1843341,e" filled="f" strokeweight=".16939mm">
                <v:path arrowok="t"/>
                <w10:wrap type="topAndBottom" anchorx="page"/>
              </v:shape>
            </w:pict>
          </mc:Fallback>
        </mc:AlternateContent>
      </w:r>
    </w:p>
    <w:p w14:paraId="6D62535E" w14:textId="77777777" w:rsidR="005A6652" w:rsidRDefault="00000000">
      <w:pPr>
        <w:spacing w:before="111"/>
        <w:ind w:left="284" w:right="124" w:hanging="166"/>
        <w:jc w:val="both"/>
        <w:rPr>
          <w:sz w:val="20"/>
        </w:rPr>
      </w:pPr>
      <w:r>
        <w:rPr>
          <w:rFonts w:ascii="Arial" w:hAnsi="Arial"/>
          <w:color w:val="212121"/>
          <w:sz w:val="12"/>
        </w:rPr>
        <w:t>I)</w:t>
      </w:r>
      <w:r>
        <w:rPr>
          <w:rFonts w:ascii="Arial" w:hAnsi="Arial"/>
          <w:color w:val="212121"/>
          <w:spacing w:val="40"/>
          <w:sz w:val="12"/>
        </w:rPr>
        <w:t xml:space="preserve"> </w:t>
      </w:r>
      <w:r>
        <w:rPr>
          <w:color w:val="212121"/>
          <w:sz w:val="20"/>
        </w:rPr>
        <w:t>§ 58 zákona č. 183/2006 Sb., o územní plánování a stavebním řádu (stavební zákon), ve znění pozdějších předpisů; je k nahlédnutí na Obecním</w:t>
      </w:r>
      <w:r>
        <w:rPr>
          <w:color w:val="212121"/>
          <w:spacing w:val="29"/>
          <w:sz w:val="20"/>
        </w:rPr>
        <w:t xml:space="preserve"> </w:t>
      </w:r>
      <w:r>
        <w:rPr>
          <w:color w:val="212121"/>
          <w:sz w:val="20"/>
        </w:rPr>
        <w:t>úřadu Nová Ves v Horách</w:t>
      </w:r>
    </w:p>
    <w:p w14:paraId="7025406C" w14:textId="77777777" w:rsidR="005A6652" w:rsidRDefault="00000000">
      <w:pPr>
        <w:spacing w:line="231" w:lineRule="exact"/>
        <w:ind w:left="112"/>
        <w:jc w:val="both"/>
        <w:rPr>
          <w:sz w:val="20"/>
        </w:rPr>
      </w:pPr>
      <w:r>
        <w:rPr>
          <w:color w:val="3B3B3B"/>
          <w:position w:val="7"/>
          <w:sz w:val="13"/>
        </w:rPr>
        <w:t>2</w:t>
      </w:r>
      <w:r>
        <w:rPr>
          <w:color w:val="3B3B3B"/>
          <w:sz w:val="13"/>
        </w:rPr>
        <w:t>)</w:t>
      </w:r>
      <w:r>
        <w:rPr>
          <w:color w:val="3B3B3B"/>
          <w:spacing w:val="13"/>
          <w:sz w:val="13"/>
        </w:rPr>
        <w:t xml:space="preserve"> </w:t>
      </w:r>
      <w:r>
        <w:rPr>
          <w:color w:val="212121"/>
          <w:sz w:val="20"/>
        </w:rPr>
        <w:t>např.</w:t>
      </w:r>
      <w:r>
        <w:rPr>
          <w:color w:val="212121"/>
          <w:spacing w:val="-1"/>
          <w:sz w:val="20"/>
        </w:rPr>
        <w:t xml:space="preserve"> </w:t>
      </w:r>
      <w:r>
        <w:rPr>
          <w:color w:val="212121"/>
          <w:sz w:val="20"/>
        </w:rPr>
        <w:t>zákon</w:t>
      </w:r>
      <w:r>
        <w:rPr>
          <w:color w:val="212121"/>
          <w:spacing w:val="4"/>
          <w:sz w:val="20"/>
        </w:rPr>
        <w:t xml:space="preserve"> </w:t>
      </w:r>
      <w:r>
        <w:rPr>
          <w:color w:val="212121"/>
          <w:sz w:val="20"/>
        </w:rPr>
        <w:t>č</w:t>
      </w:r>
      <w:r>
        <w:rPr>
          <w:color w:val="4B4B4B"/>
          <w:sz w:val="20"/>
        </w:rPr>
        <w:t>.</w:t>
      </w:r>
      <w:r>
        <w:rPr>
          <w:color w:val="4B4B4B"/>
          <w:spacing w:val="-12"/>
          <w:sz w:val="20"/>
        </w:rPr>
        <w:t xml:space="preserve"> </w:t>
      </w:r>
      <w:r>
        <w:rPr>
          <w:color w:val="212121"/>
          <w:sz w:val="20"/>
        </w:rPr>
        <w:t>258</w:t>
      </w:r>
      <w:r>
        <w:rPr>
          <w:color w:val="4B4B4B"/>
          <w:sz w:val="20"/>
        </w:rPr>
        <w:t>/</w:t>
      </w:r>
      <w:r>
        <w:rPr>
          <w:color w:val="212121"/>
          <w:sz w:val="20"/>
        </w:rPr>
        <w:t>2000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Sb.,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o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ochraně</w:t>
      </w:r>
      <w:r>
        <w:rPr>
          <w:color w:val="212121"/>
          <w:spacing w:val="4"/>
          <w:sz w:val="20"/>
        </w:rPr>
        <w:t xml:space="preserve"> </w:t>
      </w:r>
      <w:r>
        <w:rPr>
          <w:color w:val="212121"/>
          <w:sz w:val="20"/>
        </w:rPr>
        <w:t>veřejného</w:t>
      </w:r>
      <w:r>
        <w:rPr>
          <w:color w:val="212121"/>
          <w:spacing w:val="6"/>
          <w:sz w:val="20"/>
        </w:rPr>
        <w:t xml:space="preserve"> </w:t>
      </w:r>
      <w:r>
        <w:rPr>
          <w:color w:val="212121"/>
          <w:sz w:val="20"/>
        </w:rPr>
        <w:t>zdraví</w:t>
      </w:r>
      <w:r>
        <w:rPr>
          <w:color w:val="4B4B4B"/>
          <w:sz w:val="20"/>
        </w:rPr>
        <w:t>,</w:t>
      </w:r>
      <w:r>
        <w:rPr>
          <w:color w:val="4B4B4B"/>
          <w:spacing w:val="-11"/>
          <w:sz w:val="20"/>
        </w:rPr>
        <w:t xml:space="preserve"> </w:t>
      </w:r>
      <w:r>
        <w:rPr>
          <w:color w:val="212121"/>
          <w:sz w:val="20"/>
        </w:rPr>
        <w:t>ve</w:t>
      </w:r>
      <w:r>
        <w:rPr>
          <w:color w:val="212121"/>
          <w:spacing w:val="-1"/>
          <w:sz w:val="20"/>
        </w:rPr>
        <w:t xml:space="preserve"> </w:t>
      </w:r>
      <w:r>
        <w:rPr>
          <w:color w:val="212121"/>
          <w:sz w:val="20"/>
        </w:rPr>
        <w:t>znění</w:t>
      </w:r>
      <w:r>
        <w:rPr>
          <w:color w:val="212121"/>
          <w:spacing w:val="3"/>
          <w:sz w:val="20"/>
        </w:rPr>
        <w:t xml:space="preserve"> </w:t>
      </w:r>
      <w:r>
        <w:rPr>
          <w:color w:val="212121"/>
          <w:sz w:val="20"/>
        </w:rPr>
        <w:t>pozdějších</w:t>
      </w:r>
      <w:r>
        <w:rPr>
          <w:color w:val="212121"/>
          <w:spacing w:val="14"/>
          <w:sz w:val="20"/>
        </w:rPr>
        <w:t xml:space="preserve"> </w:t>
      </w:r>
      <w:r>
        <w:rPr>
          <w:color w:val="212121"/>
          <w:spacing w:val="-2"/>
          <w:sz w:val="20"/>
        </w:rPr>
        <w:t>předpisů</w:t>
      </w:r>
    </w:p>
    <w:p w14:paraId="60255210" w14:textId="77777777" w:rsidR="005A6652" w:rsidRDefault="00000000">
      <w:pPr>
        <w:spacing w:line="242" w:lineRule="auto"/>
        <w:ind w:left="279" w:right="117" w:hanging="170"/>
        <w:jc w:val="both"/>
        <w:rPr>
          <w:i/>
          <w:sz w:val="20"/>
        </w:rPr>
      </w:pPr>
      <w:r>
        <w:rPr>
          <w:color w:val="4B4B4B"/>
          <w:sz w:val="20"/>
          <w:vertAlign w:val="superscript"/>
        </w:rPr>
        <w:t>3</w:t>
      </w:r>
      <w:r>
        <w:rPr>
          <w:color w:val="4B4B4B"/>
          <w:sz w:val="12"/>
        </w:rPr>
        <w:t>)</w:t>
      </w:r>
      <w:r>
        <w:rPr>
          <w:color w:val="4B4B4B"/>
          <w:spacing w:val="38"/>
          <w:sz w:val="12"/>
        </w:rPr>
        <w:t xml:space="preserve"> </w:t>
      </w:r>
      <w:r>
        <w:rPr>
          <w:color w:val="212121"/>
          <w:sz w:val="20"/>
        </w:rPr>
        <w:t>§ 5 odst. 1 písm</w:t>
      </w:r>
      <w:r>
        <w:rPr>
          <w:color w:val="4B4B4B"/>
          <w:sz w:val="20"/>
        </w:rPr>
        <w:t xml:space="preserve">. </w:t>
      </w:r>
      <w:r>
        <w:rPr>
          <w:color w:val="212121"/>
          <w:sz w:val="20"/>
        </w:rPr>
        <w:t>d) a odst. 2 písm. a) zákona č.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251</w:t>
      </w:r>
      <w:r>
        <w:rPr>
          <w:color w:val="4B4B4B"/>
          <w:sz w:val="20"/>
        </w:rPr>
        <w:t>/</w:t>
      </w:r>
      <w:r>
        <w:rPr>
          <w:color w:val="212121"/>
          <w:sz w:val="20"/>
        </w:rPr>
        <w:t>2016 Sb</w:t>
      </w:r>
      <w:r>
        <w:rPr>
          <w:color w:val="4B4B4B"/>
          <w:sz w:val="20"/>
        </w:rPr>
        <w:t xml:space="preserve">., </w:t>
      </w:r>
      <w:r>
        <w:rPr>
          <w:color w:val="212121"/>
          <w:sz w:val="20"/>
        </w:rPr>
        <w:t>o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 xml:space="preserve">některých přestupcích, ve znění pozdějších předpisů </w:t>
      </w:r>
      <w:r>
        <w:rPr>
          <w:i/>
          <w:color w:val="212121"/>
          <w:sz w:val="20"/>
        </w:rPr>
        <w:t xml:space="preserve">(Fyzická osoba se dopustí přestupku tím, že </w:t>
      </w:r>
      <w:proofErr w:type="gramStart"/>
      <w:r>
        <w:rPr>
          <w:i/>
          <w:color w:val="212121"/>
          <w:sz w:val="20"/>
        </w:rPr>
        <w:t>poruší</w:t>
      </w:r>
      <w:proofErr w:type="gramEnd"/>
      <w:r>
        <w:rPr>
          <w:i/>
          <w:color w:val="212121"/>
          <w:sz w:val="20"/>
        </w:rPr>
        <w:t xml:space="preserve"> noční klid. Právnická nebo podnikající fyzická osoba se dopustí přestupku tím</w:t>
      </w:r>
      <w:r>
        <w:rPr>
          <w:i/>
          <w:color w:val="4B4B4B"/>
          <w:sz w:val="20"/>
        </w:rPr>
        <w:t xml:space="preserve">, </w:t>
      </w:r>
      <w:r>
        <w:rPr>
          <w:i/>
          <w:color w:val="3B3B3B"/>
          <w:sz w:val="20"/>
        </w:rPr>
        <w:t xml:space="preserve">že </w:t>
      </w:r>
      <w:r>
        <w:rPr>
          <w:i/>
          <w:color w:val="212121"/>
          <w:sz w:val="20"/>
        </w:rPr>
        <w:t xml:space="preserve">poruší noční klid.) </w:t>
      </w:r>
      <w:r>
        <w:rPr>
          <w:color w:val="212121"/>
          <w:sz w:val="20"/>
        </w:rPr>
        <w:t>a § 5 odst. 6 zákona č.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251</w:t>
      </w:r>
      <w:r>
        <w:rPr>
          <w:color w:val="5D5D5D"/>
          <w:sz w:val="20"/>
        </w:rPr>
        <w:t>/</w:t>
      </w:r>
      <w:r>
        <w:rPr>
          <w:color w:val="212121"/>
          <w:sz w:val="20"/>
        </w:rPr>
        <w:t>2016 Sb., o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 xml:space="preserve">některých přestupcích, ve znění pozdějších předpisů </w:t>
      </w:r>
      <w:r>
        <w:rPr>
          <w:i/>
          <w:color w:val="212121"/>
          <w:sz w:val="20"/>
        </w:rPr>
        <w:t xml:space="preserve">(Dobou nočního klidu se rozumí doba od dvacáté druhé do šesté </w:t>
      </w:r>
      <w:r>
        <w:rPr>
          <w:i/>
          <w:color w:val="212121"/>
          <w:spacing w:val="-2"/>
          <w:sz w:val="20"/>
        </w:rPr>
        <w:t>hodiny.)</w:t>
      </w:r>
    </w:p>
    <w:p w14:paraId="12CA2022" w14:textId="072E96B3" w:rsidR="005A6652" w:rsidRDefault="00000000">
      <w:pPr>
        <w:ind w:left="274" w:right="114" w:hanging="171"/>
        <w:jc w:val="both"/>
        <w:rPr>
          <w:sz w:val="20"/>
        </w:rPr>
      </w:pPr>
      <w:r>
        <w:rPr>
          <w:color w:val="212121"/>
          <w:sz w:val="20"/>
          <w:vertAlign w:val="superscript"/>
        </w:rPr>
        <w:t>4</w:t>
      </w:r>
      <w:r>
        <w:rPr>
          <w:color w:val="3B3B3B"/>
          <w:sz w:val="12"/>
        </w:rPr>
        <w:t xml:space="preserve">) </w:t>
      </w:r>
      <w:r>
        <w:rPr>
          <w:color w:val="212121"/>
          <w:sz w:val="20"/>
        </w:rPr>
        <w:t>§ 1 zákona č. 245</w:t>
      </w:r>
      <w:r>
        <w:rPr>
          <w:color w:val="4B4B4B"/>
          <w:sz w:val="20"/>
        </w:rPr>
        <w:t>/</w:t>
      </w:r>
      <w:r>
        <w:rPr>
          <w:color w:val="212121"/>
          <w:sz w:val="20"/>
        </w:rPr>
        <w:t>2000 Sb</w:t>
      </w:r>
      <w:r>
        <w:rPr>
          <w:color w:val="4B4B4B"/>
          <w:sz w:val="20"/>
        </w:rPr>
        <w:t xml:space="preserve">., </w:t>
      </w:r>
      <w:r>
        <w:rPr>
          <w:color w:val="212121"/>
          <w:sz w:val="20"/>
        </w:rPr>
        <w:t>o státních svátcích, o ostatních svátcích, o významných</w:t>
      </w:r>
      <w:r>
        <w:rPr>
          <w:color w:val="212121"/>
          <w:spacing w:val="40"/>
          <w:sz w:val="20"/>
        </w:rPr>
        <w:t xml:space="preserve"> </w:t>
      </w:r>
      <w:r>
        <w:rPr>
          <w:color w:val="212121"/>
          <w:sz w:val="20"/>
        </w:rPr>
        <w:t>dnech a o dnech pracovního klidu, ve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znění</w:t>
      </w:r>
      <w:r>
        <w:rPr>
          <w:color w:val="212121"/>
          <w:spacing w:val="-4"/>
          <w:sz w:val="20"/>
        </w:rPr>
        <w:t xml:space="preserve"> </w:t>
      </w:r>
      <w:r>
        <w:rPr>
          <w:color w:val="212121"/>
          <w:sz w:val="20"/>
        </w:rPr>
        <w:t>pozdějších předpisů</w:t>
      </w:r>
      <w:r>
        <w:rPr>
          <w:color w:val="212121"/>
          <w:spacing w:val="-4"/>
          <w:sz w:val="20"/>
        </w:rPr>
        <w:t xml:space="preserve"> </w:t>
      </w:r>
      <w:r>
        <w:rPr>
          <w:color w:val="212121"/>
          <w:sz w:val="20"/>
        </w:rPr>
        <w:t>(1.</w:t>
      </w:r>
      <w:r>
        <w:rPr>
          <w:color w:val="212121"/>
          <w:spacing w:val="-4"/>
          <w:sz w:val="20"/>
        </w:rPr>
        <w:t xml:space="preserve"> </w:t>
      </w:r>
      <w:r w:rsidR="00B76EFB">
        <w:rPr>
          <w:color w:val="212121"/>
          <w:sz w:val="20"/>
        </w:rPr>
        <w:t xml:space="preserve">leden </w:t>
      </w:r>
      <w:r w:rsidR="00B76EFB">
        <w:rPr>
          <w:color w:val="050505"/>
          <w:sz w:val="20"/>
        </w:rPr>
        <w:t>– Den</w:t>
      </w:r>
      <w:r>
        <w:rPr>
          <w:color w:val="212121"/>
          <w:sz w:val="20"/>
        </w:rPr>
        <w:t xml:space="preserve"> obnovy samostatného českého státu,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8.</w:t>
      </w:r>
      <w:r>
        <w:rPr>
          <w:color w:val="212121"/>
          <w:spacing w:val="-11"/>
          <w:sz w:val="20"/>
        </w:rPr>
        <w:t xml:space="preserve"> </w:t>
      </w:r>
      <w:proofErr w:type="gramStart"/>
      <w:r>
        <w:rPr>
          <w:color w:val="212121"/>
          <w:sz w:val="20"/>
        </w:rPr>
        <w:t>květen</w:t>
      </w:r>
      <w:r>
        <w:rPr>
          <w:color w:val="212121"/>
          <w:spacing w:val="-4"/>
          <w:sz w:val="20"/>
        </w:rPr>
        <w:t xml:space="preserve"> </w:t>
      </w:r>
      <w:r>
        <w:rPr>
          <w:color w:val="212121"/>
          <w:sz w:val="20"/>
        </w:rPr>
        <w:t>- Den</w:t>
      </w:r>
      <w:proofErr w:type="gramEnd"/>
      <w:r>
        <w:rPr>
          <w:color w:val="212121"/>
          <w:sz w:val="20"/>
        </w:rPr>
        <w:t xml:space="preserve"> vítězství, 5. červenec -</w:t>
      </w:r>
      <w:r>
        <w:rPr>
          <w:color w:val="212121"/>
          <w:spacing w:val="-1"/>
          <w:sz w:val="20"/>
        </w:rPr>
        <w:t xml:space="preserve"> </w:t>
      </w:r>
      <w:r>
        <w:rPr>
          <w:color w:val="212121"/>
          <w:sz w:val="20"/>
        </w:rPr>
        <w:t>Den slovanských věrozvěstů Cyrila a Metoděje, 6.</w:t>
      </w:r>
      <w:r>
        <w:rPr>
          <w:color w:val="212121"/>
          <w:spacing w:val="-1"/>
          <w:sz w:val="20"/>
        </w:rPr>
        <w:t xml:space="preserve"> </w:t>
      </w:r>
      <w:r>
        <w:rPr>
          <w:color w:val="212121"/>
          <w:sz w:val="20"/>
        </w:rPr>
        <w:t>červenec - Den upálení mistra Jana Husa</w:t>
      </w:r>
      <w:r>
        <w:rPr>
          <w:color w:val="4B4B4B"/>
          <w:sz w:val="20"/>
        </w:rPr>
        <w:t xml:space="preserve">, </w:t>
      </w:r>
      <w:r>
        <w:rPr>
          <w:color w:val="212121"/>
          <w:sz w:val="20"/>
        </w:rPr>
        <w:t>28</w:t>
      </w:r>
      <w:r>
        <w:rPr>
          <w:color w:val="4B4B4B"/>
          <w:sz w:val="20"/>
        </w:rPr>
        <w:t xml:space="preserve">. </w:t>
      </w:r>
      <w:r>
        <w:rPr>
          <w:color w:val="212121"/>
          <w:sz w:val="20"/>
        </w:rPr>
        <w:t xml:space="preserve">září </w:t>
      </w:r>
      <w:r>
        <w:rPr>
          <w:color w:val="3B3B3B"/>
          <w:sz w:val="20"/>
        </w:rPr>
        <w:t xml:space="preserve">- </w:t>
      </w:r>
      <w:r>
        <w:rPr>
          <w:color w:val="212121"/>
          <w:sz w:val="20"/>
        </w:rPr>
        <w:t>Den české státnosti, 28. říjen - Den vzniku samostatného československého státu a 17. listopad - Den boje za svobodu a demokracii)</w:t>
      </w:r>
    </w:p>
    <w:p w14:paraId="6F3F768A" w14:textId="77777777" w:rsidR="005A6652" w:rsidRDefault="005A6652">
      <w:pPr>
        <w:jc w:val="both"/>
        <w:rPr>
          <w:sz w:val="20"/>
        </w:rPr>
        <w:sectPr w:rsidR="005A6652">
          <w:type w:val="continuous"/>
          <w:pgSz w:w="11910" w:h="16840"/>
          <w:pgMar w:top="1220" w:right="1240" w:bottom="280" w:left="1360" w:header="708" w:footer="708" w:gutter="0"/>
          <w:cols w:space="708"/>
        </w:sectPr>
      </w:pPr>
    </w:p>
    <w:p w14:paraId="70B38331" w14:textId="77777777" w:rsidR="005A6652" w:rsidRDefault="00000000">
      <w:pPr>
        <w:pStyle w:val="Zkladntext"/>
        <w:spacing w:before="68"/>
        <w:ind w:left="117" w:right="125" w:hanging="1"/>
        <w:jc w:val="both"/>
        <w:rPr>
          <w:sz w:val="16"/>
        </w:rPr>
      </w:pPr>
      <w:r>
        <w:rPr>
          <w:color w:val="232323"/>
        </w:rPr>
        <w:lastRenderedPageBreak/>
        <w:t>a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ostatní svátek</w:t>
      </w:r>
      <w:r>
        <w:rPr>
          <w:color w:val="232323"/>
          <w:position w:val="9"/>
        </w:rPr>
        <w:t>5</w:t>
      </w:r>
      <w:r>
        <w:rPr>
          <w:color w:val="232323"/>
        </w:rPr>
        <w:t>\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 xml:space="preserve">vždy od 6:00 hodin do 14:00 hodin a od </w:t>
      </w:r>
      <w:r>
        <w:rPr>
          <w:color w:val="3B3B3B"/>
        </w:rPr>
        <w:t xml:space="preserve">17:00 </w:t>
      </w:r>
      <w:r>
        <w:rPr>
          <w:color w:val="232323"/>
        </w:rPr>
        <w:t>hodin do 22:00 hodin nebo do začátku doby nočního klidu (v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 xml:space="preserve">případě, že </w:t>
      </w:r>
      <w:r>
        <w:rPr>
          <w:color w:val="3B3B3B"/>
        </w:rPr>
        <w:t xml:space="preserve">zvláštní </w:t>
      </w:r>
      <w:r>
        <w:rPr>
          <w:color w:val="232323"/>
        </w:rPr>
        <w:t>obecně závazná vyhláška obce dobu nočního klidu zkrátí</w:t>
      </w:r>
      <w:r>
        <w:rPr>
          <w:color w:val="232323"/>
          <w:vertAlign w:val="superscript"/>
        </w:rPr>
        <w:t>6</w:t>
      </w:r>
      <w:r>
        <w:rPr>
          <w:color w:val="232323"/>
          <w:sz w:val="17"/>
        </w:rPr>
        <w:t>))</w:t>
      </w:r>
      <w:r>
        <w:rPr>
          <w:color w:val="232323"/>
          <w:spacing w:val="40"/>
          <w:sz w:val="17"/>
        </w:rPr>
        <w:t xml:space="preserve"> </w:t>
      </w:r>
      <w:r>
        <w:rPr>
          <w:color w:val="232323"/>
        </w:rPr>
        <w:t>nebo do 6:00 (v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případě, že zvláštní obecně závazná vyhláška obce dobu nočního klidu zruší</w:t>
      </w:r>
      <w:r>
        <w:rPr>
          <w:color w:val="232323"/>
          <w:vertAlign w:val="superscript"/>
        </w:rPr>
        <w:t>7</w:t>
      </w:r>
      <w:r>
        <w:rPr>
          <w:color w:val="232323"/>
          <w:sz w:val="16"/>
        </w:rPr>
        <w:t>)).</w:t>
      </w:r>
    </w:p>
    <w:p w14:paraId="31BCE0C5" w14:textId="77777777" w:rsidR="005A6652" w:rsidRDefault="005A6652">
      <w:pPr>
        <w:pStyle w:val="Zkladntext"/>
        <w:spacing w:before="3"/>
        <w:rPr>
          <w:sz w:val="25"/>
        </w:rPr>
      </w:pPr>
    </w:p>
    <w:p w14:paraId="3607A3AF" w14:textId="77777777" w:rsidR="005A6652" w:rsidRDefault="00000000">
      <w:pPr>
        <w:pStyle w:val="Nadpis1"/>
        <w:spacing w:line="237" w:lineRule="auto"/>
        <w:ind w:firstLine="633"/>
      </w:pPr>
      <w:r>
        <w:rPr>
          <w:color w:val="232323"/>
          <w:spacing w:val="-2"/>
        </w:rPr>
        <w:t>Článek3 Zrušovací</w:t>
      </w:r>
      <w:r>
        <w:rPr>
          <w:color w:val="232323"/>
          <w:spacing w:val="-11"/>
        </w:rPr>
        <w:t xml:space="preserve"> </w:t>
      </w:r>
      <w:r>
        <w:rPr>
          <w:color w:val="232323"/>
          <w:spacing w:val="-2"/>
        </w:rPr>
        <w:t>ustanovení</w:t>
      </w:r>
    </w:p>
    <w:p w14:paraId="5E1F3A4D" w14:textId="77777777" w:rsidR="005A6652" w:rsidRDefault="005A6652">
      <w:pPr>
        <w:pStyle w:val="Zkladntext"/>
        <w:spacing w:before="8"/>
        <w:rPr>
          <w:b/>
          <w:sz w:val="23"/>
        </w:rPr>
      </w:pPr>
    </w:p>
    <w:p w14:paraId="6F0C91FB" w14:textId="77777777" w:rsidR="005A6652" w:rsidRDefault="00000000">
      <w:pPr>
        <w:pStyle w:val="Zkladntext"/>
        <w:spacing w:line="242" w:lineRule="auto"/>
        <w:ind w:left="120" w:right="116" w:firstLine="1"/>
        <w:jc w:val="both"/>
      </w:pPr>
      <w:r>
        <w:rPr>
          <w:color w:val="232323"/>
        </w:rPr>
        <w:t>Zrušuje se obecně závazná vyhláška č. 2/2009, o regulaci hlučných činností, ze dne</w:t>
      </w:r>
      <w:r>
        <w:rPr>
          <w:color w:val="232323"/>
          <w:spacing w:val="80"/>
        </w:rPr>
        <w:t xml:space="preserve"> </w:t>
      </w:r>
      <w:r>
        <w:rPr>
          <w:color w:val="232323"/>
          <w:spacing w:val="-2"/>
        </w:rPr>
        <w:t>31.8.2009.</w:t>
      </w:r>
    </w:p>
    <w:p w14:paraId="50494D9B" w14:textId="77777777" w:rsidR="005A6652" w:rsidRDefault="005A6652">
      <w:pPr>
        <w:pStyle w:val="Zkladntext"/>
        <w:spacing w:before="2"/>
      </w:pPr>
    </w:p>
    <w:p w14:paraId="2733243A" w14:textId="77777777" w:rsidR="005A6652" w:rsidRDefault="00000000">
      <w:pPr>
        <w:pStyle w:val="Nadpis1"/>
        <w:spacing w:line="242" w:lineRule="auto"/>
        <w:ind w:left="4191" w:right="4205"/>
        <w:jc w:val="center"/>
      </w:pPr>
      <w:r>
        <w:rPr>
          <w:color w:val="232323"/>
          <w:spacing w:val="-2"/>
        </w:rPr>
        <w:t>Článek4 Účinnost</w:t>
      </w:r>
    </w:p>
    <w:p w14:paraId="700194A4" w14:textId="77777777" w:rsidR="005A6652" w:rsidRDefault="005A6652">
      <w:pPr>
        <w:pStyle w:val="Zkladntext"/>
        <w:spacing w:before="4"/>
        <w:rPr>
          <w:b/>
          <w:sz w:val="23"/>
        </w:rPr>
      </w:pPr>
    </w:p>
    <w:p w14:paraId="07B0540A" w14:textId="3AF91654" w:rsidR="005A6652" w:rsidRDefault="00000000">
      <w:pPr>
        <w:pStyle w:val="Zkladntext"/>
        <w:ind w:left="122"/>
        <w:jc w:val="both"/>
      </w:pPr>
      <w:r>
        <w:rPr>
          <w:color w:val="232323"/>
        </w:rPr>
        <w:t>Tato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obecně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závazná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vyhláška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nabývá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účinnosti</w:t>
      </w:r>
      <w:r>
        <w:rPr>
          <w:color w:val="232323"/>
          <w:spacing w:val="10"/>
        </w:rPr>
        <w:t xml:space="preserve"> </w:t>
      </w:r>
      <w:r>
        <w:rPr>
          <w:color w:val="232323"/>
        </w:rPr>
        <w:t>patnáctým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dnem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po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dni</w:t>
      </w:r>
      <w:r>
        <w:rPr>
          <w:color w:val="232323"/>
          <w:spacing w:val="-9"/>
        </w:rPr>
        <w:t xml:space="preserve"> </w:t>
      </w:r>
      <w:r>
        <w:rPr>
          <w:color w:val="232323"/>
          <w:spacing w:val="-2"/>
        </w:rPr>
        <w:t>vyhlášení.</w:t>
      </w:r>
    </w:p>
    <w:p w14:paraId="1294ABDF" w14:textId="77777777" w:rsidR="005A6652" w:rsidRDefault="005A6652">
      <w:pPr>
        <w:pStyle w:val="Zkladntext"/>
        <w:rPr>
          <w:sz w:val="20"/>
        </w:rPr>
      </w:pPr>
    </w:p>
    <w:p w14:paraId="6C92523D" w14:textId="77777777" w:rsidR="005A6652" w:rsidRDefault="005A6652">
      <w:pPr>
        <w:pStyle w:val="Zkladntext"/>
        <w:rPr>
          <w:sz w:val="20"/>
        </w:rPr>
      </w:pPr>
    </w:p>
    <w:p w14:paraId="4469F242" w14:textId="77777777" w:rsidR="005A6652" w:rsidRDefault="005A6652">
      <w:pPr>
        <w:pStyle w:val="Zkladntext"/>
        <w:rPr>
          <w:sz w:val="20"/>
        </w:rPr>
      </w:pPr>
    </w:p>
    <w:p w14:paraId="2F7FB0CF" w14:textId="77777777" w:rsidR="005A6652" w:rsidRDefault="005A6652">
      <w:pPr>
        <w:pStyle w:val="Zkladntext"/>
        <w:rPr>
          <w:sz w:val="20"/>
        </w:rPr>
      </w:pPr>
    </w:p>
    <w:p w14:paraId="50AEBF14" w14:textId="77777777" w:rsidR="005A6652" w:rsidRDefault="005A6652">
      <w:pPr>
        <w:pStyle w:val="Zkladntext"/>
        <w:rPr>
          <w:sz w:val="20"/>
        </w:rPr>
      </w:pPr>
    </w:p>
    <w:p w14:paraId="5AE53FDA" w14:textId="77777777" w:rsidR="005A6652" w:rsidRDefault="005A6652">
      <w:pPr>
        <w:pStyle w:val="Zkladntext"/>
        <w:rPr>
          <w:sz w:val="20"/>
        </w:rPr>
      </w:pPr>
    </w:p>
    <w:p w14:paraId="27CF6304" w14:textId="00DA59AE" w:rsidR="005A6652" w:rsidRDefault="005A6652">
      <w:pPr>
        <w:pStyle w:val="Zkladntext"/>
        <w:spacing w:before="10"/>
        <w:rPr>
          <w:sz w:val="27"/>
        </w:rPr>
      </w:pPr>
    </w:p>
    <w:p w14:paraId="7DC9377F" w14:textId="77777777" w:rsidR="00B76EFB" w:rsidRDefault="00B76EFB">
      <w:pPr>
        <w:pStyle w:val="Zkladntext"/>
        <w:spacing w:before="10"/>
        <w:rPr>
          <w:sz w:val="27"/>
        </w:rPr>
      </w:pPr>
    </w:p>
    <w:p w14:paraId="26C52A45" w14:textId="5424FF9E" w:rsidR="005A6652" w:rsidRDefault="00B76EFB">
      <w:pPr>
        <w:pStyle w:val="Zkladntext"/>
        <w:rPr>
          <w:color w:val="232323"/>
        </w:rPr>
      </w:pPr>
      <w:r>
        <w:rPr>
          <w:color w:val="232323"/>
        </w:rPr>
        <w:tab/>
        <w:t>………………………….</w:t>
      </w:r>
      <w:r>
        <w:rPr>
          <w:color w:val="232323"/>
        </w:rPr>
        <w:tab/>
      </w:r>
      <w:r>
        <w:rPr>
          <w:color w:val="232323"/>
        </w:rPr>
        <w:tab/>
      </w:r>
      <w:r>
        <w:rPr>
          <w:color w:val="232323"/>
        </w:rPr>
        <w:tab/>
      </w:r>
      <w:r>
        <w:rPr>
          <w:color w:val="232323"/>
        </w:rPr>
        <w:tab/>
      </w:r>
      <w:r>
        <w:rPr>
          <w:color w:val="232323"/>
        </w:rPr>
        <w:tab/>
        <w:t>…………………………</w:t>
      </w:r>
    </w:p>
    <w:p w14:paraId="05BCD773" w14:textId="06C6B722" w:rsidR="00B76EFB" w:rsidRDefault="00B76EFB">
      <w:pPr>
        <w:pStyle w:val="Zkladntext"/>
        <w:rPr>
          <w:color w:val="232323"/>
        </w:rPr>
      </w:pPr>
      <w:r>
        <w:rPr>
          <w:color w:val="232323"/>
        </w:rPr>
        <w:tab/>
        <w:t>Vladimíra Tondrová</w:t>
      </w:r>
      <w:r>
        <w:rPr>
          <w:color w:val="232323"/>
        </w:rPr>
        <w:tab/>
      </w:r>
      <w:r>
        <w:rPr>
          <w:color w:val="232323"/>
        </w:rPr>
        <w:tab/>
      </w:r>
      <w:r>
        <w:rPr>
          <w:color w:val="232323"/>
        </w:rPr>
        <w:tab/>
      </w:r>
      <w:r>
        <w:rPr>
          <w:color w:val="232323"/>
        </w:rPr>
        <w:tab/>
      </w:r>
      <w:r>
        <w:rPr>
          <w:color w:val="232323"/>
        </w:rPr>
        <w:tab/>
      </w:r>
      <w:r>
        <w:rPr>
          <w:color w:val="232323"/>
        </w:rPr>
        <w:tab/>
        <w:t>David Kádner</w:t>
      </w:r>
    </w:p>
    <w:p w14:paraId="2492A871" w14:textId="1A9ADC71" w:rsidR="00B76EFB" w:rsidRDefault="00B76EFB">
      <w:pPr>
        <w:pStyle w:val="Zkladntext"/>
        <w:rPr>
          <w:sz w:val="20"/>
        </w:rPr>
      </w:pPr>
      <w:r>
        <w:rPr>
          <w:color w:val="232323"/>
        </w:rPr>
        <w:tab/>
        <w:t>Místostarostka obce</w:t>
      </w:r>
      <w:r>
        <w:rPr>
          <w:color w:val="232323"/>
        </w:rPr>
        <w:tab/>
      </w:r>
      <w:r>
        <w:rPr>
          <w:color w:val="232323"/>
        </w:rPr>
        <w:tab/>
      </w:r>
      <w:r>
        <w:rPr>
          <w:color w:val="232323"/>
        </w:rPr>
        <w:tab/>
      </w:r>
      <w:r>
        <w:rPr>
          <w:color w:val="232323"/>
        </w:rPr>
        <w:tab/>
      </w:r>
      <w:r>
        <w:rPr>
          <w:color w:val="232323"/>
        </w:rPr>
        <w:tab/>
      </w:r>
      <w:r>
        <w:rPr>
          <w:color w:val="232323"/>
        </w:rPr>
        <w:tab/>
        <w:t xml:space="preserve">starosta obce </w:t>
      </w:r>
    </w:p>
    <w:p w14:paraId="74F34E30" w14:textId="77777777" w:rsidR="005A6652" w:rsidRDefault="005A6652">
      <w:pPr>
        <w:pStyle w:val="Zkladntext"/>
        <w:rPr>
          <w:sz w:val="20"/>
        </w:rPr>
      </w:pPr>
    </w:p>
    <w:p w14:paraId="350B7F53" w14:textId="77777777" w:rsidR="005A6652" w:rsidRDefault="005A6652">
      <w:pPr>
        <w:pStyle w:val="Zkladntext"/>
        <w:rPr>
          <w:sz w:val="20"/>
        </w:rPr>
      </w:pPr>
    </w:p>
    <w:p w14:paraId="15205E9C" w14:textId="77777777" w:rsidR="005A6652" w:rsidRDefault="005A6652">
      <w:pPr>
        <w:pStyle w:val="Zkladntext"/>
        <w:rPr>
          <w:sz w:val="20"/>
        </w:rPr>
      </w:pPr>
    </w:p>
    <w:p w14:paraId="15DA36C7" w14:textId="77777777" w:rsidR="005A6652" w:rsidRDefault="005A6652">
      <w:pPr>
        <w:pStyle w:val="Zkladntext"/>
        <w:rPr>
          <w:sz w:val="20"/>
        </w:rPr>
      </w:pPr>
    </w:p>
    <w:p w14:paraId="6F743B4B" w14:textId="77777777" w:rsidR="005A6652" w:rsidRDefault="005A6652">
      <w:pPr>
        <w:pStyle w:val="Zkladntext"/>
        <w:rPr>
          <w:sz w:val="20"/>
        </w:rPr>
      </w:pPr>
    </w:p>
    <w:p w14:paraId="5913A5A1" w14:textId="77777777" w:rsidR="005A6652" w:rsidRDefault="005A6652">
      <w:pPr>
        <w:pStyle w:val="Zkladntext"/>
        <w:rPr>
          <w:sz w:val="20"/>
        </w:rPr>
      </w:pPr>
    </w:p>
    <w:p w14:paraId="61C5F537" w14:textId="77777777" w:rsidR="005A6652" w:rsidRDefault="005A6652">
      <w:pPr>
        <w:pStyle w:val="Zkladntext"/>
        <w:rPr>
          <w:sz w:val="20"/>
        </w:rPr>
      </w:pPr>
    </w:p>
    <w:p w14:paraId="025D361F" w14:textId="77777777" w:rsidR="005A6652" w:rsidRDefault="005A6652">
      <w:pPr>
        <w:pStyle w:val="Zkladntext"/>
        <w:rPr>
          <w:sz w:val="20"/>
        </w:rPr>
      </w:pPr>
    </w:p>
    <w:p w14:paraId="4CF1EF65" w14:textId="77777777" w:rsidR="005A6652" w:rsidRDefault="005A6652">
      <w:pPr>
        <w:pStyle w:val="Zkladntext"/>
        <w:rPr>
          <w:sz w:val="20"/>
        </w:rPr>
      </w:pPr>
    </w:p>
    <w:p w14:paraId="7879CF01" w14:textId="77777777" w:rsidR="005A6652" w:rsidRDefault="005A6652">
      <w:pPr>
        <w:pStyle w:val="Zkladntext"/>
        <w:rPr>
          <w:sz w:val="20"/>
        </w:rPr>
      </w:pPr>
    </w:p>
    <w:p w14:paraId="74075DFC" w14:textId="77777777" w:rsidR="005A6652" w:rsidRDefault="005A6652">
      <w:pPr>
        <w:pStyle w:val="Zkladntext"/>
        <w:rPr>
          <w:sz w:val="20"/>
        </w:rPr>
      </w:pPr>
    </w:p>
    <w:p w14:paraId="59AD79DE" w14:textId="77777777" w:rsidR="005A6652" w:rsidRDefault="005A6652">
      <w:pPr>
        <w:pStyle w:val="Zkladntext"/>
        <w:rPr>
          <w:sz w:val="20"/>
        </w:rPr>
      </w:pPr>
    </w:p>
    <w:p w14:paraId="6F291416" w14:textId="77777777" w:rsidR="005A6652" w:rsidRDefault="005A6652">
      <w:pPr>
        <w:pStyle w:val="Zkladntext"/>
        <w:rPr>
          <w:sz w:val="20"/>
        </w:rPr>
      </w:pPr>
    </w:p>
    <w:p w14:paraId="15F4730D" w14:textId="77777777" w:rsidR="005A6652" w:rsidRDefault="005A6652">
      <w:pPr>
        <w:rPr>
          <w:sz w:val="20"/>
        </w:rPr>
        <w:sectPr w:rsidR="005A6652">
          <w:pgSz w:w="11910" w:h="16840"/>
          <w:pgMar w:top="1140" w:right="1240" w:bottom="280" w:left="1360" w:header="708" w:footer="708" w:gutter="0"/>
          <w:cols w:space="708"/>
        </w:sectPr>
      </w:pPr>
    </w:p>
    <w:p w14:paraId="5DEE724B" w14:textId="77777777" w:rsidR="005A6652" w:rsidRDefault="005A6652">
      <w:pPr>
        <w:pStyle w:val="Zkladntext"/>
        <w:spacing w:before="7"/>
        <w:rPr>
          <w:sz w:val="20"/>
        </w:rPr>
      </w:pPr>
    </w:p>
    <w:p w14:paraId="1FA38668" w14:textId="77777777" w:rsidR="005A6652" w:rsidRDefault="00000000">
      <w:pPr>
        <w:pStyle w:val="Zkladntext"/>
        <w:spacing w:line="480" w:lineRule="auto"/>
        <w:ind w:left="119" w:firstLine="3"/>
      </w:pPr>
      <w:r>
        <w:rPr>
          <w:color w:val="232323"/>
        </w:rPr>
        <w:t>Vyvěšeno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na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úřední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desce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dne: Sejmuto z úřední desky dne:</w:t>
      </w:r>
    </w:p>
    <w:p w14:paraId="5F68117B" w14:textId="77777777" w:rsidR="005A6652" w:rsidRDefault="00000000">
      <w:pPr>
        <w:spacing w:before="7"/>
        <w:rPr>
          <w:sz w:val="20"/>
        </w:rPr>
      </w:pPr>
      <w:r>
        <w:br w:type="column"/>
      </w:r>
    </w:p>
    <w:p w14:paraId="36738363" w14:textId="77777777" w:rsidR="005A6652" w:rsidRDefault="00000000">
      <w:pPr>
        <w:pStyle w:val="Zkladntext"/>
        <w:ind w:left="121"/>
      </w:pPr>
      <w:r>
        <w:rPr>
          <w:color w:val="232323"/>
          <w:spacing w:val="-2"/>
          <w:w w:val="110"/>
        </w:rPr>
        <w:t>09.05.2019</w:t>
      </w:r>
    </w:p>
    <w:p w14:paraId="08842F6E" w14:textId="77777777" w:rsidR="005A6652" w:rsidRDefault="005A6652">
      <w:pPr>
        <w:pStyle w:val="Zkladntext"/>
      </w:pPr>
    </w:p>
    <w:p w14:paraId="521C46DB" w14:textId="3B2F3286" w:rsidR="005A6652" w:rsidRDefault="00000000">
      <w:pPr>
        <w:pStyle w:val="Zkladntext"/>
        <w:ind w:left="119"/>
      </w:pPr>
      <w:r>
        <w:rPr>
          <w:color w:val="232323"/>
        </w:rPr>
        <w:t>25.05</w:t>
      </w:r>
      <w:r w:rsidR="00B76EFB">
        <w:rPr>
          <w:color w:val="232323"/>
        </w:rPr>
        <w:t xml:space="preserve">. </w:t>
      </w:r>
      <w:r>
        <w:rPr>
          <w:color w:val="232323"/>
          <w:spacing w:val="-4"/>
        </w:rPr>
        <w:t>2019</w:t>
      </w:r>
    </w:p>
    <w:p w14:paraId="21D72CBB" w14:textId="77777777" w:rsidR="005A6652" w:rsidRDefault="005A6652">
      <w:pPr>
        <w:sectPr w:rsidR="005A6652">
          <w:type w:val="continuous"/>
          <w:pgSz w:w="11910" w:h="16840"/>
          <w:pgMar w:top="1220" w:right="1240" w:bottom="280" w:left="1360" w:header="708" w:footer="708" w:gutter="0"/>
          <w:cols w:num="2" w:space="708" w:equalWidth="0">
            <w:col w:w="3138" w:space="405"/>
            <w:col w:w="5767"/>
          </w:cols>
        </w:sectPr>
      </w:pPr>
    </w:p>
    <w:p w14:paraId="56DBCE5C" w14:textId="77777777" w:rsidR="005A6652" w:rsidRDefault="005A6652">
      <w:pPr>
        <w:pStyle w:val="Zkladntext"/>
        <w:rPr>
          <w:sz w:val="20"/>
        </w:rPr>
      </w:pPr>
    </w:p>
    <w:p w14:paraId="498883C0" w14:textId="77777777" w:rsidR="005A6652" w:rsidRDefault="005A6652">
      <w:pPr>
        <w:pStyle w:val="Zkladntext"/>
        <w:rPr>
          <w:sz w:val="20"/>
        </w:rPr>
      </w:pPr>
    </w:p>
    <w:p w14:paraId="15333EE9" w14:textId="77777777" w:rsidR="005A6652" w:rsidRDefault="005A6652">
      <w:pPr>
        <w:pStyle w:val="Zkladntext"/>
        <w:spacing w:before="6" w:after="1"/>
        <w:rPr>
          <w:sz w:val="14"/>
        </w:rPr>
      </w:pPr>
    </w:p>
    <w:p w14:paraId="6A01222B" w14:textId="77777777" w:rsidR="005A6652" w:rsidRDefault="00000000">
      <w:pPr>
        <w:pStyle w:val="Zkladntext"/>
        <w:spacing w:line="20" w:lineRule="exact"/>
        <w:ind w:left="1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4B746FC" wp14:editId="662B2C0D">
                <wp:extent cx="1831339" cy="6350"/>
                <wp:effectExtent l="9525" t="0" r="0" b="317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31339" cy="6350"/>
                          <a:chOff x="0" y="0"/>
                          <a:chExt cx="1831339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3049"/>
                            <a:ext cx="18313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1339">
                                <a:moveTo>
                                  <a:pt x="0" y="0"/>
                                </a:moveTo>
                                <a:lnTo>
                                  <a:pt x="1831133" y="0"/>
                                </a:lnTo>
                              </a:path>
                            </a:pathLst>
                          </a:custGeom>
                          <a:ln w="60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55E2D8" id="Group 4" o:spid="_x0000_s1026" style="width:144.2pt;height:.5pt;mso-position-horizontal-relative:char;mso-position-vertical-relative:line" coordsize="1831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">
                <v:shape id="Graphic 5" o:spid="_x0000_s1027" style="position:absolute;top:30;width:18313;height:13;visibility:visible;mso-wrap-style:square;v-text-anchor:top" coordsize="18313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" path="m,l1831133,e" filled="f" strokeweight=".16939mm">
                  <v:path arrowok="t"/>
                </v:shape>
                <w10:anchorlock/>
              </v:group>
            </w:pict>
          </mc:Fallback>
        </mc:AlternateContent>
      </w:r>
    </w:p>
    <w:p w14:paraId="4888CE4C" w14:textId="77777777" w:rsidR="005A6652" w:rsidRDefault="00000000">
      <w:pPr>
        <w:spacing w:before="95" w:line="244" w:lineRule="auto"/>
        <w:ind w:left="294" w:hanging="175"/>
        <w:rPr>
          <w:sz w:val="20"/>
        </w:rPr>
      </w:pPr>
      <w:proofErr w:type="gramStart"/>
      <w:r>
        <w:rPr>
          <w:color w:val="3B3B3B"/>
          <w:sz w:val="16"/>
          <w:vertAlign w:val="superscript"/>
        </w:rPr>
        <w:t>5</w:t>
      </w:r>
      <w:r>
        <w:rPr>
          <w:color w:val="3B3B3B"/>
          <w:sz w:val="16"/>
        </w:rPr>
        <w:t>l</w:t>
      </w:r>
      <w:proofErr w:type="gramEnd"/>
      <w:r>
        <w:rPr>
          <w:color w:val="3B3B3B"/>
          <w:sz w:val="16"/>
        </w:rPr>
        <w:t xml:space="preserve"> </w:t>
      </w:r>
      <w:r>
        <w:rPr>
          <w:color w:val="232323"/>
          <w:sz w:val="20"/>
        </w:rPr>
        <w:t>§</w:t>
      </w:r>
      <w:r>
        <w:rPr>
          <w:color w:val="232323"/>
          <w:spacing w:val="40"/>
          <w:sz w:val="20"/>
        </w:rPr>
        <w:t xml:space="preserve"> </w:t>
      </w:r>
      <w:r>
        <w:rPr>
          <w:color w:val="232323"/>
          <w:sz w:val="20"/>
        </w:rPr>
        <w:t>2</w:t>
      </w:r>
      <w:r>
        <w:rPr>
          <w:color w:val="232323"/>
          <w:spacing w:val="40"/>
          <w:sz w:val="20"/>
        </w:rPr>
        <w:t xml:space="preserve"> </w:t>
      </w:r>
      <w:r>
        <w:rPr>
          <w:color w:val="232323"/>
          <w:sz w:val="20"/>
        </w:rPr>
        <w:t>zákona</w:t>
      </w:r>
      <w:r>
        <w:rPr>
          <w:color w:val="232323"/>
          <w:spacing w:val="40"/>
          <w:sz w:val="20"/>
        </w:rPr>
        <w:t xml:space="preserve"> </w:t>
      </w:r>
      <w:r>
        <w:rPr>
          <w:color w:val="232323"/>
          <w:sz w:val="20"/>
        </w:rPr>
        <w:t>č.</w:t>
      </w:r>
      <w:r>
        <w:rPr>
          <w:color w:val="232323"/>
          <w:spacing w:val="39"/>
          <w:sz w:val="20"/>
        </w:rPr>
        <w:t xml:space="preserve"> </w:t>
      </w:r>
      <w:r>
        <w:rPr>
          <w:color w:val="3B3B3B"/>
          <w:sz w:val="20"/>
        </w:rPr>
        <w:t>245/2000</w:t>
      </w:r>
      <w:r>
        <w:rPr>
          <w:color w:val="3B3B3B"/>
          <w:spacing w:val="40"/>
          <w:sz w:val="20"/>
        </w:rPr>
        <w:t xml:space="preserve"> </w:t>
      </w:r>
      <w:r>
        <w:rPr>
          <w:color w:val="232323"/>
          <w:sz w:val="20"/>
        </w:rPr>
        <w:t>Sb.,</w:t>
      </w:r>
      <w:r>
        <w:rPr>
          <w:color w:val="232323"/>
          <w:spacing w:val="40"/>
          <w:sz w:val="20"/>
        </w:rPr>
        <w:t xml:space="preserve"> </w:t>
      </w:r>
      <w:r>
        <w:rPr>
          <w:color w:val="232323"/>
          <w:sz w:val="20"/>
        </w:rPr>
        <w:t>o</w:t>
      </w:r>
      <w:r>
        <w:rPr>
          <w:color w:val="232323"/>
          <w:spacing w:val="40"/>
          <w:sz w:val="20"/>
        </w:rPr>
        <w:t xml:space="preserve"> </w:t>
      </w:r>
      <w:r>
        <w:rPr>
          <w:color w:val="232323"/>
          <w:sz w:val="20"/>
        </w:rPr>
        <w:t>státních</w:t>
      </w:r>
      <w:r>
        <w:rPr>
          <w:color w:val="232323"/>
          <w:spacing w:val="61"/>
          <w:sz w:val="20"/>
        </w:rPr>
        <w:t xml:space="preserve"> </w:t>
      </w:r>
      <w:r>
        <w:rPr>
          <w:color w:val="232323"/>
          <w:sz w:val="20"/>
        </w:rPr>
        <w:t>svátcích,</w:t>
      </w:r>
      <w:r>
        <w:rPr>
          <w:color w:val="232323"/>
          <w:spacing w:val="40"/>
          <w:sz w:val="20"/>
        </w:rPr>
        <w:t xml:space="preserve"> </w:t>
      </w:r>
      <w:r>
        <w:rPr>
          <w:color w:val="232323"/>
          <w:sz w:val="20"/>
        </w:rPr>
        <w:t>o</w:t>
      </w:r>
      <w:r>
        <w:rPr>
          <w:color w:val="232323"/>
          <w:spacing w:val="38"/>
          <w:sz w:val="20"/>
        </w:rPr>
        <w:t xml:space="preserve"> </w:t>
      </w:r>
      <w:r>
        <w:rPr>
          <w:color w:val="232323"/>
          <w:sz w:val="20"/>
        </w:rPr>
        <w:t>ostatních</w:t>
      </w:r>
      <w:r>
        <w:rPr>
          <w:color w:val="232323"/>
          <w:spacing w:val="40"/>
          <w:sz w:val="20"/>
        </w:rPr>
        <w:t xml:space="preserve"> </w:t>
      </w:r>
      <w:r>
        <w:rPr>
          <w:color w:val="232323"/>
          <w:sz w:val="20"/>
        </w:rPr>
        <w:t>svátcích,</w:t>
      </w:r>
      <w:r>
        <w:rPr>
          <w:color w:val="232323"/>
          <w:spacing w:val="40"/>
          <w:sz w:val="20"/>
        </w:rPr>
        <w:t xml:space="preserve"> </w:t>
      </w:r>
      <w:r>
        <w:rPr>
          <w:color w:val="232323"/>
          <w:sz w:val="20"/>
        </w:rPr>
        <w:t>o</w:t>
      </w:r>
      <w:r>
        <w:rPr>
          <w:color w:val="232323"/>
          <w:spacing w:val="40"/>
          <w:sz w:val="20"/>
        </w:rPr>
        <w:t xml:space="preserve"> </w:t>
      </w:r>
      <w:r>
        <w:rPr>
          <w:color w:val="232323"/>
          <w:sz w:val="20"/>
        </w:rPr>
        <w:t>významných</w:t>
      </w:r>
      <w:r>
        <w:rPr>
          <w:color w:val="232323"/>
          <w:spacing w:val="67"/>
          <w:sz w:val="20"/>
        </w:rPr>
        <w:t xml:space="preserve"> </w:t>
      </w:r>
      <w:r>
        <w:rPr>
          <w:color w:val="232323"/>
          <w:sz w:val="20"/>
        </w:rPr>
        <w:t>dnech</w:t>
      </w:r>
      <w:r>
        <w:rPr>
          <w:color w:val="232323"/>
          <w:spacing w:val="40"/>
          <w:sz w:val="20"/>
        </w:rPr>
        <w:t xml:space="preserve"> </w:t>
      </w:r>
      <w:r>
        <w:rPr>
          <w:color w:val="232323"/>
          <w:sz w:val="20"/>
        </w:rPr>
        <w:t>a</w:t>
      </w:r>
      <w:r>
        <w:rPr>
          <w:color w:val="232323"/>
          <w:spacing w:val="40"/>
          <w:sz w:val="20"/>
        </w:rPr>
        <w:t xml:space="preserve"> </w:t>
      </w:r>
      <w:r>
        <w:rPr>
          <w:color w:val="232323"/>
          <w:sz w:val="20"/>
        </w:rPr>
        <w:t>o</w:t>
      </w:r>
      <w:r>
        <w:rPr>
          <w:color w:val="232323"/>
          <w:spacing w:val="40"/>
          <w:sz w:val="20"/>
        </w:rPr>
        <w:t xml:space="preserve"> </w:t>
      </w:r>
      <w:r>
        <w:rPr>
          <w:color w:val="232323"/>
          <w:sz w:val="20"/>
        </w:rPr>
        <w:t>dnech pracovního</w:t>
      </w:r>
      <w:r>
        <w:rPr>
          <w:color w:val="232323"/>
          <w:spacing w:val="48"/>
          <w:sz w:val="20"/>
        </w:rPr>
        <w:t xml:space="preserve"> </w:t>
      </w:r>
      <w:r>
        <w:rPr>
          <w:color w:val="232323"/>
          <w:sz w:val="20"/>
        </w:rPr>
        <w:t>klidu,</w:t>
      </w:r>
      <w:r>
        <w:rPr>
          <w:color w:val="232323"/>
          <w:spacing w:val="42"/>
          <w:sz w:val="20"/>
        </w:rPr>
        <w:t xml:space="preserve"> </w:t>
      </w:r>
      <w:r>
        <w:rPr>
          <w:color w:val="232323"/>
          <w:sz w:val="20"/>
        </w:rPr>
        <w:t>ve</w:t>
      </w:r>
      <w:r>
        <w:rPr>
          <w:color w:val="232323"/>
          <w:spacing w:val="-6"/>
          <w:sz w:val="20"/>
        </w:rPr>
        <w:t xml:space="preserve"> </w:t>
      </w:r>
      <w:r>
        <w:rPr>
          <w:color w:val="232323"/>
          <w:sz w:val="20"/>
        </w:rPr>
        <w:t>znění</w:t>
      </w:r>
      <w:r>
        <w:rPr>
          <w:color w:val="232323"/>
          <w:spacing w:val="41"/>
          <w:sz w:val="20"/>
        </w:rPr>
        <w:t xml:space="preserve"> </w:t>
      </w:r>
      <w:r>
        <w:rPr>
          <w:color w:val="232323"/>
          <w:sz w:val="20"/>
        </w:rPr>
        <w:t>pozdějších</w:t>
      </w:r>
      <w:r>
        <w:rPr>
          <w:color w:val="232323"/>
          <w:spacing w:val="51"/>
          <w:sz w:val="20"/>
        </w:rPr>
        <w:t xml:space="preserve"> </w:t>
      </w:r>
      <w:r>
        <w:rPr>
          <w:color w:val="232323"/>
          <w:sz w:val="20"/>
        </w:rPr>
        <w:t>předpisů</w:t>
      </w:r>
      <w:r>
        <w:rPr>
          <w:color w:val="232323"/>
          <w:spacing w:val="44"/>
          <w:sz w:val="20"/>
        </w:rPr>
        <w:t xml:space="preserve"> </w:t>
      </w:r>
      <w:r>
        <w:rPr>
          <w:color w:val="232323"/>
          <w:sz w:val="20"/>
        </w:rPr>
        <w:t>(I.</w:t>
      </w:r>
      <w:r>
        <w:rPr>
          <w:color w:val="232323"/>
          <w:spacing w:val="76"/>
          <w:sz w:val="20"/>
        </w:rPr>
        <w:t xml:space="preserve"> </w:t>
      </w:r>
      <w:r>
        <w:rPr>
          <w:color w:val="232323"/>
          <w:sz w:val="20"/>
        </w:rPr>
        <w:t>leden</w:t>
      </w:r>
      <w:r>
        <w:rPr>
          <w:color w:val="232323"/>
          <w:spacing w:val="41"/>
          <w:sz w:val="20"/>
        </w:rPr>
        <w:t xml:space="preserve"> </w:t>
      </w:r>
      <w:r>
        <w:rPr>
          <w:color w:val="232323"/>
          <w:sz w:val="20"/>
        </w:rPr>
        <w:t>-</w:t>
      </w:r>
      <w:r>
        <w:rPr>
          <w:color w:val="232323"/>
          <w:spacing w:val="30"/>
          <w:sz w:val="20"/>
        </w:rPr>
        <w:t xml:space="preserve"> </w:t>
      </w:r>
      <w:r>
        <w:rPr>
          <w:color w:val="232323"/>
          <w:sz w:val="20"/>
        </w:rPr>
        <w:t>Nový</w:t>
      </w:r>
      <w:r>
        <w:rPr>
          <w:color w:val="232323"/>
          <w:spacing w:val="43"/>
          <w:sz w:val="20"/>
        </w:rPr>
        <w:t xml:space="preserve"> </w:t>
      </w:r>
      <w:r>
        <w:rPr>
          <w:color w:val="232323"/>
          <w:sz w:val="20"/>
        </w:rPr>
        <w:t>rok,</w:t>
      </w:r>
      <w:r>
        <w:rPr>
          <w:color w:val="232323"/>
          <w:spacing w:val="40"/>
          <w:sz w:val="20"/>
        </w:rPr>
        <w:t xml:space="preserve"> </w:t>
      </w:r>
      <w:r>
        <w:rPr>
          <w:color w:val="232323"/>
          <w:sz w:val="20"/>
        </w:rPr>
        <w:t>Velký</w:t>
      </w:r>
      <w:r>
        <w:rPr>
          <w:color w:val="232323"/>
          <w:spacing w:val="45"/>
          <w:sz w:val="20"/>
        </w:rPr>
        <w:t xml:space="preserve"> </w:t>
      </w:r>
      <w:r>
        <w:rPr>
          <w:color w:val="232323"/>
          <w:sz w:val="20"/>
        </w:rPr>
        <w:t>pátek,</w:t>
      </w:r>
      <w:r>
        <w:rPr>
          <w:color w:val="232323"/>
          <w:spacing w:val="45"/>
          <w:sz w:val="20"/>
        </w:rPr>
        <w:t xml:space="preserve"> </w:t>
      </w:r>
      <w:r>
        <w:rPr>
          <w:color w:val="232323"/>
          <w:sz w:val="20"/>
        </w:rPr>
        <w:t>Velikonoční</w:t>
      </w:r>
      <w:r>
        <w:rPr>
          <w:color w:val="232323"/>
          <w:spacing w:val="54"/>
          <w:sz w:val="20"/>
        </w:rPr>
        <w:t xml:space="preserve"> </w:t>
      </w:r>
      <w:r>
        <w:rPr>
          <w:color w:val="232323"/>
          <w:spacing w:val="-2"/>
          <w:sz w:val="20"/>
        </w:rPr>
        <w:t>pondělí,</w:t>
      </w:r>
    </w:p>
    <w:p w14:paraId="435F0B0E" w14:textId="2E3C2310" w:rsidR="005A6652" w:rsidRDefault="00000000">
      <w:pPr>
        <w:spacing w:before="1" w:line="235" w:lineRule="auto"/>
        <w:ind w:left="296" w:firstLine="11"/>
        <w:rPr>
          <w:sz w:val="20"/>
        </w:rPr>
      </w:pPr>
      <w:r>
        <w:rPr>
          <w:color w:val="232323"/>
          <w:sz w:val="20"/>
        </w:rPr>
        <w:t xml:space="preserve">I. </w:t>
      </w:r>
      <w:r w:rsidR="00B76EFB">
        <w:rPr>
          <w:color w:val="232323"/>
          <w:sz w:val="20"/>
        </w:rPr>
        <w:t xml:space="preserve">květen </w:t>
      </w:r>
      <w:r w:rsidR="00B76EFB">
        <w:rPr>
          <w:color w:val="080808"/>
          <w:sz w:val="20"/>
        </w:rPr>
        <w:t>– Svátek</w:t>
      </w:r>
      <w:r>
        <w:rPr>
          <w:color w:val="232323"/>
          <w:sz w:val="20"/>
        </w:rPr>
        <w:t xml:space="preserve"> práce, 24</w:t>
      </w:r>
      <w:r>
        <w:rPr>
          <w:color w:val="525250"/>
          <w:sz w:val="20"/>
        </w:rPr>
        <w:t>.</w:t>
      </w:r>
      <w:r>
        <w:rPr>
          <w:color w:val="525250"/>
          <w:spacing w:val="-3"/>
          <w:sz w:val="20"/>
        </w:rPr>
        <w:t xml:space="preserve"> </w:t>
      </w:r>
      <w:proofErr w:type="gramStart"/>
      <w:r>
        <w:rPr>
          <w:color w:val="232323"/>
          <w:sz w:val="20"/>
        </w:rPr>
        <w:t>prosinec - Štědrý</w:t>
      </w:r>
      <w:proofErr w:type="gramEnd"/>
      <w:r>
        <w:rPr>
          <w:color w:val="232323"/>
          <w:sz w:val="20"/>
        </w:rPr>
        <w:t xml:space="preserve"> den, 25. prosinec -</w:t>
      </w:r>
      <w:r>
        <w:rPr>
          <w:color w:val="232323"/>
          <w:spacing w:val="25"/>
          <w:sz w:val="20"/>
        </w:rPr>
        <w:t xml:space="preserve"> </w:t>
      </w:r>
      <w:r>
        <w:rPr>
          <w:color w:val="232323"/>
          <w:sz w:val="20"/>
        </w:rPr>
        <w:t>I.</w:t>
      </w:r>
      <w:r>
        <w:rPr>
          <w:color w:val="232323"/>
          <w:spacing w:val="17"/>
          <w:sz w:val="20"/>
        </w:rPr>
        <w:t xml:space="preserve"> </w:t>
      </w:r>
      <w:r>
        <w:rPr>
          <w:color w:val="232323"/>
          <w:sz w:val="20"/>
        </w:rPr>
        <w:t>svátek vánoční a</w:t>
      </w:r>
      <w:r>
        <w:rPr>
          <w:color w:val="232323"/>
          <w:spacing w:val="-2"/>
          <w:sz w:val="20"/>
        </w:rPr>
        <w:t xml:space="preserve"> </w:t>
      </w:r>
      <w:r>
        <w:rPr>
          <w:color w:val="232323"/>
          <w:sz w:val="20"/>
        </w:rPr>
        <w:t>26. prosinec - 2.</w:t>
      </w:r>
      <w:r>
        <w:rPr>
          <w:color w:val="232323"/>
          <w:spacing w:val="-2"/>
          <w:sz w:val="20"/>
        </w:rPr>
        <w:t xml:space="preserve"> </w:t>
      </w:r>
      <w:r>
        <w:rPr>
          <w:color w:val="232323"/>
          <w:sz w:val="20"/>
        </w:rPr>
        <w:t xml:space="preserve">svátek </w:t>
      </w:r>
      <w:r>
        <w:rPr>
          <w:color w:val="232323"/>
          <w:spacing w:val="-2"/>
          <w:sz w:val="20"/>
        </w:rPr>
        <w:t>vánoční)</w:t>
      </w:r>
    </w:p>
    <w:p w14:paraId="303802EF" w14:textId="77777777" w:rsidR="005A6652" w:rsidRDefault="00000000">
      <w:pPr>
        <w:spacing w:before="1"/>
        <w:ind w:left="119"/>
        <w:rPr>
          <w:sz w:val="20"/>
        </w:rPr>
      </w:pPr>
      <w:proofErr w:type="gramStart"/>
      <w:r>
        <w:rPr>
          <w:color w:val="3B3B3B"/>
          <w:sz w:val="16"/>
          <w:vertAlign w:val="superscript"/>
        </w:rPr>
        <w:t>6</w:t>
      </w:r>
      <w:r>
        <w:rPr>
          <w:color w:val="3B3B3B"/>
          <w:sz w:val="16"/>
        </w:rPr>
        <w:t>l</w:t>
      </w:r>
      <w:proofErr w:type="gramEnd"/>
      <w:r>
        <w:rPr>
          <w:color w:val="3B3B3B"/>
          <w:spacing w:val="2"/>
          <w:sz w:val="16"/>
        </w:rPr>
        <w:t xml:space="preserve"> </w:t>
      </w:r>
      <w:r>
        <w:rPr>
          <w:color w:val="232323"/>
          <w:sz w:val="20"/>
        </w:rPr>
        <w:t>resp.</w:t>
      </w:r>
      <w:r>
        <w:rPr>
          <w:color w:val="232323"/>
          <w:spacing w:val="-9"/>
          <w:sz w:val="20"/>
        </w:rPr>
        <w:t xml:space="preserve"> </w:t>
      </w:r>
      <w:r>
        <w:rPr>
          <w:color w:val="232323"/>
          <w:sz w:val="20"/>
        </w:rPr>
        <w:t>pokud</w:t>
      </w:r>
      <w:r>
        <w:rPr>
          <w:color w:val="232323"/>
          <w:spacing w:val="-4"/>
          <w:sz w:val="20"/>
        </w:rPr>
        <w:t xml:space="preserve"> </w:t>
      </w:r>
      <w:r>
        <w:rPr>
          <w:color w:val="232323"/>
          <w:sz w:val="20"/>
        </w:rPr>
        <w:t>se</w:t>
      </w:r>
      <w:r>
        <w:rPr>
          <w:color w:val="232323"/>
          <w:spacing w:val="-10"/>
          <w:sz w:val="20"/>
        </w:rPr>
        <w:t xml:space="preserve"> </w:t>
      </w:r>
      <w:r>
        <w:rPr>
          <w:color w:val="232323"/>
          <w:sz w:val="20"/>
        </w:rPr>
        <w:t>stanoví</w:t>
      </w:r>
      <w:r>
        <w:rPr>
          <w:color w:val="232323"/>
          <w:spacing w:val="2"/>
          <w:sz w:val="20"/>
        </w:rPr>
        <w:t xml:space="preserve"> </w:t>
      </w:r>
      <w:r>
        <w:rPr>
          <w:color w:val="232323"/>
          <w:sz w:val="20"/>
        </w:rPr>
        <w:t>výjimečné</w:t>
      </w:r>
      <w:r>
        <w:rPr>
          <w:color w:val="232323"/>
          <w:spacing w:val="3"/>
          <w:sz w:val="20"/>
        </w:rPr>
        <w:t xml:space="preserve"> </w:t>
      </w:r>
      <w:r>
        <w:rPr>
          <w:color w:val="232323"/>
          <w:sz w:val="20"/>
        </w:rPr>
        <w:t>případy,</w:t>
      </w:r>
      <w:r>
        <w:rPr>
          <w:color w:val="232323"/>
          <w:spacing w:val="5"/>
          <w:sz w:val="20"/>
        </w:rPr>
        <w:t xml:space="preserve"> </w:t>
      </w:r>
      <w:r>
        <w:rPr>
          <w:color w:val="232323"/>
          <w:sz w:val="20"/>
        </w:rPr>
        <w:t>kdy</w:t>
      </w:r>
      <w:r>
        <w:rPr>
          <w:color w:val="232323"/>
          <w:spacing w:val="-2"/>
          <w:sz w:val="20"/>
        </w:rPr>
        <w:t xml:space="preserve"> </w:t>
      </w:r>
      <w:r>
        <w:rPr>
          <w:color w:val="232323"/>
          <w:sz w:val="20"/>
        </w:rPr>
        <w:t>doba</w:t>
      </w:r>
      <w:r>
        <w:rPr>
          <w:color w:val="232323"/>
          <w:spacing w:val="2"/>
          <w:sz w:val="20"/>
        </w:rPr>
        <w:t xml:space="preserve"> </w:t>
      </w:r>
      <w:r>
        <w:rPr>
          <w:color w:val="232323"/>
          <w:sz w:val="20"/>
        </w:rPr>
        <w:t>nočního</w:t>
      </w:r>
      <w:r>
        <w:rPr>
          <w:color w:val="232323"/>
          <w:spacing w:val="-2"/>
          <w:sz w:val="20"/>
        </w:rPr>
        <w:t xml:space="preserve"> </w:t>
      </w:r>
      <w:r>
        <w:rPr>
          <w:color w:val="232323"/>
          <w:sz w:val="20"/>
        </w:rPr>
        <w:t>klidu</w:t>
      </w:r>
      <w:r>
        <w:rPr>
          <w:color w:val="232323"/>
          <w:spacing w:val="2"/>
          <w:sz w:val="20"/>
        </w:rPr>
        <w:t xml:space="preserve"> </w:t>
      </w:r>
      <w:r>
        <w:rPr>
          <w:color w:val="232323"/>
          <w:sz w:val="20"/>
        </w:rPr>
        <w:t>je</w:t>
      </w:r>
      <w:r>
        <w:rPr>
          <w:color w:val="232323"/>
          <w:spacing w:val="-6"/>
          <w:sz w:val="20"/>
        </w:rPr>
        <w:t xml:space="preserve"> </w:t>
      </w:r>
      <w:r>
        <w:rPr>
          <w:color w:val="232323"/>
          <w:sz w:val="20"/>
        </w:rPr>
        <w:t>vymezena</w:t>
      </w:r>
      <w:r>
        <w:rPr>
          <w:color w:val="232323"/>
          <w:spacing w:val="4"/>
          <w:sz w:val="20"/>
        </w:rPr>
        <w:t xml:space="preserve"> </w:t>
      </w:r>
      <w:r>
        <w:rPr>
          <w:color w:val="232323"/>
          <w:sz w:val="20"/>
        </w:rPr>
        <w:t>dobou</w:t>
      </w:r>
      <w:r>
        <w:rPr>
          <w:color w:val="232323"/>
          <w:spacing w:val="1"/>
          <w:sz w:val="20"/>
        </w:rPr>
        <w:t xml:space="preserve"> </w:t>
      </w:r>
      <w:r>
        <w:rPr>
          <w:color w:val="232323"/>
          <w:spacing w:val="-2"/>
          <w:sz w:val="20"/>
        </w:rPr>
        <w:t>kratší</w:t>
      </w:r>
    </w:p>
    <w:p w14:paraId="6FD56569" w14:textId="77777777" w:rsidR="005A6652" w:rsidRDefault="00000000">
      <w:pPr>
        <w:spacing w:before="1"/>
        <w:ind w:left="125"/>
        <w:rPr>
          <w:sz w:val="20"/>
        </w:rPr>
      </w:pPr>
      <w:proofErr w:type="gramStart"/>
      <w:r>
        <w:rPr>
          <w:color w:val="3B3B3B"/>
          <w:position w:val="7"/>
          <w:sz w:val="13"/>
        </w:rPr>
        <w:t>7</w:t>
      </w:r>
      <w:r>
        <w:rPr>
          <w:color w:val="3B3B3B"/>
          <w:sz w:val="16"/>
        </w:rPr>
        <w:t>l</w:t>
      </w:r>
      <w:proofErr w:type="gramEnd"/>
      <w:r>
        <w:rPr>
          <w:color w:val="3B3B3B"/>
          <w:spacing w:val="1"/>
          <w:sz w:val="16"/>
        </w:rPr>
        <w:t xml:space="preserve"> </w:t>
      </w:r>
      <w:r>
        <w:rPr>
          <w:color w:val="232323"/>
          <w:sz w:val="20"/>
        </w:rPr>
        <w:t>resp.</w:t>
      </w:r>
      <w:r>
        <w:rPr>
          <w:color w:val="232323"/>
          <w:spacing w:val="-9"/>
          <w:sz w:val="20"/>
        </w:rPr>
        <w:t xml:space="preserve"> </w:t>
      </w:r>
      <w:r>
        <w:rPr>
          <w:color w:val="232323"/>
          <w:sz w:val="20"/>
        </w:rPr>
        <w:t>pokud</w:t>
      </w:r>
      <w:r>
        <w:rPr>
          <w:color w:val="232323"/>
          <w:spacing w:val="-1"/>
          <w:sz w:val="20"/>
        </w:rPr>
        <w:t xml:space="preserve"> </w:t>
      </w:r>
      <w:r>
        <w:rPr>
          <w:color w:val="232323"/>
          <w:sz w:val="20"/>
        </w:rPr>
        <w:t>se</w:t>
      </w:r>
      <w:r>
        <w:rPr>
          <w:color w:val="232323"/>
          <w:spacing w:val="-10"/>
          <w:sz w:val="20"/>
        </w:rPr>
        <w:t xml:space="preserve"> </w:t>
      </w:r>
      <w:r>
        <w:rPr>
          <w:color w:val="232323"/>
          <w:sz w:val="20"/>
        </w:rPr>
        <w:t>stanoví</w:t>
      </w:r>
      <w:r>
        <w:rPr>
          <w:color w:val="232323"/>
          <w:spacing w:val="1"/>
          <w:sz w:val="20"/>
        </w:rPr>
        <w:t xml:space="preserve"> </w:t>
      </w:r>
      <w:r>
        <w:rPr>
          <w:color w:val="232323"/>
          <w:sz w:val="20"/>
        </w:rPr>
        <w:t>výjimečné</w:t>
      </w:r>
      <w:r>
        <w:rPr>
          <w:color w:val="232323"/>
          <w:spacing w:val="2"/>
          <w:sz w:val="20"/>
        </w:rPr>
        <w:t xml:space="preserve"> </w:t>
      </w:r>
      <w:r>
        <w:rPr>
          <w:color w:val="232323"/>
          <w:sz w:val="20"/>
        </w:rPr>
        <w:t>případy,</w:t>
      </w:r>
      <w:r>
        <w:rPr>
          <w:color w:val="232323"/>
          <w:spacing w:val="1"/>
          <w:sz w:val="20"/>
        </w:rPr>
        <w:t xml:space="preserve"> </w:t>
      </w:r>
      <w:r>
        <w:rPr>
          <w:color w:val="232323"/>
          <w:sz w:val="20"/>
        </w:rPr>
        <w:t>při</w:t>
      </w:r>
      <w:r>
        <w:rPr>
          <w:color w:val="232323"/>
          <w:spacing w:val="-5"/>
          <w:sz w:val="20"/>
        </w:rPr>
        <w:t xml:space="preserve"> </w:t>
      </w:r>
      <w:r>
        <w:rPr>
          <w:color w:val="232323"/>
          <w:sz w:val="20"/>
        </w:rPr>
        <w:t>nichž</w:t>
      </w:r>
      <w:r>
        <w:rPr>
          <w:color w:val="232323"/>
          <w:spacing w:val="-7"/>
          <w:sz w:val="20"/>
        </w:rPr>
        <w:t xml:space="preserve"> </w:t>
      </w:r>
      <w:r>
        <w:rPr>
          <w:color w:val="232323"/>
          <w:sz w:val="20"/>
        </w:rPr>
        <w:t>nemusí</w:t>
      </w:r>
      <w:r>
        <w:rPr>
          <w:color w:val="232323"/>
          <w:spacing w:val="2"/>
          <w:sz w:val="20"/>
        </w:rPr>
        <w:t xml:space="preserve"> </w:t>
      </w:r>
      <w:r>
        <w:rPr>
          <w:color w:val="232323"/>
          <w:sz w:val="20"/>
        </w:rPr>
        <w:t>být</w:t>
      </w:r>
      <w:r>
        <w:rPr>
          <w:color w:val="232323"/>
          <w:spacing w:val="-7"/>
          <w:sz w:val="20"/>
        </w:rPr>
        <w:t xml:space="preserve"> </w:t>
      </w:r>
      <w:r>
        <w:rPr>
          <w:color w:val="232323"/>
          <w:sz w:val="20"/>
        </w:rPr>
        <w:t>doba</w:t>
      </w:r>
      <w:r>
        <w:rPr>
          <w:color w:val="232323"/>
          <w:spacing w:val="-4"/>
          <w:sz w:val="20"/>
        </w:rPr>
        <w:t xml:space="preserve"> </w:t>
      </w:r>
      <w:r>
        <w:rPr>
          <w:color w:val="232323"/>
          <w:sz w:val="20"/>
        </w:rPr>
        <w:t>nočního</w:t>
      </w:r>
      <w:r>
        <w:rPr>
          <w:color w:val="232323"/>
          <w:spacing w:val="1"/>
          <w:sz w:val="20"/>
        </w:rPr>
        <w:t xml:space="preserve"> </w:t>
      </w:r>
      <w:r>
        <w:rPr>
          <w:color w:val="232323"/>
          <w:sz w:val="20"/>
        </w:rPr>
        <w:t>klidu</w:t>
      </w:r>
      <w:r>
        <w:rPr>
          <w:color w:val="232323"/>
          <w:spacing w:val="-4"/>
          <w:sz w:val="20"/>
        </w:rPr>
        <w:t xml:space="preserve"> </w:t>
      </w:r>
      <w:r>
        <w:rPr>
          <w:color w:val="232323"/>
          <w:spacing w:val="-2"/>
          <w:sz w:val="20"/>
        </w:rPr>
        <w:t>dodržována</w:t>
      </w:r>
    </w:p>
    <w:sectPr w:rsidR="005A6652">
      <w:type w:val="continuous"/>
      <w:pgSz w:w="11910" w:h="16840"/>
      <w:pgMar w:top="1220" w:right="1240" w:bottom="280" w:left="1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61E82"/>
    <w:multiLevelType w:val="hybridMultilevel"/>
    <w:tmpl w:val="1FCE79EC"/>
    <w:lvl w:ilvl="0" w:tplc="B4C8CFB6">
      <w:start w:val="1"/>
      <w:numFmt w:val="decimal"/>
      <w:lvlText w:val="%1)"/>
      <w:lvlJc w:val="left"/>
      <w:pPr>
        <w:ind w:left="473" w:hanging="3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5"/>
        <w:sz w:val="24"/>
        <w:szCs w:val="24"/>
        <w:lang w:val="cs-CZ" w:eastAsia="en-US" w:bidi="ar-SA"/>
      </w:rPr>
    </w:lvl>
    <w:lvl w:ilvl="1" w:tplc="1A14F394">
      <w:numFmt w:val="bullet"/>
      <w:lvlText w:val="•"/>
      <w:lvlJc w:val="left"/>
      <w:pPr>
        <w:ind w:left="1362" w:hanging="366"/>
      </w:pPr>
      <w:rPr>
        <w:rFonts w:hint="default"/>
        <w:lang w:val="cs-CZ" w:eastAsia="en-US" w:bidi="ar-SA"/>
      </w:rPr>
    </w:lvl>
    <w:lvl w:ilvl="2" w:tplc="1328632A">
      <w:numFmt w:val="bullet"/>
      <w:lvlText w:val="•"/>
      <w:lvlJc w:val="left"/>
      <w:pPr>
        <w:ind w:left="2244" w:hanging="366"/>
      </w:pPr>
      <w:rPr>
        <w:rFonts w:hint="default"/>
        <w:lang w:val="cs-CZ" w:eastAsia="en-US" w:bidi="ar-SA"/>
      </w:rPr>
    </w:lvl>
    <w:lvl w:ilvl="3" w:tplc="CA3A9A56">
      <w:numFmt w:val="bullet"/>
      <w:lvlText w:val="•"/>
      <w:lvlJc w:val="left"/>
      <w:pPr>
        <w:ind w:left="3127" w:hanging="366"/>
      </w:pPr>
      <w:rPr>
        <w:rFonts w:hint="default"/>
        <w:lang w:val="cs-CZ" w:eastAsia="en-US" w:bidi="ar-SA"/>
      </w:rPr>
    </w:lvl>
    <w:lvl w:ilvl="4" w:tplc="67F204CE">
      <w:numFmt w:val="bullet"/>
      <w:lvlText w:val="•"/>
      <w:lvlJc w:val="left"/>
      <w:pPr>
        <w:ind w:left="4009" w:hanging="366"/>
      </w:pPr>
      <w:rPr>
        <w:rFonts w:hint="default"/>
        <w:lang w:val="cs-CZ" w:eastAsia="en-US" w:bidi="ar-SA"/>
      </w:rPr>
    </w:lvl>
    <w:lvl w:ilvl="5" w:tplc="B3241C0A">
      <w:numFmt w:val="bullet"/>
      <w:lvlText w:val="•"/>
      <w:lvlJc w:val="left"/>
      <w:pPr>
        <w:ind w:left="4892" w:hanging="366"/>
      </w:pPr>
      <w:rPr>
        <w:rFonts w:hint="default"/>
        <w:lang w:val="cs-CZ" w:eastAsia="en-US" w:bidi="ar-SA"/>
      </w:rPr>
    </w:lvl>
    <w:lvl w:ilvl="6" w:tplc="1520B3BA">
      <w:numFmt w:val="bullet"/>
      <w:lvlText w:val="•"/>
      <w:lvlJc w:val="left"/>
      <w:pPr>
        <w:ind w:left="5774" w:hanging="366"/>
      </w:pPr>
      <w:rPr>
        <w:rFonts w:hint="default"/>
        <w:lang w:val="cs-CZ" w:eastAsia="en-US" w:bidi="ar-SA"/>
      </w:rPr>
    </w:lvl>
    <w:lvl w:ilvl="7" w:tplc="99F6DA9A">
      <w:numFmt w:val="bullet"/>
      <w:lvlText w:val="•"/>
      <w:lvlJc w:val="left"/>
      <w:pPr>
        <w:ind w:left="6656" w:hanging="366"/>
      </w:pPr>
      <w:rPr>
        <w:rFonts w:hint="default"/>
        <w:lang w:val="cs-CZ" w:eastAsia="en-US" w:bidi="ar-SA"/>
      </w:rPr>
    </w:lvl>
    <w:lvl w:ilvl="8" w:tplc="EB2235C4">
      <w:numFmt w:val="bullet"/>
      <w:lvlText w:val="•"/>
      <w:lvlJc w:val="left"/>
      <w:pPr>
        <w:ind w:left="7539" w:hanging="366"/>
      </w:pPr>
      <w:rPr>
        <w:rFonts w:hint="default"/>
        <w:lang w:val="cs-CZ" w:eastAsia="en-US" w:bidi="ar-SA"/>
      </w:rPr>
    </w:lvl>
  </w:abstractNum>
  <w:num w:numId="1" w16cid:durableId="820847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6652"/>
    <w:rsid w:val="005A6652"/>
    <w:rsid w:val="00B7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64F1"/>
  <w15:docId w15:val="{61466FFA-9746-4718-8DBC-97A697081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3552" w:right="3481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63"/>
      <w:ind w:right="30"/>
      <w:jc w:val="center"/>
    </w:pPr>
    <w:rPr>
      <w:b/>
      <w:bCs/>
      <w:sz w:val="40"/>
      <w:szCs w:val="40"/>
    </w:rPr>
  </w:style>
  <w:style w:type="paragraph" w:styleId="Odstavecseseznamem">
    <w:name w:val="List Paragraph"/>
    <w:basedOn w:val="Normln"/>
    <w:uiPriority w:val="1"/>
    <w:qFormat/>
    <w:pPr>
      <w:spacing w:before="1"/>
      <w:ind w:left="471" w:hanging="363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595</Words>
  <Characters>3514</Characters>
  <Application>Microsoft Office Word</Application>
  <DocSecurity>0</DocSecurity>
  <Lines>29</Lines>
  <Paragraphs>8</Paragraphs>
  <ScaleCrop>false</ScaleCrop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S25C-7i23120607540</dc:title>
  <cp:lastModifiedBy>Michaela Valentova</cp:lastModifiedBy>
  <cp:revision>2</cp:revision>
  <dcterms:created xsi:type="dcterms:W3CDTF">2023-12-06T07:00:00Z</dcterms:created>
  <dcterms:modified xsi:type="dcterms:W3CDTF">2023-12-06T07:02:00Z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Creator">
    <vt:lpwstr>25C-7i</vt:lpwstr>
  </property>
  <property fmtid="{D5CDD505-2E9C-101B-9397-08002B2CF9AE}" pid="4" name="LastSaved">
    <vt:filetime>2023-12-06T00:00:00Z</vt:filetime>
  </property>
  <property fmtid="{D5CDD505-2E9C-101B-9397-08002B2CF9AE}" pid="5" name="Producer">
    <vt:lpwstr>Develop ineo+ 257i</vt:lpwstr>
  </property>
</Properties>
</file>