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DA69" w14:textId="7410FEC0" w:rsidR="0050204C" w:rsidRPr="00C36173" w:rsidRDefault="0050204C" w:rsidP="007B5CE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6173">
        <w:rPr>
          <w:rFonts w:ascii="Arial" w:hAnsi="Arial" w:cs="Arial"/>
          <w:b/>
          <w:bCs/>
          <w:sz w:val="28"/>
          <w:szCs w:val="28"/>
        </w:rPr>
        <w:t>Město Vysoké Mýto</w:t>
      </w:r>
    </w:p>
    <w:p w14:paraId="5985B022" w14:textId="67764E7C" w:rsidR="00C36173" w:rsidRPr="00C36173" w:rsidRDefault="0050204C" w:rsidP="00C36173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C36173">
        <w:rPr>
          <w:rFonts w:ascii="Arial" w:hAnsi="Arial" w:cs="Arial"/>
          <w:b/>
          <w:bCs/>
          <w:sz w:val="28"/>
          <w:szCs w:val="28"/>
        </w:rPr>
        <w:t>Zastupitelstvo města Vysokého Mýta</w:t>
      </w:r>
    </w:p>
    <w:p w14:paraId="11019404" w14:textId="6D5EC346" w:rsidR="00C36173" w:rsidRPr="00C36173" w:rsidRDefault="0050204C" w:rsidP="00C36173">
      <w:pPr>
        <w:spacing w:before="240"/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7CF4113" wp14:editId="3BFAE2D8">
            <wp:extent cx="1226164" cy="1390650"/>
            <wp:effectExtent l="0" t="0" r="0" b="0"/>
            <wp:docPr id="368630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636" cy="139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A16C" w14:textId="10C7369D" w:rsidR="007B5CEA" w:rsidRDefault="007B5CEA" w:rsidP="00C36173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36173"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6F43C7" w:rsidRPr="00C36173">
        <w:rPr>
          <w:rFonts w:ascii="Arial" w:hAnsi="Arial" w:cs="Arial"/>
          <w:b/>
          <w:bCs/>
          <w:sz w:val="24"/>
          <w:szCs w:val="24"/>
        </w:rPr>
        <w:t>,</w:t>
      </w:r>
      <w:r w:rsidRPr="00C361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0A3DAE" w14:textId="77777777" w:rsidR="00C36173" w:rsidRPr="00C36173" w:rsidRDefault="00C36173" w:rsidP="00C36173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CDBADE" w14:textId="77777777" w:rsidR="00074176" w:rsidRDefault="007B5CEA" w:rsidP="00C3617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36173">
        <w:rPr>
          <w:rFonts w:ascii="Arial" w:hAnsi="Arial" w:cs="Arial"/>
          <w:b/>
          <w:bCs/>
          <w:sz w:val="24"/>
          <w:szCs w:val="24"/>
        </w:rPr>
        <w:t xml:space="preserve">kterou se stanoví školské obvody základních škol zřízených městem </w:t>
      </w:r>
    </w:p>
    <w:p w14:paraId="544930E4" w14:textId="02E7344A" w:rsidR="00C36173" w:rsidRDefault="007B5CEA" w:rsidP="00C3617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36173">
        <w:rPr>
          <w:rFonts w:ascii="Arial" w:hAnsi="Arial" w:cs="Arial"/>
          <w:b/>
          <w:bCs/>
          <w:sz w:val="24"/>
          <w:szCs w:val="24"/>
        </w:rPr>
        <w:t xml:space="preserve">Vysokým Mýtem </w:t>
      </w:r>
    </w:p>
    <w:p w14:paraId="22F83130" w14:textId="2F2FB540" w:rsidR="007B5CEA" w:rsidRPr="00C36173" w:rsidRDefault="007B5CEA" w:rsidP="00C36173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C36173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01F76C6" w14:textId="258F699F" w:rsidR="00880A1C" w:rsidRPr="0050204C" w:rsidRDefault="007B5CEA" w:rsidP="007B5CEA">
      <w:pPr>
        <w:jc w:val="both"/>
        <w:rPr>
          <w:rFonts w:ascii="Arial" w:hAnsi="Arial" w:cs="Arial"/>
        </w:rPr>
      </w:pPr>
      <w:r w:rsidRPr="0050204C">
        <w:rPr>
          <w:rFonts w:ascii="Arial" w:hAnsi="Arial" w:cs="Arial"/>
        </w:rPr>
        <w:t>Zastupitelstvo města Vysokého Mýta se na svém zasedání dne</w:t>
      </w:r>
      <w:r w:rsidR="00880A1C">
        <w:rPr>
          <w:rFonts w:ascii="Arial" w:hAnsi="Arial" w:cs="Arial"/>
        </w:rPr>
        <w:t xml:space="preserve"> 19.</w:t>
      </w:r>
      <w:r w:rsidR="00A94660">
        <w:rPr>
          <w:rFonts w:ascii="Arial" w:hAnsi="Arial" w:cs="Arial"/>
        </w:rPr>
        <w:t xml:space="preserve"> března </w:t>
      </w:r>
      <w:r w:rsidR="00880A1C">
        <w:rPr>
          <w:rFonts w:ascii="Arial" w:hAnsi="Arial" w:cs="Arial"/>
        </w:rPr>
        <w:t>2025</w:t>
      </w:r>
      <w:r w:rsidRPr="0050204C">
        <w:rPr>
          <w:rFonts w:ascii="Arial" w:hAnsi="Arial" w:cs="Arial"/>
        </w:rPr>
        <w:t xml:space="preserve"> usnesením </w:t>
      </w:r>
      <w:r w:rsidR="004D6C5C">
        <w:rPr>
          <w:rFonts w:ascii="Arial" w:hAnsi="Arial" w:cs="Arial"/>
        </w:rPr>
        <w:t xml:space="preserve">             </w:t>
      </w:r>
      <w:r w:rsidRPr="0050204C">
        <w:rPr>
          <w:rFonts w:ascii="Arial" w:hAnsi="Arial" w:cs="Arial"/>
        </w:rPr>
        <w:t>č</w:t>
      </w:r>
      <w:r w:rsidR="00880A1C">
        <w:rPr>
          <w:rFonts w:ascii="Arial" w:hAnsi="Arial" w:cs="Arial"/>
        </w:rPr>
        <w:t>.</w:t>
      </w:r>
      <w:r w:rsidR="004D6C5C">
        <w:rPr>
          <w:rFonts w:ascii="Arial" w:hAnsi="Arial" w:cs="Arial"/>
        </w:rPr>
        <w:t xml:space="preserve"> 26</w:t>
      </w:r>
      <w:r w:rsidR="00880A1C">
        <w:rPr>
          <w:rFonts w:ascii="Arial" w:hAnsi="Arial" w:cs="Arial"/>
        </w:rPr>
        <w:t>/25</w:t>
      </w:r>
      <w:r w:rsidRPr="0050204C">
        <w:rPr>
          <w:rFonts w:ascii="Arial" w:hAnsi="Arial" w:cs="Arial"/>
        </w:rPr>
        <w:t xml:space="preserve"> usneslo vydat na základě ustanovení § 178 odst. 2 písm. b) zákona č. 561/2004 Sb., o předškolním, základním, středním, vyšším odborném a jiném vzdělávání (školský zákon)</w:t>
      </w:r>
      <w:r w:rsidR="004D6C5C">
        <w:rPr>
          <w:rFonts w:ascii="Arial" w:hAnsi="Arial" w:cs="Arial"/>
        </w:rPr>
        <w:t>, ve znění pozdějších předpisů</w:t>
      </w:r>
      <w:r w:rsidR="002C03B9">
        <w:rPr>
          <w:rFonts w:ascii="Arial" w:hAnsi="Arial" w:cs="Arial"/>
        </w:rPr>
        <w:t xml:space="preserve"> a v souladu s</w:t>
      </w:r>
      <w:r w:rsidR="004D6C5C">
        <w:rPr>
          <w:rFonts w:ascii="Arial" w:hAnsi="Arial" w:cs="Arial"/>
        </w:rPr>
        <w:t xml:space="preserve"> § 10 písm. d)</w:t>
      </w:r>
      <w:r w:rsidRPr="0050204C">
        <w:rPr>
          <w:rFonts w:ascii="Arial" w:hAnsi="Arial" w:cs="Arial"/>
        </w:rPr>
        <w:t xml:space="preserve"> a</w:t>
      </w:r>
      <w:r w:rsidR="00C36173">
        <w:rPr>
          <w:rFonts w:ascii="Arial" w:hAnsi="Arial" w:cs="Arial"/>
        </w:rPr>
        <w:t xml:space="preserve"> </w:t>
      </w:r>
      <w:r w:rsidRPr="0050204C">
        <w:rPr>
          <w:rFonts w:ascii="Arial" w:hAnsi="Arial" w:cs="Arial"/>
        </w:rPr>
        <w:t xml:space="preserve">§ 84 odst. 2 písm. </w:t>
      </w:r>
      <w:r w:rsidR="00E53D5B">
        <w:rPr>
          <w:rFonts w:ascii="Arial" w:hAnsi="Arial" w:cs="Arial"/>
        </w:rPr>
        <w:t>h</w:t>
      </w:r>
      <w:r w:rsidRPr="0050204C">
        <w:rPr>
          <w:rFonts w:ascii="Arial" w:hAnsi="Arial" w:cs="Arial"/>
        </w:rPr>
        <w:t>) zákona č. 128/2000 Sb., o obcích (obecní zřízení),</w:t>
      </w:r>
      <w:r w:rsidR="004D6C5C">
        <w:rPr>
          <w:rFonts w:ascii="Arial" w:hAnsi="Arial" w:cs="Arial"/>
        </w:rPr>
        <w:t xml:space="preserve"> ve znění pozdějších předpisů,</w:t>
      </w:r>
      <w:r w:rsidRPr="0050204C">
        <w:rPr>
          <w:rFonts w:ascii="Arial" w:hAnsi="Arial" w:cs="Arial"/>
        </w:rPr>
        <w:t xml:space="preserve"> tuto obecně závaznou vyhlášku (dále jen „vyhláška“):  </w:t>
      </w:r>
    </w:p>
    <w:p w14:paraId="524213E8" w14:textId="5D855EF8" w:rsidR="007B5CEA" w:rsidRDefault="007B5CEA" w:rsidP="007B5CEA">
      <w:pPr>
        <w:jc w:val="center"/>
        <w:rPr>
          <w:rFonts w:ascii="Arial" w:hAnsi="Arial" w:cs="Arial"/>
          <w:b/>
          <w:bCs/>
        </w:rPr>
      </w:pPr>
      <w:r w:rsidRPr="0050204C">
        <w:rPr>
          <w:rFonts w:ascii="Arial" w:hAnsi="Arial" w:cs="Arial"/>
          <w:b/>
          <w:bCs/>
        </w:rPr>
        <w:t>Čl. 1</w:t>
      </w:r>
    </w:p>
    <w:p w14:paraId="20A69BAF" w14:textId="3C2B127E" w:rsidR="00880A1C" w:rsidRPr="0050204C" w:rsidRDefault="00880A1C" w:rsidP="007B5C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školských obvodů</w:t>
      </w:r>
    </w:p>
    <w:p w14:paraId="1794699E" w14:textId="77777777" w:rsidR="007B5CEA" w:rsidRPr="0050204C" w:rsidRDefault="007B5CEA" w:rsidP="007B5CEA">
      <w:pPr>
        <w:jc w:val="both"/>
        <w:rPr>
          <w:rFonts w:ascii="Arial" w:hAnsi="Arial" w:cs="Arial"/>
        </w:rPr>
      </w:pPr>
      <w:r w:rsidRPr="0050204C">
        <w:rPr>
          <w:rFonts w:ascii="Arial" w:hAnsi="Arial" w:cs="Arial"/>
        </w:rPr>
        <w:t xml:space="preserve">Školské obvody základních škol zřízených městem Vysokým Mýtem se stanovují takto:   </w:t>
      </w:r>
    </w:p>
    <w:p w14:paraId="41487657" w14:textId="0E39AD76" w:rsidR="007B5CEA" w:rsidRPr="0050204C" w:rsidRDefault="007B5CEA" w:rsidP="007B5CEA">
      <w:pPr>
        <w:jc w:val="both"/>
        <w:rPr>
          <w:rFonts w:ascii="Arial" w:hAnsi="Arial" w:cs="Arial"/>
        </w:rPr>
      </w:pPr>
      <w:r w:rsidRPr="0050204C">
        <w:rPr>
          <w:rFonts w:ascii="Arial" w:hAnsi="Arial" w:cs="Arial"/>
        </w:rPr>
        <w:t xml:space="preserve">a)   školský obvod Základní školy Vysoké Mýto, Javornického 2, </w:t>
      </w:r>
      <w:r w:rsidR="000A3A44" w:rsidRPr="0050204C">
        <w:rPr>
          <w:rFonts w:ascii="Arial" w:hAnsi="Arial" w:cs="Arial"/>
        </w:rPr>
        <w:t>příspěvkové organizace,</w:t>
      </w:r>
      <w:r w:rsidRPr="0050204C">
        <w:rPr>
          <w:rFonts w:ascii="Arial" w:hAnsi="Arial" w:cs="Arial"/>
        </w:rPr>
        <w:t xml:space="preserve"> tvoří část území města nacházející se vlevo od silnice I/35 při pohledu od Hradce Králové a část města Domoradice,   </w:t>
      </w:r>
    </w:p>
    <w:p w14:paraId="16486371" w14:textId="75F4DAF9" w:rsidR="007B5CEA" w:rsidRPr="0050204C" w:rsidRDefault="007B5CEA" w:rsidP="007B5CEA">
      <w:pPr>
        <w:jc w:val="both"/>
        <w:rPr>
          <w:rFonts w:ascii="Arial" w:hAnsi="Arial" w:cs="Arial"/>
        </w:rPr>
      </w:pPr>
      <w:r w:rsidRPr="0050204C">
        <w:rPr>
          <w:rFonts w:ascii="Arial" w:hAnsi="Arial" w:cs="Arial"/>
        </w:rPr>
        <w:t xml:space="preserve">b)   školský obvod Základní školy Vysoké Mýto, Jiráskova 317, </w:t>
      </w:r>
      <w:r w:rsidR="000A3A44" w:rsidRPr="0050204C">
        <w:rPr>
          <w:rFonts w:ascii="Arial" w:hAnsi="Arial" w:cs="Arial"/>
        </w:rPr>
        <w:t>příspěvkové organizace,</w:t>
      </w:r>
      <w:r w:rsidRPr="0050204C">
        <w:rPr>
          <w:rFonts w:ascii="Arial" w:hAnsi="Arial" w:cs="Arial"/>
        </w:rPr>
        <w:t xml:space="preserve"> tvoří část území města nacházející se vpravo od silnice I/35 při pohledu od Hradce Králové,   </w:t>
      </w:r>
    </w:p>
    <w:p w14:paraId="0DC6BA88" w14:textId="2024F84E" w:rsidR="00880A1C" w:rsidRPr="00880A1C" w:rsidRDefault="007B5CEA" w:rsidP="00880A1C">
      <w:pPr>
        <w:jc w:val="both"/>
        <w:rPr>
          <w:rFonts w:ascii="Arial" w:hAnsi="Arial" w:cs="Arial"/>
        </w:rPr>
      </w:pPr>
      <w:r w:rsidRPr="0050204C">
        <w:rPr>
          <w:rFonts w:ascii="Arial" w:hAnsi="Arial" w:cs="Arial"/>
        </w:rPr>
        <w:t xml:space="preserve">c)   školský obvod Základní školy Vysoké Mýto, Knířov 11, </w:t>
      </w:r>
      <w:r w:rsidR="000A3A44" w:rsidRPr="0050204C">
        <w:rPr>
          <w:rFonts w:ascii="Arial" w:hAnsi="Arial" w:cs="Arial"/>
        </w:rPr>
        <w:t>příspěvkové organizace,</w:t>
      </w:r>
      <w:r w:rsidRPr="0050204C">
        <w:rPr>
          <w:rFonts w:ascii="Arial" w:hAnsi="Arial" w:cs="Arial"/>
        </w:rPr>
        <w:t xml:space="preserve"> tvoří</w:t>
      </w:r>
      <w:r w:rsidR="000A3A44" w:rsidRPr="0050204C">
        <w:rPr>
          <w:rFonts w:ascii="Arial" w:hAnsi="Arial" w:cs="Arial"/>
        </w:rPr>
        <w:t xml:space="preserve"> </w:t>
      </w:r>
      <w:r w:rsidRPr="0050204C">
        <w:rPr>
          <w:rFonts w:ascii="Arial" w:hAnsi="Arial" w:cs="Arial"/>
        </w:rPr>
        <w:t xml:space="preserve">části města: Brteč, Knířov, Lhůta, Svařeň a Vanice. </w:t>
      </w:r>
    </w:p>
    <w:p w14:paraId="0E06B305" w14:textId="1E2D85C2" w:rsidR="007B5CEA" w:rsidRPr="0050204C" w:rsidRDefault="007B5CEA" w:rsidP="007B5CEA">
      <w:pPr>
        <w:jc w:val="center"/>
        <w:rPr>
          <w:rFonts w:ascii="Arial" w:hAnsi="Arial" w:cs="Arial"/>
          <w:b/>
          <w:bCs/>
        </w:rPr>
      </w:pPr>
      <w:r w:rsidRPr="0050204C">
        <w:rPr>
          <w:rFonts w:ascii="Arial" w:hAnsi="Arial" w:cs="Arial"/>
          <w:b/>
          <w:bCs/>
        </w:rPr>
        <w:t xml:space="preserve">Čl. </w:t>
      </w:r>
      <w:r w:rsidR="00C36173">
        <w:rPr>
          <w:rFonts w:ascii="Arial" w:hAnsi="Arial" w:cs="Arial"/>
          <w:b/>
          <w:bCs/>
        </w:rPr>
        <w:t>2</w:t>
      </w:r>
    </w:p>
    <w:p w14:paraId="7D0277F3" w14:textId="62C09046" w:rsidR="007B5CEA" w:rsidRPr="006F43C7" w:rsidRDefault="007B5CEA" w:rsidP="007B5CEA">
      <w:pPr>
        <w:jc w:val="center"/>
        <w:rPr>
          <w:rFonts w:ascii="Arial" w:hAnsi="Arial" w:cs="Arial"/>
          <w:b/>
          <w:bCs/>
        </w:rPr>
      </w:pPr>
      <w:r w:rsidRPr="006F43C7">
        <w:rPr>
          <w:rFonts w:ascii="Arial" w:hAnsi="Arial" w:cs="Arial"/>
          <w:b/>
          <w:bCs/>
        </w:rPr>
        <w:t>Závěrečná ustanovení</w:t>
      </w:r>
    </w:p>
    <w:p w14:paraId="4E2B13BB" w14:textId="6DE651D1" w:rsidR="0050204C" w:rsidRDefault="006F43C7" w:rsidP="006F43C7">
      <w:pPr>
        <w:pStyle w:val="Odstavecseseznamem"/>
        <w:numPr>
          <w:ilvl w:val="0"/>
          <w:numId w:val="2"/>
        </w:numPr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Nabytím účinnosti této vyhlášky se zrušuje obecně závazná vyhláška města Vysokého Mýta č. 6/2005</w:t>
      </w:r>
      <w:r w:rsidR="004D6C5C">
        <w:rPr>
          <w:rFonts w:ascii="Arial" w:hAnsi="Arial" w:cs="Arial"/>
          <w:kern w:val="0"/>
          <w14:ligatures w14:val="none"/>
        </w:rPr>
        <w:t xml:space="preserve"> vydaná 14. prosince 2005</w:t>
      </w:r>
      <w:r>
        <w:rPr>
          <w:rFonts w:ascii="Arial" w:hAnsi="Arial" w:cs="Arial"/>
          <w:kern w:val="0"/>
          <w14:ligatures w14:val="none"/>
        </w:rPr>
        <w:t>, kterou se stanoví školské obvody základních škol zřízených městem Vysokým Mýtem.</w:t>
      </w:r>
    </w:p>
    <w:p w14:paraId="5A0673AD" w14:textId="77777777" w:rsidR="006F43C7" w:rsidRPr="00C36173" w:rsidRDefault="006F43C7" w:rsidP="006F43C7">
      <w:pPr>
        <w:pStyle w:val="Odstavecseseznamem"/>
        <w:spacing w:after="120" w:line="276" w:lineRule="auto"/>
        <w:rPr>
          <w:rFonts w:ascii="Arial" w:hAnsi="Arial" w:cs="Arial"/>
          <w:kern w:val="0"/>
          <w:sz w:val="16"/>
          <w:szCs w:val="16"/>
          <w14:ligatures w14:val="none"/>
        </w:rPr>
      </w:pPr>
    </w:p>
    <w:p w14:paraId="15B64BCB" w14:textId="0239D218" w:rsidR="00C36173" w:rsidRPr="00C36173" w:rsidRDefault="007B5CEA" w:rsidP="00C36173">
      <w:pPr>
        <w:pStyle w:val="Odstavecseseznamem"/>
        <w:numPr>
          <w:ilvl w:val="0"/>
          <w:numId w:val="2"/>
        </w:numPr>
        <w:spacing w:before="240"/>
        <w:rPr>
          <w:rFonts w:ascii="Arial" w:hAnsi="Arial" w:cs="Arial"/>
        </w:rPr>
      </w:pPr>
      <w:r w:rsidRPr="006F43C7">
        <w:rPr>
          <w:rFonts w:ascii="Arial" w:hAnsi="Arial" w:cs="Arial"/>
        </w:rPr>
        <w:t>Tato obecně závazná vyhláška nabývá účinnosti dne</w:t>
      </w:r>
      <w:r w:rsidR="00235FAE">
        <w:rPr>
          <w:rFonts w:ascii="Arial" w:hAnsi="Arial" w:cs="Arial"/>
        </w:rPr>
        <w:t xml:space="preserve">m 4. </w:t>
      </w:r>
      <w:r w:rsidR="00A94660">
        <w:rPr>
          <w:rFonts w:ascii="Arial" w:hAnsi="Arial" w:cs="Arial"/>
        </w:rPr>
        <w:t>dubna</w:t>
      </w:r>
      <w:r w:rsidR="00235FAE">
        <w:rPr>
          <w:rFonts w:ascii="Arial" w:hAnsi="Arial" w:cs="Arial"/>
        </w:rPr>
        <w:t xml:space="preserve"> 2025.</w:t>
      </w:r>
    </w:p>
    <w:p w14:paraId="04ECC960" w14:textId="2D2E64D6" w:rsidR="006F43C7" w:rsidRDefault="0050204C" w:rsidP="002C03B9">
      <w:pPr>
        <w:spacing w:before="24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František Jiraský</w:t>
      </w:r>
      <w:r w:rsidR="006F43C7">
        <w:rPr>
          <w:rFonts w:ascii="Arial" w:hAnsi="Arial" w:cs="Arial"/>
        </w:rPr>
        <w:t xml:space="preserve"> v.r.</w:t>
      </w:r>
    </w:p>
    <w:p w14:paraId="54D7C6FD" w14:textId="25D95415" w:rsidR="006F43C7" w:rsidRDefault="006F43C7" w:rsidP="002C03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C36173">
        <w:rPr>
          <w:rFonts w:ascii="Arial" w:hAnsi="Arial" w:cs="Arial"/>
        </w:rPr>
        <w:t>a</w:t>
      </w:r>
    </w:p>
    <w:p w14:paraId="6B15FDA3" w14:textId="6A5895EA" w:rsidR="006F43C7" w:rsidRDefault="0050204C" w:rsidP="002C03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Martin Krejza</w:t>
      </w:r>
      <w:r w:rsidR="006F43C7">
        <w:t xml:space="preserve"> </w:t>
      </w:r>
      <w:r w:rsidR="006F43C7" w:rsidRPr="006F43C7">
        <w:rPr>
          <w:rFonts w:ascii="Arial" w:hAnsi="Arial" w:cs="Arial"/>
        </w:rPr>
        <w:t>v.r.</w:t>
      </w:r>
      <w:r w:rsidRPr="0050204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50204C">
        <w:rPr>
          <w:rFonts w:ascii="Arial" w:hAnsi="Arial" w:cs="Arial"/>
        </w:rPr>
        <w:t xml:space="preserve">  </w:t>
      </w:r>
      <w:r w:rsidR="006F43C7">
        <w:rPr>
          <w:rFonts w:ascii="Arial" w:hAnsi="Arial" w:cs="Arial"/>
        </w:rPr>
        <w:t xml:space="preserve">                                                     Mgr. Jan Lipavský v.r.</w:t>
      </w:r>
    </w:p>
    <w:p w14:paraId="62BFF991" w14:textId="55C0509F" w:rsidR="0050204C" w:rsidRPr="0050204C" w:rsidRDefault="006F43C7" w:rsidP="002C03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0204C" w:rsidRPr="0050204C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                                                                            místostarosta</w:t>
      </w:r>
    </w:p>
    <w:sectPr w:rsidR="0050204C" w:rsidRPr="0050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80044"/>
    <w:multiLevelType w:val="hybridMultilevel"/>
    <w:tmpl w:val="F0965F8C"/>
    <w:lvl w:ilvl="0" w:tplc="919808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F4399"/>
    <w:multiLevelType w:val="hybridMultilevel"/>
    <w:tmpl w:val="3926C5CC"/>
    <w:lvl w:ilvl="0" w:tplc="A6823D8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4207857">
    <w:abstractNumId w:val="1"/>
  </w:num>
  <w:num w:numId="2" w16cid:durableId="99503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EA"/>
    <w:rsid w:val="00074176"/>
    <w:rsid w:val="000A3A44"/>
    <w:rsid w:val="002049CE"/>
    <w:rsid w:val="00235FAE"/>
    <w:rsid w:val="0025490F"/>
    <w:rsid w:val="002609E4"/>
    <w:rsid w:val="002C03B9"/>
    <w:rsid w:val="0038284C"/>
    <w:rsid w:val="0040133B"/>
    <w:rsid w:val="004843E1"/>
    <w:rsid w:val="004D6C5C"/>
    <w:rsid w:val="004E6A7E"/>
    <w:rsid w:val="0050204C"/>
    <w:rsid w:val="005439E3"/>
    <w:rsid w:val="006F43C7"/>
    <w:rsid w:val="007B5CEA"/>
    <w:rsid w:val="008200AD"/>
    <w:rsid w:val="008353C2"/>
    <w:rsid w:val="00843C1D"/>
    <w:rsid w:val="00880A1C"/>
    <w:rsid w:val="00966742"/>
    <w:rsid w:val="009677F9"/>
    <w:rsid w:val="009F13C1"/>
    <w:rsid w:val="00A27A72"/>
    <w:rsid w:val="00A94660"/>
    <w:rsid w:val="00B939FC"/>
    <w:rsid w:val="00BA1D90"/>
    <w:rsid w:val="00C222A5"/>
    <w:rsid w:val="00C36173"/>
    <w:rsid w:val="00E53D5B"/>
    <w:rsid w:val="00E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6E4D"/>
  <w15:chartTrackingRefBased/>
  <w15:docId w15:val="{57EC4366-4054-406D-A146-0DC60770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C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C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C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C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C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C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5C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5C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5C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C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5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Benešová</dc:creator>
  <cp:keywords/>
  <dc:description/>
  <cp:lastModifiedBy>Libor Poláček</cp:lastModifiedBy>
  <cp:revision>2</cp:revision>
  <cp:lastPrinted>2025-02-19T13:08:00Z</cp:lastPrinted>
  <dcterms:created xsi:type="dcterms:W3CDTF">2025-03-20T09:53:00Z</dcterms:created>
  <dcterms:modified xsi:type="dcterms:W3CDTF">2025-03-20T09:53:00Z</dcterms:modified>
</cp:coreProperties>
</file>