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586AE3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B3353">
        <w:rPr>
          <w:rFonts w:ascii="Arial" w:hAnsi="Arial" w:cs="Arial"/>
          <w:b/>
        </w:rPr>
        <w:t>Choustník</w:t>
      </w:r>
    </w:p>
    <w:p w14:paraId="5A0FCA95" w14:textId="15BBC92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9B3353">
        <w:rPr>
          <w:rFonts w:ascii="Arial" w:hAnsi="Arial" w:cs="Arial"/>
          <w:b/>
        </w:rPr>
        <w:t xml:space="preserve"> Choustník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69CF2E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B3353">
        <w:rPr>
          <w:rFonts w:ascii="Arial" w:hAnsi="Arial" w:cs="Arial"/>
          <w:b/>
        </w:rPr>
        <w:t>Choustník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037858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B3353">
        <w:rPr>
          <w:rFonts w:ascii="Arial" w:hAnsi="Arial" w:cs="Arial"/>
          <w:sz w:val="22"/>
          <w:szCs w:val="22"/>
        </w:rPr>
        <w:t xml:space="preserve">Choustník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9B3353">
        <w:rPr>
          <w:rFonts w:ascii="Arial" w:hAnsi="Arial" w:cs="Arial"/>
          <w:sz w:val="22"/>
          <w:szCs w:val="22"/>
        </w:rPr>
        <w:t xml:space="preserve"> 18.06.2025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1D30203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B3353">
        <w:rPr>
          <w:rFonts w:ascii="Arial" w:hAnsi="Arial" w:cs="Arial"/>
          <w:sz w:val="22"/>
          <w:szCs w:val="22"/>
        </w:rPr>
        <w:t>Choustník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E92698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9B3353">
        <w:rPr>
          <w:rFonts w:ascii="Arial" w:hAnsi="Arial" w:cs="Arial"/>
          <w:sz w:val="22"/>
          <w:szCs w:val="22"/>
        </w:rPr>
        <w:t>Choustník.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688A2AD8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110629BA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9B3353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9B335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9B335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020A4197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07EDE2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C4D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96A54C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FF1879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7C4DB4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C5C442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C4DB4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D2EA3E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580AFB">
        <w:rPr>
          <w:rFonts w:ascii="Arial" w:hAnsi="Arial" w:cs="Arial"/>
          <w:sz w:val="22"/>
          <w:szCs w:val="22"/>
        </w:rPr>
        <w:t>1</w:t>
      </w:r>
      <w:r w:rsidR="007C4DB4">
        <w:rPr>
          <w:rFonts w:ascii="Arial" w:hAnsi="Arial" w:cs="Arial"/>
          <w:sz w:val="22"/>
          <w:szCs w:val="22"/>
        </w:rPr>
        <w:t>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A7544B0" w:rsidR="00AB218D" w:rsidRPr="00891D05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91D05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891D05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891D05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891D05">
        <w:rPr>
          <w:rFonts w:ascii="Arial" w:hAnsi="Arial" w:cs="Arial"/>
          <w:i/>
          <w:iCs/>
          <w:sz w:val="22"/>
          <w:szCs w:val="22"/>
        </w:rPr>
        <w:t>pro poskytování prodeje</w:t>
      </w:r>
      <w:r w:rsidR="007C4DB4" w:rsidRPr="00891D05">
        <w:rPr>
          <w:rFonts w:ascii="Arial" w:hAnsi="Arial" w:cs="Arial"/>
          <w:i/>
          <w:iCs/>
          <w:sz w:val="22"/>
          <w:szCs w:val="22"/>
        </w:rPr>
        <w:t xml:space="preserve"> 20,-</w:t>
      </w:r>
      <w:r w:rsidR="00FD1979" w:rsidRPr="00891D05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891D05">
        <w:rPr>
          <w:rFonts w:ascii="Arial" w:hAnsi="Arial" w:cs="Arial"/>
          <w:sz w:val="22"/>
          <w:szCs w:val="22"/>
        </w:rPr>
        <w:t>Kč</w:t>
      </w:r>
      <w:r w:rsidR="00F15EBC" w:rsidRPr="00891D05">
        <w:rPr>
          <w:rFonts w:ascii="Arial" w:hAnsi="Arial" w:cs="Arial"/>
          <w:sz w:val="22"/>
          <w:szCs w:val="22"/>
        </w:rPr>
        <w:t>,</w:t>
      </w:r>
    </w:p>
    <w:p w14:paraId="50BA0E81" w14:textId="205A95F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7C4DB4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F581BF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7C4DB4">
        <w:rPr>
          <w:rFonts w:ascii="Arial" w:hAnsi="Arial" w:cs="Arial"/>
          <w:sz w:val="22"/>
          <w:szCs w:val="22"/>
        </w:rPr>
        <w:t xml:space="preserve">10,- 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628A978" w:rsidR="002D6C62" w:rsidRPr="00891D05" w:rsidRDefault="00AB218D" w:rsidP="00891D0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91D05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891D05">
        <w:rPr>
          <w:rFonts w:ascii="Arial" w:hAnsi="Arial" w:cs="Arial"/>
          <w:i/>
          <w:iCs/>
          <w:sz w:val="22"/>
          <w:szCs w:val="22"/>
        </w:rPr>
        <w:t>ch</w:t>
      </w:r>
      <w:r w:rsidRPr="00891D05">
        <w:rPr>
          <w:rFonts w:ascii="Arial" w:hAnsi="Arial" w:cs="Arial"/>
          <w:i/>
          <w:iCs/>
          <w:sz w:val="22"/>
          <w:szCs w:val="22"/>
        </w:rPr>
        <w:t xml:space="preserve"> zařízení </w:t>
      </w:r>
      <w:r w:rsidR="007C4DB4" w:rsidRPr="00891D05">
        <w:rPr>
          <w:rFonts w:ascii="Arial" w:hAnsi="Arial" w:cs="Arial"/>
          <w:i/>
          <w:iCs/>
          <w:sz w:val="22"/>
          <w:szCs w:val="22"/>
        </w:rPr>
        <w:t xml:space="preserve">20,- </w:t>
      </w:r>
      <w:r w:rsidRPr="00891D05">
        <w:rPr>
          <w:rFonts w:ascii="Arial" w:hAnsi="Arial" w:cs="Arial"/>
          <w:iCs/>
          <w:sz w:val="22"/>
          <w:szCs w:val="22"/>
        </w:rPr>
        <w:t>K</w:t>
      </w:r>
      <w:r w:rsidRPr="00891D05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1003AF9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891D05">
        <w:rPr>
          <w:rFonts w:ascii="Arial" w:hAnsi="Arial" w:cs="Arial"/>
          <w:sz w:val="22"/>
          <w:szCs w:val="22"/>
        </w:rPr>
        <w:t xml:space="preserve">10,-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9BE5DC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891D0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B0D5AE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891D0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44A6DB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891D05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EE7B7A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91D0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B71F04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80AFB">
        <w:rPr>
          <w:rFonts w:ascii="Arial" w:hAnsi="Arial" w:cs="Arial"/>
          <w:sz w:val="22"/>
          <w:szCs w:val="22"/>
        </w:rPr>
        <w:t>1</w:t>
      </w:r>
      <w:r w:rsidR="00891D05">
        <w:rPr>
          <w:rFonts w:ascii="Arial" w:hAnsi="Arial" w:cs="Arial"/>
          <w:sz w:val="22"/>
          <w:szCs w:val="22"/>
        </w:rPr>
        <w:t>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34CCCBC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80AFB">
        <w:rPr>
          <w:rFonts w:ascii="Arial" w:hAnsi="Arial" w:cs="Arial"/>
          <w:sz w:val="22"/>
          <w:szCs w:val="22"/>
        </w:rPr>
        <w:t>1</w:t>
      </w:r>
      <w:r w:rsidR="00891D05">
        <w:rPr>
          <w:rFonts w:ascii="Arial" w:hAnsi="Arial" w:cs="Arial"/>
          <w:sz w:val="22"/>
          <w:szCs w:val="22"/>
        </w:rPr>
        <w:t>0,-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9B9B11" w14:textId="77777777" w:rsidR="007263EA" w:rsidRPr="00E814C3" w:rsidRDefault="007263EA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482CEA3D" w:rsidR="00AB218D" w:rsidRPr="007263EA" w:rsidRDefault="00891D05" w:rsidP="00891D0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263EA">
        <w:rPr>
          <w:rFonts w:ascii="Arial" w:hAnsi="Arial" w:cs="Arial"/>
          <w:i/>
          <w:iCs/>
          <w:sz w:val="22"/>
          <w:szCs w:val="22"/>
        </w:rPr>
        <w:t xml:space="preserve">za umístění zařízení lunaparků a jiných obdobných atrakcí při záboru do 5m2 700,- </w:t>
      </w:r>
      <w:r w:rsidR="00AB218D" w:rsidRPr="007263EA">
        <w:rPr>
          <w:rFonts w:ascii="Arial" w:hAnsi="Arial" w:cs="Arial"/>
          <w:sz w:val="22"/>
          <w:szCs w:val="22"/>
        </w:rPr>
        <w:t>Kč/týden,</w:t>
      </w:r>
    </w:p>
    <w:p w14:paraId="20F483F7" w14:textId="0A287A3A" w:rsidR="00891D05" w:rsidRPr="007263EA" w:rsidRDefault="00891D05" w:rsidP="00891D0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263EA">
        <w:rPr>
          <w:rFonts w:ascii="Arial" w:hAnsi="Arial" w:cs="Arial"/>
          <w:i/>
          <w:iCs/>
          <w:sz w:val="22"/>
          <w:szCs w:val="22"/>
        </w:rPr>
        <w:t xml:space="preserve">za umístění zařízení lunaparků a jiných obdobných atrakcí při záboru od 5m2 do 15m2 1500,- </w:t>
      </w:r>
      <w:r w:rsidRPr="007263EA">
        <w:rPr>
          <w:rFonts w:ascii="Arial" w:hAnsi="Arial" w:cs="Arial"/>
          <w:sz w:val="22"/>
          <w:szCs w:val="22"/>
        </w:rPr>
        <w:t>Kč/týden,</w:t>
      </w:r>
    </w:p>
    <w:p w14:paraId="4DE5AB3B" w14:textId="53CA9D10" w:rsidR="00891D05" w:rsidRPr="007263EA" w:rsidRDefault="00891D05" w:rsidP="00891D0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263EA">
        <w:rPr>
          <w:rFonts w:ascii="Arial" w:hAnsi="Arial" w:cs="Arial"/>
          <w:i/>
          <w:iCs/>
          <w:sz w:val="22"/>
          <w:szCs w:val="22"/>
        </w:rPr>
        <w:t>za umístění zařízení lunaparků a jiných obdobných atrakcí při záboru nad  15m2 do 5</w:t>
      </w:r>
      <w:r w:rsidR="000F575C">
        <w:rPr>
          <w:rFonts w:ascii="Arial" w:hAnsi="Arial" w:cs="Arial"/>
          <w:i/>
          <w:iCs/>
          <w:sz w:val="22"/>
          <w:szCs w:val="22"/>
        </w:rPr>
        <w:t xml:space="preserve">0 </w:t>
      </w:r>
      <w:r w:rsidRPr="007263EA">
        <w:rPr>
          <w:rFonts w:ascii="Arial" w:hAnsi="Arial" w:cs="Arial"/>
          <w:i/>
          <w:iCs/>
          <w:sz w:val="22"/>
          <w:szCs w:val="22"/>
        </w:rPr>
        <w:t xml:space="preserve">m2 3000,- </w:t>
      </w:r>
      <w:r w:rsidRPr="007263EA">
        <w:rPr>
          <w:rFonts w:ascii="Arial" w:hAnsi="Arial" w:cs="Arial"/>
          <w:sz w:val="22"/>
          <w:szCs w:val="22"/>
        </w:rPr>
        <w:t>Kč/týden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81C6EFC" w14:textId="77777777" w:rsidR="007263EA" w:rsidRDefault="00AB218D" w:rsidP="007263EA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Splatnost poplatku</w:t>
      </w:r>
    </w:p>
    <w:p w14:paraId="7298D440" w14:textId="0894F14F" w:rsidR="00156CD5" w:rsidRPr="007263EA" w:rsidRDefault="007263EA" w:rsidP="007263EA">
      <w:pPr>
        <w:pStyle w:val="Nzvylnk"/>
        <w:jc w:val="left"/>
        <w:rPr>
          <w:rFonts w:ascii="Arial" w:hAnsi="Arial" w:cs="Arial"/>
          <w:szCs w:val="24"/>
        </w:rPr>
      </w:pPr>
      <w:r w:rsidRPr="007263EA">
        <w:rPr>
          <w:rFonts w:ascii="Arial" w:hAnsi="Arial" w:cs="Arial"/>
          <w:b w:val="0"/>
          <w:bCs w:val="0"/>
          <w:sz w:val="22"/>
          <w:szCs w:val="22"/>
        </w:rPr>
        <w:t>(1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156CD5" w:rsidRPr="007263EA">
        <w:rPr>
          <w:rFonts w:ascii="Arial" w:hAnsi="Arial" w:cs="Arial"/>
          <w:b w:val="0"/>
          <w:bCs w:val="0"/>
          <w:sz w:val="22"/>
          <w:szCs w:val="22"/>
        </w:rPr>
        <w:t>Poplatek</w:t>
      </w:r>
      <w:r w:rsidR="00156CD5" w:rsidRPr="00156CD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56CD5"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>
        <w:rPr>
          <w:rFonts w:ascii="Arial" w:hAnsi="Arial" w:cs="Arial"/>
          <w:b w:val="0"/>
          <w:bCs w:val="0"/>
          <w:sz w:val="22"/>
          <w:szCs w:val="22"/>
        </w:rPr>
        <w:t>, nejpozději vždy do 31.12. roku užívání.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6C64AD" w14:textId="67B1694A" w:rsidR="00AB218D" w:rsidRPr="00357895" w:rsidRDefault="00AB218D" w:rsidP="007263EA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.</w:t>
      </w:r>
    </w:p>
    <w:p w14:paraId="3D0BEC17" w14:textId="7C7ECE18" w:rsidR="0097030C" w:rsidRPr="007263EA" w:rsidRDefault="007263EA" w:rsidP="007263E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263EA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 xml:space="preserve">) </w:t>
      </w:r>
      <w:r w:rsidR="00E83E36" w:rsidRPr="007263EA">
        <w:rPr>
          <w:rFonts w:ascii="Arial" w:hAnsi="Arial" w:cs="Arial"/>
          <w:sz w:val="22"/>
          <w:szCs w:val="22"/>
        </w:rPr>
        <w:t xml:space="preserve">Připadne-li </w:t>
      </w:r>
      <w:r w:rsidR="00CE1E08" w:rsidRPr="007263EA">
        <w:rPr>
          <w:rFonts w:ascii="Arial" w:hAnsi="Arial" w:cs="Arial"/>
          <w:sz w:val="22"/>
          <w:szCs w:val="22"/>
        </w:rPr>
        <w:t>konec lhůty</w:t>
      </w:r>
      <w:r w:rsidR="00E83E36" w:rsidRPr="007263EA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45904255" w:rsidR="005113E8" w:rsidRPr="007263EA" w:rsidRDefault="007263EA" w:rsidP="007263E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1/ </w:t>
      </w:r>
      <w:r w:rsidR="005113E8" w:rsidRPr="007263EA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052DBD97" w:rsidR="00BF7A3F" w:rsidRDefault="007263EA" w:rsidP="007263EA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2/ </w:t>
      </w:r>
      <w:r w:rsidR="00A17A05">
        <w:rPr>
          <w:rFonts w:ascii="Arial" w:hAnsi="Arial" w:cs="Arial"/>
          <w:sz w:val="22"/>
          <w:szCs w:val="22"/>
        </w:rPr>
        <w:t xml:space="preserve">Údaj rozhodný pro osvobození je poplatník povinen ohlásit ve lhůtě před započetím akce. </w:t>
      </w:r>
      <w:r w:rsidR="00BF7A3F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BF7A3F">
        <w:rPr>
          <w:rFonts w:ascii="Arial" w:hAnsi="Arial" w:cs="Arial"/>
          <w:sz w:val="22"/>
          <w:szCs w:val="22"/>
        </w:rPr>
        <w:t>ve lhůtách stanovených touto vyhláškou nebo zákonem</w:t>
      </w:r>
      <w:r w:rsidR="00BF7A3F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BF7A3F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F32CD6F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A17A05">
        <w:rPr>
          <w:rFonts w:ascii="Arial" w:hAnsi="Arial" w:cs="Arial"/>
          <w:sz w:val="22"/>
          <w:szCs w:val="22"/>
        </w:rPr>
        <w:t>5/2018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17A05">
        <w:rPr>
          <w:rFonts w:ascii="Arial" w:hAnsi="Arial" w:cs="Arial"/>
          <w:i/>
          <w:sz w:val="22"/>
          <w:szCs w:val="22"/>
        </w:rPr>
        <w:t xml:space="preserve"> 19.09.2018.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11BCB45" w14:textId="7FE95C01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B2406CE" w:rsidR="00AB59E9" w:rsidRDefault="00A17A05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4D5286E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91723F">
        <w:rPr>
          <w:rFonts w:ascii="Arial" w:hAnsi="Arial" w:cs="Arial"/>
          <w:sz w:val="22"/>
          <w:szCs w:val="22"/>
        </w:rPr>
        <w:t>an Kubart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1723F">
        <w:rPr>
          <w:rFonts w:ascii="Arial" w:hAnsi="Arial" w:cs="Arial"/>
          <w:sz w:val="22"/>
          <w:szCs w:val="22"/>
        </w:rPr>
        <w:t>Radim Jindra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3BE93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6158F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463D7D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17CE527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E51245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226810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701B6D1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8F4175A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C0BC4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ECDD61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E282057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2E3993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CD7BF8E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022496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572AE0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26C376" w14:textId="77777777" w:rsidR="002673CD" w:rsidRDefault="002673CD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B27372" w14:textId="77777777" w:rsidR="002673CD" w:rsidRDefault="002673CD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2AE6910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413BC2" w14:textId="641487E6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266695">
        <w:rPr>
          <w:rFonts w:ascii="Arial" w:hAnsi="Arial" w:cs="Arial"/>
          <w:b/>
          <w:bCs/>
          <w:sz w:val="22"/>
          <w:szCs w:val="22"/>
        </w:rPr>
        <w:lastRenderedPageBreak/>
        <w:t>Příloha č.1 k obecně závazné vyhlášce o místním poplatku za užívání veřejného prostranství</w:t>
      </w:r>
    </w:p>
    <w:p w14:paraId="009E4272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267AF08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66695">
        <w:rPr>
          <w:rFonts w:ascii="Arial" w:hAnsi="Arial" w:cs="Arial"/>
          <w:sz w:val="22"/>
          <w:szCs w:val="22"/>
        </w:rPr>
        <w:t>Prostory obce, které jsou vymezeny touto vyhláškou jako prostory veřejného prostranství:</w:t>
      </w:r>
    </w:p>
    <w:p w14:paraId="6EB2B8C5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9675454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C1AF09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266695">
        <w:rPr>
          <w:rFonts w:ascii="Arial" w:hAnsi="Arial" w:cs="Arial"/>
          <w:b/>
          <w:sz w:val="22"/>
          <w:szCs w:val="22"/>
          <w:u w:val="single"/>
        </w:rPr>
        <w:t xml:space="preserve"> Katastrální území Choustník</w:t>
      </w:r>
    </w:p>
    <w:p w14:paraId="608D5F32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14:paraId="2A89E8C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66695">
        <w:rPr>
          <w:rFonts w:ascii="Arial" w:hAnsi="Arial" w:cs="Arial"/>
          <w:sz w:val="22"/>
          <w:szCs w:val="22"/>
        </w:rPr>
        <w:t>parcel.č.: 877/33, 877/34, 106, 104/3, 120/9, 877/18, 877/42, 877/41, 877/45, 877/51 853, 856, 877/1, 877/44, 860/2,  11/1, 167/2, 15/2, 15/3, 15/1,20/1, 877/58, 644/33, 642/11, 875, 17/1, 634/5, 603/3, 602/3, 602/11,  868/1, 868/3, 602/3, 634/4, 431/5, 826/8</w:t>
      </w:r>
    </w:p>
    <w:p w14:paraId="07B46F3E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01C598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A3EFEE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266695">
        <w:rPr>
          <w:rFonts w:ascii="Arial" w:hAnsi="Arial" w:cs="Arial"/>
          <w:b/>
          <w:sz w:val="22"/>
          <w:szCs w:val="22"/>
          <w:u w:val="single"/>
        </w:rPr>
        <w:t>katastrální území Kajetín</w:t>
      </w:r>
    </w:p>
    <w:p w14:paraId="0E384D6A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14:paraId="20FE87B8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66695">
        <w:rPr>
          <w:rFonts w:ascii="Arial" w:hAnsi="Arial" w:cs="Arial"/>
          <w:sz w:val="22"/>
          <w:szCs w:val="22"/>
        </w:rPr>
        <w:t xml:space="preserve">parcel.č.: 512/1, 518, 513/1, 513/2 </w:t>
      </w:r>
    </w:p>
    <w:p w14:paraId="5FA957C3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98BD56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4A482D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266695">
        <w:rPr>
          <w:rFonts w:ascii="Arial" w:hAnsi="Arial" w:cs="Arial"/>
          <w:b/>
          <w:sz w:val="22"/>
          <w:szCs w:val="22"/>
          <w:u w:val="single"/>
        </w:rPr>
        <w:t xml:space="preserve"> katastrální území Předboř</w:t>
      </w:r>
    </w:p>
    <w:p w14:paraId="763CD3B6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14:paraId="1692EA40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66695">
        <w:rPr>
          <w:rFonts w:ascii="Arial" w:hAnsi="Arial" w:cs="Arial"/>
          <w:sz w:val="22"/>
          <w:szCs w:val="22"/>
        </w:rPr>
        <w:t>parcel.č.: 77/3, 76/2, 76/4, 76/3, 198/3, 987/2, 967/3, 198/6, 967/1, 967/4, 81</w:t>
      </w:r>
    </w:p>
    <w:p w14:paraId="1D3159EA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53367C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85DE9A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5DA2EEC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E46D97E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B3F1" w14:textId="77777777" w:rsidR="000A0081" w:rsidRDefault="000A0081">
      <w:r>
        <w:separator/>
      </w:r>
    </w:p>
  </w:endnote>
  <w:endnote w:type="continuationSeparator" w:id="0">
    <w:p w14:paraId="425FB8E6" w14:textId="77777777" w:rsidR="000A0081" w:rsidRDefault="000A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46FA" w14:textId="77777777" w:rsidR="000A0081" w:rsidRDefault="000A0081">
      <w:r>
        <w:separator/>
      </w:r>
    </w:p>
  </w:footnote>
  <w:footnote w:type="continuationSeparator" w:id="0">
    <w:p w14:paraId="04A551B2" w14:textId="77777777" w:rsidR="000A0081" w:rsidRDefault="000A008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B72D81"/>
    <w:multiLevelType w:val="multilevel"/>
    <w:tmpl w:val="A8FEA3DC"/>
    <w:styleLink w:val="Aktulnseznam1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5316871">
    <w:abstractNumId w:val="8"/>
  </w:num>
  <w:num w:numId="2" w16cid:durableId="408038549">
    <w:abstractNumId w:val="27"/>
  </w:num>
  <w:num w:numId="3" w16cid:durableId="210460065">
    <w:abstractNumId w:val="6"/>
  </w:num>
  <w:num w:numId="4" w16cid:durableId="1373533111">
    <w:abstractNumId w:val="18"/>
  </w:num>
  <w:num w:numId="5" w16cid:durableId="702023019">
    <w:abstractNumId w:val="17"/>
  </w:num>
  <w:num w:numId="6" w16cid:durableId="30963748">
    <w:abstractNumId w:val="21"/>
  </w:num>
  <w:num w:numId="7" w16cid:durableId="1135833424">
    <w:abstractNumId w:val="10"/>
  </w:num>
  <w:num w:numId="8" w16cid:durableId="1169903217">
    <w:abstractNumId w:val="3"/>
  </w:num>
  <w:num w:numId="9" w16cid:durableId="470483716">
    <w:abstractNumId w:val="20"/>
  </w:num>
  <w:num w:numId="10" w16cid:durableId="159857171">
    <w:abstractNumId w:val="9"/>
  </w:num>
  <w:num w:numId="11" w16cid:durableId="1738094773">
    <w:abstractNumId w:val="22"/>
  </w:num>
  <w:num w:numId="12" w16cid:durableId="528419986">
    <w:abstractNumId w:val="11"/>
  </w:num>
  <w:num w:numId="13" w16cid:durableId="1727340333">
    <w:abstractNumId w:val="7"/>
  </w:num>
  <w:num w:numId="14" w16cid:durableId="1125007920">
    <w:abstractNumId w:val="4"/>
  </w:num>
  <w:num w:numId="15" w16cid:durableId="1464496608">
    <w:abstractNumId w:val="1"/>
  </w:num>
  <w:num w:numId="16" w16cid:durableId="397630522">
    <w:abstractNumId w:val="24"/>
  </w:num>
  <w:num w:numId="17" w16cid:durableId="607540315">
    <w:abstractNumId w:val="13"/>
  </w:num>
  <w:num w:numId="18" w16cid:durableId="2048406144">
    <w:abstractNumId w:val="0"/>
  </w:num>
  <w:num w:numId="19" w16cid:durableId="272592484">
    <w:abstractNumId w:val="26"/>
  </w:num>
  <w:num w:numId="20" w16cid:durableId="166990530">
    <w:abstractNumId w:val="19"/>
  </w:num>
  <w:num w:numId="21" w16cid:durableId="1950701340">
    <w:abstractNumId w:val="14"/>
  </w:num>
  <w:num w:numId="22" w16cid:durableId="9840438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9316490">
    <w:abstractNumId w:val="2"/>
  </w:num>
  <w:num w:numId="24" w16cid:durableId="1383559578">
    <w:abstractNumId w:val="5"/>
  </w:num>
  <w:num w:numId="25" w16cid:durableId="16222270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9337401">
    <w:abstractNumId w:val="23"/>
  </w:num>
  <w:num w:numId="27" w16cid:durableId="18721826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97482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2488603">
    <w:abstractNumId w:val="16"/>
  </w:num>
  <w:num w:numId="30" w16cid:durableId="1287589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3734"/>
    <w:rsid w:val="000874B8"/>
    <w:rsid w:val="0009086F"/>
    <w:rsid w:val="00091E54"/>
    <w:rsid w:val="0009546D"/>
    <w:rsid w:val="00095F7C"/>
    <w:rsid w:val="00097B2C"/>
    <w:rsid w:val="000A0081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575C"/>
    <w:rsid w:val="00102FC0"/>
    <w:rsid w:val="00103F08"/>
    <w:rsid w:val="001219E4"/>
    <w:rsid w:val="00121AD5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37DD7"/>
    <w:rsid w:val="00244A6D"/>
    <w:rsid w:val="00245566"/>
    <w:rsid w:val="00246E09"/>
    <w:rsid w:val="0024722A"/>
    <w:rsid w:val="002524BF"/>
    <w:rsid w:val="00261607"/>
    <w:rsid w:val="00264C98"/>
    <w:rsid w:val="00266695"/>
    <w:rsid w:val="002673CD"/>
    <w:rsid w:val="002A3806"/>
    <w:rsid w:val="002B4293"/>
    <w:rsid w:val="002C6595"/>
    <w:rsid w:val="002C7F09"/>
    <w:rsid w:val="002D0857"/>
    <w:rsid w:val="002D6C62"/>
    <w:rsid w:val="002E0717"/>
    <w:rsid w:val="002E727F"/>
    <w:rsid w:val="002E7A23"/>
    <w:rsid w:val="002F371D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1695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0AFB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8CF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502B"/>
    <w:rsid w:val="0068613F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263EA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24EE"/>
    <w:rsid w:val="0078444D"/>
    <w:rsid w:val="00786241"/>
    <w:rsid w:val="00793F7C"/>
    <w:rsid w:val="00795D14"/>
    <w:rsid w:val="007A3595"/>
    <w:rsid w:val="007B14EE"/>
    <w:rsid w:val="007B2C89"/>
    <w:rsid w:val="007C4DB4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75A"/>
    <w:rsid w:val="008068FC"/>
    <w:rsid w:val="008110E7"/>
    <w:rsid w:val="00813089"/>
    <w:rsid w:val="00815A13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1D0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723F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3353"/>
    <w:rsid w:val="009B5917"/>
    <w:rsid w:val="009C3109"/>
    <w:rsid w:val="009C6649"/>
    <w:rsid w:val="009D09ED"/>
    <w:rsid w:val="009D2F2A"/>
    <w:rsid w:val="009E14C3"/>
    <w:rsid w:val="009F439E"/>
    <w:rsid w:val="00A03BB7"/>
    <w:rsid w:val="00A03E97"/>
    <w:rsid w:val="00A10FB8"/>
    <w:rsid w:val="00A11E1C"/>
    <w:rsid w:val="00A15B0C"/>
    <w:rsid w:val="00A17A05"/>
    <w:rsid w:val="00A25230"/>
    <w:rsid w:val="00A25979"/>
    <w:rsid w:val="00A35344"/>
    <w:rsid w:val="00A35B09"/>
    <w:rsid w:val="00A40313"/>
    <w:rsid w:val="00A40F04"/>
    <w:rsid w:val="00A7253D"/>
    <w:rsid w:val="00A74351"/>
    <w:rsid w:val="00A7709D"/>
    <w:rsid w:val="00A81F05"/>
    <w:rsid w:val="00A830D3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110A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1104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6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263EA"/>
    <w:pPr>
      <w:ind w:left="720"/>
      <w:contextualSpacing/>
    </w:pPr>
  </w:style>
  <w:style w:type="numbering" w:customStyle="1" w:styleId="Aktulnseznam1">
    <w:name w:val="Aktuální seznam1"/>
    <w:uiPriority w:val="99"/>
    <w:rsid w:val="007263EA"/>
    <w:pPr>
      <w:numPr>
        <w:numId w:val="3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6669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6</cp:revision>
  <cp:lastPrinted>2025-06-19T11:07:00Z</cp:lastPrinted>
  <dcterms:created xsi:type="dcterms:W3CDTF">2025-06-18T12:22:00Z</dcterms:created>
  <dcterms:modified xsi:type="dcterms:W3CDTF">2025-07-17T12:27:00Z</dcterms:modified>
</cp:coreProperties>
</file>