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7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1655"/>
        <w:gridCol w:w="7556"/>
      </w:tblGrid>
      <w:tr w:rsidR="007F3A40" w14:paraId="6ACBC6EF" w14:textId="77777777" w:rsidTr="00262820">
        <w:trPr>
          <w:trHeight w:hRule="exact" w:val="1447"/>
        </w:trPr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CBA4C4" w14:textId="77777777" w:rsidR="007F3A40" w:rsidRDefault="007F3A40" w:rsidP="00002546">
            <w:pPr>
              <w:snapToGrid w:val="0"/>
              <w:spacing w:before="120"/>
            </w:pPr>
            <w:bookmarkStart w:id="0" w:name="_1084249503"/>
            <w:r>
              <w:rPr>
                <w:b/>
                <w:noProof/>
              </w:rPr>
              <w:drawing>
                <wp:inline distT="0" distB="0" distL="0" distR="0" wp14:anchorId="0F62F474" wp14:editId="6248CB5F">
                  <wp:extent cx="904875" cy="857250"/>
                  <wp:effectExtent l="0" t="0" r="9525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572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75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7CEA09" w14:textId="77777777" w:rsidR="007F3A40" w:rsidRDefault="007F3A40" w:rsidP="00002546">
            <w:pPr>
              <w:snapToGrid w:val="0"/>
              <w:jc w:val="center"/>
            </w:pPr>
          </w:p>
          <w:p w14:paraId="602B5EC4" w14:textId="77777777" w:rsidR="007F3A40" w:rsidRDefault="007F3A40" w:rsidP="00002546">
            <w:pPr>
              <w:snapToGrid w:val="0"/>
              <w:jc w:val="center"/>
            </w:pPr>
            <w:r>
              <w:rPr>
                <w:b/>
                <w:bCs/>
                <w:iCs/>
                <w:sz w:val="48"/>
              </w:rPr>
              <w:t>MĚSTO VELKÉ HAMRY</w:t>
            </w:r>
          </w:p>
          <w:p w14:paraId="7ADF7D03" w14:textId="77777777" w:rsidR="007F3A40" w:rsidRDefault="007F3A40" w:rsidP="007F3A40">
            <w:pPr>
              <w:pStyle w:val="Nadpis1"/>
              <w:widowControl w:val="0"/>
              <w:numPr>
                <w:ilvl w:val="0"/>
                <w:numId w:val="12"/>
              </w:numPr>
            </w:pPr>
          </w:p>
        </w:tc>
      </w:tr>
    </w:tbl>
    <w:p w14:paraId="269BBFED" w14:textId="77777777" w:rsidR="007F3A40" w:rsidRDefault="007F3A40" w:rsidP="0019717E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01EBFBD" w14:textId="542284E4" w:rsidR="00B56472" w:rsidRPr="007F3A40" w:rsidRDefault="00B56472" w:rsidP="0019717E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B687B">
        <w:rPr>
          <w:rFonts w:ascii="Arial" w:eastAsia="Times New Roman" w:hAnsi="Arial" w:cs="Arial"/>
          <w:b/>
          <w:sz w:val="24"/>
          <w:szCs w:val="24"/>
        </w:rPr>
        <w:t>Obecně závazná vyhláška</w:t>
      </w:r>
      <w:r w:rsidRPr="007F3A40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76AE8AED" w14:textId="77777777" w:rsidR="00D25EB7" w:rsidRDefault="00B56472" w:rsidP="00D25EB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B687B">
        <w:rPr>
          <w:rFonts w:ascii="Arial" w:eastAsia="Times New Roman" w:hAnsi="Arial" w:cs="Arial"/>
          <w:b/>
          <w:sz w:val="24"/>
          <w:szCs w:val="24"/>
        </w:rPr>
        <w:t>o úpravě doby nočního kli</w:t>
      </w:r>
      <w:r w:rsidR="00D25EB7">
        <w:rPr>
          <w:rFonts w:ascii="Arial" w:eastAsia="Times New Roman" w:hAnsi="Arial" w:cs="Arial"/>
          <w:b/>
          <w:sz w:val="24"/>
          <w:szCs w:val="24"/>
        </w:rPr>
        <w:t>du, regulaci hlučných činností,</w:t>
      </w:r>
      <w:r w:rsidRPr="006B687B">
        <w:rPr>
          <w:rFonts w:ascii="Arial" w:eastAsia="Times New Roman" w:hAnsi="Arial" w:cs="Arial"/>
          <w:b/>
          <w:sz w:val="24"/>
          <w:szCs w:val="24"/>
        </w:rPr>
        <w:t xml:space="preserve"> regulaci užívání </w:t>
      </w:r>
      <w:r w:rsidR="0019717E">
        <w:rPr>
          <w:rFonts w:ascii="Arial" w:eastAsia="Times New Roman" w:hAnsi="Arial" w:cs="Arial"/>
          <w:b/>
          <w:sz w:val="24"/>
          <w:szCs w:val="24"/>
        </w:rPr>
        <w:t>zábavní pyrotechniky</w:t>
      </w:r>
      <w:r w:rsidR="00D25EB7">
        <w:rPr>
          <w:rFonts w:ascii="Arial" w:eastAsia="Times New Roman" w:hAnsi="Arial" w:cs="Arial"/>
          <w:b/>
          <w:sz w:val="24"/>
          <w:szCs w:val="24"/>
        </w:rPr>
        <w:t xml:space="preserve"> a </w:t>
      </w:r>
      <w:r w:rsidR="00D25EB7">
        <w:rPr>
          <w:rFonts w:ascii="Arial" w:hAnsi="Arial" w:cs="Arial"/>
          <w:b/>
          <w:bCs/>
          <w:sz w:val="24"/>
          <w:szCs w:val="24"/>
        </w:rPr>
        <w:t>o stanovení podmínek pro pořádání, průběh a ukončení veřejnosti přístupných sportovních a kulturních podniků, včetně tanečních zábav a diskoték a jiných kulturních podniků, v rozsahu nezbytném k zajištění veřejného pořádku</w:t>
      </w:r>
    </w:p>
    <w:p w14:paraId="21149B10" w14:textId="77777777" w:rsidR="00262820" w:rsidRDefault="00262820" w:rsidP="0019717E">
      <w:pPr>
        <w:tabs>
          <w:tab w:val="left" w:pos="567"/>
        </w:tabs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E8D7D1F" w14:textId="1B9ECE9B" w:rsidR="00B56472" w:rsidRPr="006B687B" w:rsidRDefault="00B56472" w:rsidP="0019717E">
      <w:pPr>
        <w:tabs>
          <w:tab w:val="left" w:pos="567"/>
        </w:tabs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B687B">
        <w:rPr>
          <w:rFonts w:ascii="Arial" w:eastAsia="Times New Roman" w:hAnsi="Arial" w:cs="Arial"/>
          <w:sz w:val="24"/>
          <w:szCs w:val="24"/>
        </w:rPr>
        <w:t xml:space="preserve">Zastupitelstvo města Velké Hamry se na svém zasedání </w:t>
      </w:r>
      <w:r w:rsidRPr="007F3A40">
        <w:rPr>
          <w:rFonts w:ascii="Arial" w:eastAsia="Times New Roman" w:hAnsi="Arial" w:cs="Arial"/>
          <w:sz w:val="24"/>
          <w:szCs w:val="24"/>
        </w:rPr>
        <w:t xml:space="preserve">dne </w:t>
      </w:r>
      <w:r w:rsidR="00C407BA">
        <w:rPr>
          <w:rFonts w:ascii="Arial" w:eastAsia="Times New Roman" w:hAnsi="Arial" w:cs="Arial"/>
          <w:sz w:val="24"/>
          <w:szCs w:val="24"/>
        </w:rPr>
        <w:t>14. 12. 2023</w:t>
      </w:r>
      <w:r w:rsidR="00042018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042018" w:rsidRPr="00042018">
        <w:rPr>
          <w:rFonts w:ascii="Arial" w:eastAsia="Times New Roman" w:hAnsi="Arial" w:cs="Arial"/>
          <w:sz w:val="24"/>
          <w:szCs w:val="24"/>
        </w:rPr>
        <w:t>usnesením č</w:t>
      </w:r>
      <w:r w:rsidR="00042018">
        <w:rPr>
          <w:rFonts w:ascii="Arial" w:eastAsia="Times New Roman" w:hAnsi="Arial" w:cs="Arial"/>
          <w:sz w:val="24"/>
          <w:szCs w:val="24"/>
        </w:rPr>
        <w:t>.</w:t>
      </w:r>
      <w:r w:rsidR="00042018" w:rsidRPr="00042018">
        <w:rPr>
          <w:rFonts w:ascii="Arial" w:eastAsia="Times New Roman" w:hAnsi="Arial" w:cs="Arial"/>
          <w:sz w:val="24"/>
          <w:szCs w:val="24"/>
        </w:rPr>
        <w:t xml:space="preserve"> </w:t>
      </w:r>
      <w:r w:rsidR="00C407BA">
        <w:rPr>
          <w:rFonts w:ascii="Arial" w:eastAsia="Times New Roman" w:hAnsi="Arial" w:cs="Arial"/>
          <w:sz w:val="24"/>
          <w:szCs w:val="24"/>
        </w:rPr>
        <w:t>A16/08/23</w:t>
      </w:r>
      <w:r w:rsidR="00042018">
        <w:rPr>
          <w:rFonts w:ascii="Arial" w:eastAsia="Times New Roman" w:hAnsi="Arial" w:cs="Arial"/>
          <w:sz w:val="24"/>
          <w:szCs w:val="24"/>
        </w:rPr>
        <w:t xml:space="preserve"> </w:t>
      </w:r>
      <w:r w:rsidRPr="006B687B">
        <w:rPr>
          <w:rFonts w:ascii="Arial" w:eastAsia="Times New Roman" w:hAnsi="Arial" w:cs="Arial"/>
          <w:sz w:val="24"/>
          <w:szCs w:val="24"/>
        </w:rPr>
        <w:t>usneslo vydat na základě ustanovení § 47 odst. 3 zákona č. </w:t>
      </w:r>
      <w:r w:rsidR="00966882" w:rsidRPr="006B687B">
        <w:rPr>
          <w:rFonts w:ascii="Arial" w:eastAsia="Times New Roman" w:hAnsi="Arial" w:cs="Arial"/>
          <w:sz w:val="24"/>
          <w:szCs w:val="24"/>
        </w:rPr>
        <w:t>200/1990 Sb., o přestupcích, ve </w:t>
      </w:r>
      <w:r w:rsidRPr="006B687B">
        <w:rPr>
          <w:rFonts w:ascii="Arial" w:eastAsia="Times New Roman" w:hAnsi="Arial" w:cs="Arial"/>
          <w:sz w:val="24"/>
          <w:szCs w:val="24"/>
        </w:rPr>
        <w:t>znění pozdě</w:t>
      </w:r>
      <w:r w:rsidR="00B83660">
        <w:rPr>
          <w:rFonts w:ascii="Arial" w:eastAsia="Times New Roman" w:hAnsi="Arial" w:cs="Arial"/>
          <w:sz w:val="24"/>
          <w:szCs w:val="24"/>
        </w:rPr>
        <w:t>jších předpisů, a v souladu s §</w:t>
      </w:r>
      <w:r w:rsidRPr="006B687B">
        <w:rPr>
          <w:rFonts w:ascii="Arial" w:eastAsia="Times New Roman" w:hAnsi="Arial" w:cs="Arial"/>
          <w:sz w:val="24"/>
          <w:szCs w:val="24"/>
        </w:rPr>
        <w:t>10 písm. a)</w:t>
      </w:r>
      <w:r w:rsidR="00B83660">
        <w:rPr>
          <w:rFonts w:ascii="Arial" w:eastAsia="Times New Roman" w:hAnsi="Arial" w:cs="Arial"/>
          <w:sz w:val="24"/>
          <w:szCs w:val="24"/>
        </w:rPr>
        <w:t>, b)</w:t>
      </w:r>
      <w:r w:rsidRPr="006B687B">
        <w:rPr>
          <w:rFonts w:ascii="Arial" w:eastAsia="Times New Roman" w:hAnsi="Arial" w:cs="Arial"/>
          <w:sz w:val="24"/>
          <w:szCs w:val="24"/>
        </w:rPr>
        <w:t xml:space="preserve"> a d) a </w:t>
      </w:r>
      <w:r w:rsidR="00B83660">
        <w:rPr>
          <w:rFonts w:ascii="Arial" w:eastAsia="Times New Roman" w:hAnsi="Arial" w:cs="Arial"/>
          <w:sz w:val="24"/>
          <w:szCs w:val="24"/>
        </w:rPr>
        <w:t>§</w:t>
      </w:r>
      <w:r w:rsidRPr="006B687B">
        <w:rPr>
          <w:rFonts w:ascii="Arial" w:eastAsia="Times New Roman" w:hAnsi="Arial" w:cs="Arial"/>
          <w:sz w:val="24"/>
          <w:szCs w:val="24"/>
        </w:rPr>
        <w:t xml:space="preserve">84 odst. 2 písm. h) zákona č. 128/2000 Sb., o obcích (obecní zřízení), ve znění pozdějších předpisů, tuto obecně závaznou vyhlášku (dále jen „vyhláška“): </w:t>
      </w:r>
    </w:p>
    <w:p w14:paraId="0505CC9B" w14:textId="77777777" w:rsidR="00B56472" w:rsidRPr="006B687B" w:rsidRDefault="00B56472" w:rsidP="0019717E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A870E94" w14:textId="77777777" w:rsidR="00B56472" w:rsidRPr="006B687B" w:rsidRDefault="00B56472" w:rsidP="0019717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B687B">
        <w:rPr>
          <w:rFonts w:ascii="Arial" w:eastAsia="Times New Roman" w:hAnsi="Arial" w:cs="Arial"/>
          <w:b/>
          <w:bCs/>
          <w:sz w:val="24"/>
          <w:szCs w:val="24"/>
        </w:rPr>
        <w:t>Čl. 1</w:t>
      </w:r>
    </w:p>
    <w:p w14:paraId="3A472D6A" w14:textId="77777777" w:rsidR="00B56472" w:rsidRPr="006B687B" w:rsidRDefault="00B56472" w:rsidP="0019717E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B687B">
        <w:rPr>
          <w:rFonts w:ascii="Arial" w:eastAsia="Times New Roman" w:hAnsi="Arial" w:cs="Arial"/>
          <w:b/>
          <w:sz w:val="24"/>
          <w:szCs w:val="24"/>
        </w:rPr>
        <w:t>Úvodní ustanovení</w:t>
      </w:r>
    </w:p>
    <w:p w14:paraId="57A619B1" w14:textId="77777777" w:rsidR="00057E58" w:rsidRPr="006B687B" w:rsidRDefault="00B83660" w:rsidP="00FC067E">
      <w:pPr>
        <w:widowControl w:val="0"/>
        <w:numPr>
          <w:ilvl w:val="0"/>
          <w:numId w:val="5"/>
        </w:numPr>
        <w:tabs>
          <w:tab w:val="clear" w:pos="547"/>
        </w:tabs>
        <w:suppressAutoHyphens/>
        <w:adjustRightInd w:val="0"/>
        <w:spacing w:after="120" w:line="240" w:lineRule="auto"/>
        <w:ind w:left="426" w:hanging="54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>Cílem a účelem</w:t>
      </w:r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sz w:val="24"/>
          <w:szCs w:val="24"/>
        </w:rPr>
        <w:t>této vyhlášky je vytvoření opatření směřujících k ochraně před hlukem, k ochraně před znečištěním a záblesky, které způsobuje užívání zábavní pyrotechniky, k zabezpečení místních záležitostí veřejného pořádku jako stavu, který umožňuje pokojné soužití občanů i návštěvníků města, vytváření příznivých podmínek pro život ve městě, vytváření estetického vzhledu města a zajištění vhodných životních podmínek bez nadměrného stresujícího hluku pro zvířata</w:t>
      </w:r>
      <w:r w:rsidR="00057E58" w:rsidRPr="006B687B">
        <w:rPr>
          <w:rFonts w:ascii="Arial" w:hAnsi="Arial" w:cs="Arial"/>
          <w:sz w:val="24"/>
          <w:szCs w:val="24"/>
        </w:rPr>
        <w:t>.</w:t>
      </w:r>
    </w:p>
    <w:p w14:paraId="1A348181" w14:textId="77777777" w:rsidR="00B56472" w:rsidRPr="006B687B" w:rsidRDefault="00B83660" w:rsidP="0019717E">
      <w:pPr>
        <w:widowControl w:val="0"/>
        <w:numPr>
          <w:ilvl w:val="0"/>
          <w:numId w:val="5"/>
        </w:numPr>
        <w:tabs>
          <w:tab w:val="num" w:pos="405"/>
        </w:tabs>
        <w:suppressAutoHyphens/>
        <w:spacing w:after="120" w:line="240" w:lineRule="auto"/>
        <w:ind w:left="405"/>
        <w:jc w:val="both"/>
        <w:rPr>
          <w:rFonts w:ascii="Arial" w:eastAsia="Times New Roman" w:hAnsi="Arial" w:cs="Arial"/>
          <w:iCs/>
          <w:kern w:val="1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>Předmětem</w:t>
      </w:r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 této vyhlášky je stanovení výji</w:t>
      </w:r>
      <w:r>
        <w:rPr>
          <w:rFonts w:ascii="Arial" w:eastAsia="Times New Roman" w:hAnsi="Arial" w:cs="Arial"/>
          <w:sz w:val="24"/>
          <w:szCs w:val="24"/>
        </w:rPr>
        <w:t xml:space="preserve">mečných případů, při nichž je doba nočního klidu vymezena dobou kratší, a </w:t>
      </w:r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regulace činností, které by mohly narušit veřejný pořádek ve městě nebo být v rozporu s dobrými mravy, ochranou zdraví </w:t>
      </w:r>
      <w:r>
        <w:rPr>
          <w:rFonts w:ascii="Arial" w:eastAsia="Times New Roman" w:hAnsi="Arial" w:cs="Arial"/>
          <w:kern w:val="2"/>
          <w:sz w:val="24"/>
          <w:szCs w:val="24"/>
          <w:lang w:eastAsia="ar-SA"/>
        </w:rPr>
        <w:br/>
        <w:t xml:space="preserve">a směřující k ochraně před </w:t>
      </w:r>
      <w:r>
        <w:rPr>
          <w:rFonts w:ascii="Arial" w:eastAsia="Times New Roman" w:hAnsi="Arial" w:cs="Arial"/>
          <w:iCs/>
          <w:kern w:val="2"/>
          <w:sz w:val="24"/>
          <w:szCs w:val="24"/>
          <w:lang w:eastAsia="ar-SA"/>
        </w:rPr>
        <w:t>následnými škodami a újmami na zájmech chráněných městem jako územním samosprávným celkem.  Předmětem této vyhlášky je rovněž stanovení podmínek pro pořádání, průběh a ukončení veřejnosti přístupných sportovních a kulturních podniků, včetně tanečních zábav a diskoték a jiných kulturních podniků, v rozsahu nezbytném k zajištění veřejného pořádku.</w:t>
      </w:r>
      <w:r w:rsidR="00B56472" w:rsidRPr="006B687B">
        <w:rPr>
          <w:rFonts w:ascii="Arial" w:eastAsia="Times New Roman" w:hAnsi="Arial" w:cs="Arial"/>
          <w:iCs/>
          <w:kern w:val="1"/>
          <w:sz w:val="24"/>
          <w:szCs w:val="24"/>
          <w:lang w:eastAsia="ar-SA"/>
        </w:rPr>
        <w:t xml:space="preserve"> </w:t>
      </w:r>
    </w:p>
    <w:p w14:paraId="6B590269" w14:textId="77777777" w:rsidR="00B56472" w:rsidRPr="006B687B" w:rsidRDefault="009E55B3" w:rsidP="0019717E">
      <w:pPr>
        <w:tabs>
          <w:tab w:val="left" w:pos="379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B687B">
        <w:rPr>
          <w:rFonts w:ascii="Arial" w:eastAsia="Times New Roman" w:hAnsi="Arial" w:cs="Arial"/>
          <w:b/>
          <w:sz w:val="24"/>
          <w:szCs w:val="24"/>
        </w:rPr>
        <w:t>Čl. 2</w:t>
      </w:r>
    </w:p>
    <w:p w14:paraId="50BE5A19" w14:textId="77777777" w:rsidR="00057E58" w:rsidRPr="006B687B" w:rsidRDefault="00057E58" w:rsidP="0019717E">
      <w:pPr>
        <w:spacing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6B687B">
        <w:rPr>
          <w:rFonts w:ascii="Arial" w:eastAsia="Times New Roman" w:hAnsi="Arial" w:cs="Arial"/>
          <w:b/>
          <w:sz w:val="24"/>
          <w:szCs w:val="24"/>
        </w:rPr>
        <w:t>Vymezení činností, které by mohly narušit veřejný pořádek ve městě nebo být v rozporu s dobrými mravy, ochranou bezpečnosti, zdraví a majetku</w:t>
      </w:r>
    </w:p>
    <w:p w14:paraId="319356E9" w14:textId="77777777" w:rsidR="00057E58" w:rsidRPr="006B687B" w:rsidRDefault="00057E58" w:rsidP="0019717E">
      <w:pPr>
        <w:pStyle w:val="Zkladntext31"/>
        <w:spacing w:after="120"/>
        <w:rPr>
          <w:rFonts w:ascii="Arial" w:hAnsi="Arial" w:cs="Arial"/>
          <w:szCs w:val="24"/>
        </w:rPr>
      </w:pPr>
      <w:r w:rsidRPr="006B687B">
        <w:rPr>
          <w:rFonts w:ascii="Arial" w:hAnsi="Arial" w:cs="Arial"/>
          <w:szCs w:val="24"/>
        </w:rPr>
        <w:t>Činností, která by mohla narušit veřejný pořádek ve městě nebo být v </w:t>
      </w:r>
      <w:r w:rsidR="009E55B3" w:rsidRPr="006B687B">
        <w:rPr>
          <w:rFonts w:ascii="Arial" w:hAnsi="Arial" w:cs="Arial"/>
          <w:szCs w:val="24"/>
        </w:rPr>
        <w:t>rozporu s </w:t>
      </w:r>
      <w:r w:rsidRPr="006B687B">
        <w:rPr>
          <w:rFonts w:ascii="Arial" w:hAnsi="Arial" w:cs="Arial"/>
          <w:szCs w:val="24"/>
        </w:rPr>
        <w:t>dobrými mravy, ochranou bezpečnosti, zdraví a majetku, je:</w:t>
      </w:r>
    </w:p>
    <w:p w14:paraId="7C79FCB6" w14:textId="77777777" w:rsidR="009E55B3" w:rsidRPr="006B687B" w:rsidRDefault="009E55B3" w:rsidP="0019717E">
      <w:pPr>
        <w:pStyle w:val="Zkladntext31"/>
        <w:numPr>
          <w:ilvl w:val="0"/>
          <w:numId w:val="9"/>
        </w:numPr>
        <w:spacing w:after="120"/>
        <w:rPr>
          <w:rFonts w:ascii="Arial" w:hAnsi="Arial" w:cs="Arial"/>
          <w:szCs w:val="24"/>
        </w:rPr>
      </w:pPr>
      <w:r w:rsidRPr="006B687B">
        <w:rPr>
          <w:rFonts w:ascii="Arial" w:hAnsi="Arial" w:cs="Arial"/>
          <w:szCs w:val="24"/>
        </w:rPr>
        <w:t>rušení nočního klidu</w:t>
      </w:r>
    </w:p>
    <w:p w14:paraId="6EE0CAAD" w14:textId="77777777" w:rsidR="00262820" w:rsidRDefault="002A0D44" w:rsidP="0019717E">
      <w:pPr>
        <w:pStyle w:val="Zkladntext31"/>
        <w:numPr>
          <w:ilvl w:val="0"/>
          <w:numId w:val="9"/>
        </w:numPr>
        <w:spacing w:after="120"/>
        <w:rPr>
          <w:rFonts w:ascii="Arial" w:hAnsi="Arial" w:cs="Arial"/>
          <w:szCs w:val="24"/>
        </w:rPr>
      </w:pPr>
      <w:r w:rsidRPr="00262820">
        <w:rPr>
          <w:rFonts w:ascii="Arial" w:hAnsi="Arial" w:cs="Arial"/>
          <w:szCs w:val="24"/>
        </w:rPr>
        <w:t>používání hlučných strojů, přístrojů a zařízení v nevhodnou denní dobu</w:t>
      </w:r>
      <w:r w:rsidR="009E55B3" w:rsidRPr="00262820">
        <w:rPr>
          <w:rFonts w:ascii="Arial" w:hAnsi="Arial" w:cs="Arial"/>
          <w:szCs w:val="24"/>
        </w:rPr>
        <w:t>,</w:t>
      </w:r>
    </w:p>
    <w:p w14:paraId="40CC32BA" w14:textId="77777777" w:rsidR="00057E58" w:rsidRPr="00262820" w:rsidRDefault="00057E58" w:rsidP="0019717E">
      <w:pPr>
        <w:pStyle w:val="Zkladntext31"/>
        <w:numPr>
          <w:ilvl w:val="0"/>
          <w:numId w:val="9"/>
        </w:numPr>
        <w:spacing w:after="120"/>
        <w:rPr>
          <w:rFonts w:ascii="Arial" w:hAnsi="Arial" w:cs="Arial"/>
          <w:szCs w:val="24"/>
        </w:rPr>
      </w:pPr>
      <w:r w:rsidRPr="00262820">
        <w:rPr>
          <w:rFonts w:ascii="Arial" w:hAnsi="Arial" w:cs="Arial"/>
          <w:szCs w:val="24"/>
        </w:rPr>
        <w:t xml:space="preserve">užívání </w:t>
      </w:r>
      <w:r w:rsidR="0019717E" w:rsidRPr="00262820">
        <w:rPr>
          <w:rFonts w:ascii="Arial" w:hAnsi="Arial" w:cs="Arial"/>
          <w:szCs w:val="24"/>
        </w:rPr>
        <w:t>zábavní pyrotechniky</w:t>
      </w:r>
      <w:r w:rsidR="00A56BC3">
        <w:rPr>
          <w:rStyle w:val="Znakapoznpodarou"/>
          <w:rFonts w:ascii="Arial" w:hAnsi="Arial" w:cs="Arial"/>
          <w:szCs w:val="24"/>
        </w:rPr>
        <w:footnoteReference w:id="1"/>
      </w:r>
      <w:r w:rsidR="00A56BC3" w:rsidRPr="00262820">
        <w:rPr>
          <w:rFonts w:ascii="Arial" w:hAnsi="Arial" w:cs="Arial"/>
          <w:szCs w:val="24"/>
          <w:vertAlign w:val="superscript"/>
        </w:rPr>
        <w:t>)</w:t>
      </w:r>
      <w:r w:rsidRPr="00262820">
        <w:rPr>
          <w:rFonts w:ascii="Arial" w:hAnsi="Arial" w:cs="Arial"/>
          <w:szCs w:val="24"/>
        </w:rPr>
        <w:t>.</w:t>
      </w:r>
    </w:p>
    <w:p w14:paraId="74C2E85A" w14:textId="77777777" w:rsidR="009E55B3" w:rsidRPr="006B687B" w:rsidRDefault="009E55B3" w:rsidP="0019717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B687B">
        <w:rPr>
          <w:rFonts w:ascii="Arial" w:eastAsia="Times New Roman" w:hAnsi="Arial" w:cs="Arial"/>
          <w:b/>
          <w:bCs/>
          <w:sz w:val="24"/>
          <w:szCs w:val="24"/>
        </w:rPr>
        <w:t>Čl. 3</w:t>
      </w:r>
    </w:p>
    <w:p w14:paraId="7458BC47" w14:textId="77777777" w:rsidR="009E55B3" w:rsidRPr="006B687B" w:rsidRDefault="009E55B3" w:rsidP="0019717E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B687B">
        <w:rPr>
          <w:rFonts w:ascii="Arial" w:eastAsia="Times New Roman" w:hAnsi="Arial" w:cs="Arial"/>
          <w:b/>
          <w:bCs/>
          <w:sz w:val="24"/>
          <w:szCs w:val="24"/>
        </w:rPr>
        <w:lastRenderedPageBreak/>
        <w:t>Omezení činnosti</w:t>
      </w:r>
    </w:p>
    <w:p w14:paraId="0B3BEC1A" w14:textId="77777777" w:rsidR="009E55B3" w:rsidRPr="006B687B" w:rsidRDefault="009E55B3" w:rsidP="0019717E">
      <w:pPr>
        <w:pStyle w:val="Odstavecseseznamem"/>
        <w:numPr>
          <w:ilvl w:val="0"/>
          <w:numId w:val="11"/>
        </w:numPr>
        <w:spacing w:after="120" w:line="240" w:lineRule="auto"/>
        <w:ind w:left="425" w:hanging="357"/>
        <w:contextualSpacing w:val="0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6B687B">
        <w:rPr>
          <w:rFonts w:ascii="Arial" w:eastAsia="Times New Roman" w:hAnsi="Arial" w:cs="Arial"/>
          <w:noProof/>
          <w:sz w:val="24"/>
          <w:szCs w:val="24"/>
        </w:rPr>
        <w:t>Dobou nočního klidu se rozumí doba od 22:00 do 06:00 hodin</w:t>
      </w:r>
      <w:r w:rsidRPr="006B687B">
        <w:rPr>
          <w:rFonts w:ascii="Arial" w:hAnsi="Arial" w:cs="Arial"/>
          <w:noProof/>
          <w:sz w:val="24"/>
          <w:szCs w:val="24"/>
          <w:vertAlign w:val="superscript"/>
        </w:rPr>
        <w:footnoteReference w:id="2"/>
      </w:r>
      <w:r w:rsidR="006B687B">
        <w:rPr>
          <w:rFonts w:ascii="Arial" w:eastAsia="Times New Roman" w:hAnsi="Arial" w:cs="Arial"/>
          <w:noProof/>
          <w:sz w:val="24"/>
          <w:szCs w:val="24"/>
          <w:vertAlign w:val="superscript"/>
        </w:rPr>
        <w:t>)</w:t>
      </w:r>
      <w:r w:rsidRPr="006B687B">
        <w:rPr>
          <w:rFonts w:ascii="Arial" w:eastAsia="Times New Roman" w:hAnsi="Arial" w:cs="Arial"/>
          <w:noProof/>
          <w:sz w:val="24"/>
          <w:szCs w:val="24"/>
        </w:rPr>
        <w:t>. V této době je každý povinen zachovat klid a omezit hlučné projevy.</w:t>
      </w:r>
      <w:r w:rsidRPr="006B687B">
        <w:rPr>
          <w:rFonts w:ascii="Arial" w:hAnsi="Arial" w:cs="Arial"/>
          <w:noProof/>
          <w:sz w:val="24"/>
          <w:szCs w:val="24"/>
          <w:vertAlign w:val="superscript"/>
        </w:rPr>
        <w:footnoteReference w:id="3"/>
      </w:r>
      <w:r w:rsidR="006B687B">
        <w:rPr>
          <w:rFonts w:ascii="Arial" w:eastAsia="Times New Roman" w:hAnsi="Arial" w:cs="Arial"/>
          <w:noProof/>
          <w:sz w:val="24"/>
          <w:szCs w:val="24"/>
          <w:vertAlign w:val="superscript"/>
        </w:rPr>
        <w:t>)</w:t>
      </w:r>
    </w:p>
    <w:p w14:paraId="14DD621D" w14:textId="77777777" w:rsidR="009E55B3" w:rsidRPr="006B687B" w:rsidRDefault="009E55B3" w:rsidP="0019717E">
      <w:pPr>
        <w:pStyle w:val="Odstavecseseznamem"/>
        <w:numPr>
          <w:ilvl w:val="0"/>
          <w:numId w:val="11"/>
        </w:numPr>
        <w:spacing w:after="120" w:line="240" w:lineRule="auto"/>
        <w:ind w:left="425" w:hanging="357"/>
        <w:contextualSpacing w:val="0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6B687B">
        <w:rPr>
          <w:rFonts w:ascii="Arial" w:eastAsia="Times New Roman" w:hAnsi="Arial" w:cs="Arial"/>
          <w:noProof/>
          <w:sz w:val="24"/>
          <w:szCs w:val="24"/>
        </w:rPr>
        <w:t xml:space="preserve">Každý je povinnen zdržet se </w:t>
      </w:r>
      <w:r w:rsidRPr="007F3A40">
        <w:rPr>
          <w:rFonts w:ascii="Arial" w:eastAsia="Times New Roman" w:hAnsi="Arial" w:cs="Arial"/>
          <w:noProof/>
          <w:sz w:val="24"/>
          <w:szCs w:val="24"/>
        </w:rPr>
        <w:t>o sobotách, nedělích a státem uznaných dnech pracovního klidu</w:t>
      </w:r>
      <w:r w:rsidR="00A203DE" w:rsidRPr="007F3A40">
        <w:rPr>
          <w:rStyle w:val="Znakapoznpodarou"/>
          <w:rFonts w:ascii="Arial" w:eastAsia="Times New Roman" w:hAnsi="Arial" w:cs="Arial"/>
          <w:noProof/>
          <w:sz w:val="24"/>
          <w:szCs w:val="24"/>
        </w:rPr>
        <w:footnoteReference w:id="4"/>
      </w:r>
      <w:r w:rsidR="006B687B" w:rsidRPr="007F3A40">
        <w:rPr>
          <w:rFonts w:ascii="Arial" w:eastAsia="Times New Roman" w:hAnsi="Arial" w:cs="Arial"/>
          <w:noProof/>
          <w:sz w:val="24"/>
          <w:szCs w:val="24"/>
          <w:vertAlign w:val="superscript"/>
        </w:rPr>
        <w:t>)</w:t>
      </w:r>
      <w:r w:rsidRPr="007F3A40">
        <w:rPr>
          <w:rFonts w:ascii="Arial" w:eastAsia="Times New Roman" w:hAnsi="Arial" w:cs="Arial"/>
          <w:noProof/>
          <w:sz w:val="24"/>
          <w:szCs w:val="24"/>
        </w:rPr>
        <w:t xml:space="preserve"> v době od 1</w:t>
      </w:r>
      <w:r w:rsidR="007F3A40" w:rsidRPr="007F3A40">
        <w:rPr>
          <w:rFonts w:ascii="Arial" w:eastAsia="Times New Roman" w:hAnsi="Arial" w:cs="Arial"/>
          <w:noProof/>
          <w:sz w:val="24"/>
          <w:szCs w:val="24"/>
        </w:rPr>
        <w:t>2.00 hodin do 14</w:t>
      </w:r>
      <w:r w:rsidRPr="007F3A40">
        <w:rPr>
          <w:rFonts w:ascii="Arial" w:eastAsia="Times New Roman" w:hAnsi="Arial" w:cs="Arial"/>
          <w:noProof/>
          <w:sz w:val="24"/>
          <w:szCs w:val="24"/>
        </w:rPr>
        <w:t>.00 hodin veškerých</w:t>
      </w:r>
      <w:r w:rsidRPr="006B687B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2A0D44">
        <w:rPr>
          <w:rFonts w:ascii="Arial" w:eastAsia="Times New Roman" w:hAnsi="Arial" w:cs="Arial"/>
          <w:noProof/>
          <w:sz w:val="24"/>
          <w:szCs w:val="24"/>
        </w:rPr>
        <w:t>činností</w:t>
      </w:r>
      <w:r w:rsidRPr="006B687B">
        <w:rPr>
          <w:rFonts w:ascii="Arial" w:eastAsia="Times New Roman" w:hAnsi="Arial" w:cs="Arial"/>
          <w:noProof/>
          <w:sz w:val="24"/>
          <w:szCs w:val="24"/>
        </w:rPr>
        <w:t xml:space="preserve"> s</w:t>
      </w:r>
      <w:r w:rsidR="002A0D44" w:rsidRPr="002A0D44">
        <w:rPr>
          <w:rFonts w:ascii="Arial" w:eastAsia="Times New Roman" w:hAnsi="Arial" w:cs="Arial"/>
          <w:bCs/>
          <w:noProof/>
          <w:sz w:val="24"/>
          <w:szCs w:val="24"/>
        </w:rPr>
        <w:t>pojených s používáním strojů, přístrojů a zařízení způsobujících hluk</w:t>
      </w:r>
      <w:r w:rsidRPr="006B687B">
        <w:rPr>
          <w:rFonts w:ascii="Arial" w:eastAsia="Times New Roman" w:hAnsi="Arial" w:cs="Arial"/>
          <w:noProof/>
          <w:sz w:val="24"/>
          <w:szCs w:val="24"/>
        </w:rPr>
        <w:t>, např. sekaček na trávu, cirkulárek, motorových pil, křivonořezů apod.</w:t>
      </w:r>
    </w:p>
    <w:p w14:paraId="0C099CA6" w14:textId="426CD009" w:rsidR="009E55B3" w:rsidRPr="006B687B" w:rsidRDefault="00304684" w:rsidP="0019717E">
      <w:pPr>
        <w:pStyle w:val="Odstavecseseznamem"/>
        <w:numPr>
          <w:ilvl w:val="0"/>
          <w:numId w:val="11"/>
        </w:numPr>
        <w:spacing w:after="120" w:line="240" w:lineRule="auto"/>
        <w:ind w:left="425" w:hanging="357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6B687B">
        <w:rPr>
          <w:rFonts w:ascii="Arial" w:eastAsia="Times New Roman" w:hAnsi="Arial" w:cs="Arial"/>
          <w:noProof/>
          <w:sz w:val="24"/>
          <w:szCs w:val="24"/>
        </w:rPr>
        <w:t>Či</w:t>
      </w:r>
      <w:r w:rsidR="009E55B3" w:rsidRPr="006B687B">
        <w:rPr>
          <w:rFonts w:ascii="Arial" w:eastAsia="Times New Roman" w:hAnsi="Arial" w:cs="Arial"/>
          <w:noProof/>
          <w:sz w:val="24"/>
          <w:szCs w:val="24"/>
        </w:rPr>
        <w:t>nnosti uvedené v </w:t>
      </w:r>
      <w:r w:rsidR="007D623E">
        <w:rPr>
          <w:rFonts w:ascii="Arial" w:eastAsia="Times New Roman" w:hAnsi="Arial" w:cs="Arial"/>
          <w:noProof/>
          <w:sz w:val="24"/>
          <w:szCs w:val="24"/>
        </w:rPr>
        <w:t>č</w:t>
      </w:r>
      <w:r w:rsidR="009E55B3" w:rsidRPr="006B687B">
        <w:rPr>
          <w:rFonts w:ascii="Arial" w:eastAsia="Times New Roman" w:hAnsi="Arial" w:cs="Arial"/>
          <w:noProof/>
          <w:sz w:val="24"/>
          <w:szCs w:val="24"/>
        </w:rPr>
        <w:t>l. 2</w:t>
      </w:r>
      <w:r w:rsidR="007D623E">
        <w:rPr>
          <w:rFonts w:ascii="Arial" w:eastAsia="Times New Roman" w:hAnsi="Arial" w:cs="Arial"/>
          <w:noProof/>
          <w:sz w:val="24"/>
          <w:szCs w:val="24"/>
        </w:rPr>
        <w:t>,</w:t>
      </w:r>
      <w:r w:rsidR="009E55B3" w:rsidRPr="006B687B">
        <w:rPr>
          <w:rFonts w:ascii="Arial" w:eastAsia="Times New Roman" w:hAnsi="Arial" w:cs="Arial"/>
          <w:noProof/>
          <w:sz w:val="24"/>
          <w:szCs w:val="24"/>
        </w:rPr>
        <w:t xml:space="preserve"> písm. c) této vyhlášky je zakázáno vykonávat na veřejných prostranstvích</w:t>
      </w:r>
      <w:r w:rsidRPr="006B687B">
        <w:rPr>
          <w:rStyle w:val="Znakapoznpodarou"/>
          <w:rFonts w:ascii="Arial" w:eastAsia="Times New Roman" w:hAnsi="Arial" w:cs="Arial"/>
          <w:noProof/>
          <w:sz w:val="24"/>
          <w:szCs w:val="24"/>
        </w:rPr>
        <w:footnoteReference w:id="5"/>
      </w:r>
      <w:r w:rsidR="006B687B">
        <w:rPr>
          <w:rFonts w:ascii="Arial" w:eastAsia="Times New Roman" w:hAnsi="Arial" w:cs="Arial"/>
          <w:noProof/>
          <w:sz w:val="24"/>
          <w:szCs w:val="24"/>
          <w:vertAlign w:val="superscript"/>
        </w:rPr>
        <w:t>)</w:t>
      </w:r>
      <w:r w:rsidR="009E55B3" w:rsidRPr="006B687B">
        <w:rPr>
          <w:rFonts w:ascii="Arial" w:eastAsia="Times New Roman" w:hAnsi="Arial" w:cs="Arial"/>
          <w:noProof/>
          <w:sz w:val="24"/>
          <w:szCs w:val="24"/>
        </w:rPr>
        <w:t xml:space="preserve"> nacházejících se na vyznačených pozemkových parcelách graficky znázorněných v Příloze č. 1, která je nedílnou součástí této vyhlášky.</w:t>
      </w:r>
    </w:p>
    <w:p w14:paraId="67CB42ED" w14:textId="77777777" w:rsidR="00966882" w:rsidRPr="006B687B" w:rsidRDefault="00966882" w:rsidP="0019717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BD367E5" w14:textId="77777777" w:rsidR="009E55B3" w:rsidRPr="006B687B" w:rsidRDefault="009E55B3" w:rsidP="0019717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B687B">
        <w:rPr>
          <w:rFonts w:ascii="Arial" w:eastAsia="Times New Roman" w:hAnsi="Arial" w:cs="Arial"/>
          <w:b/>
          <w:bCs/>
          <w:sz w:val="24"/>
          <w:szCs w:val="24"/>
        </w:rPr>
        <w:t>Čl. 4</w:t>
      </w:r>
    </w:p>
    <w:p w14:paraId="7845A84F" w14:textId="77777777" w:rsidR="009E55B3" w:rsidRPr="006B687B" w:rsidRDefault="00304684" w:rsidP="0019717E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B687B">
        <w:rPr>
          <w:rFonts w:ascii="Arial" w:eastAsia="Times New Roman" w:hAnsi="Arial" w:cs="Arial"/>
          <w:b/>
          <w:bCs/>
          <w:sz w:val="24"/>
          <w:szCs w:val="24"/>
        </w:rPr>
        <w:t>Výjimky</w:t>
      </w:r>
    </w:p>
    <w:p w14:paraId="2356E319" w14:textId="77777777" w:rsidR="009E55B3" w:rsidRPr="006B687B" w:rsidRDefault="009E55B3" w:rsidP="0019717E">
      <w:pPr>
        <w:pStyle w:val="Odstavecseseznamem"/>
        <w:numPr>
          <w:ilvl w:val="0"/>
          <w:numId w:val="8"/>
        </w:numPr>
        <w:tabs>
          <w:tab w:val="left" w:pos="993"/>
        </w:tabs>
        <w:spacing w:after="120" w:line="240" w:lineRule="auto"/>
        <w:ind w:left="426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6B687B">
        <w:rPr>
          <w:rFonts w:ascii="Arial" w:hAnsi="Arial" w:cs="Arial"/>
          <w:sz w:val="24"/>
          <w:szCs w:val="24"/>
        </w:rPr>
        <w:t>Stanovují se tyto výjimečné případy, kdy je doba nočního klidu stanovena dobou kratší:</w:t>
      </w:r>
    </w:p>
    <w:p w14:paraId="57530E6C" w14:textId="77777777" w:rsidR="009E55B3" w:rsidRPr="00C407BA" w:rsidRDefault="009E55B3" w:rsidP="0019717E">
      <w:pPr>
        <w:pStyle w:val="Odstavecseseznamem"/>
        <w:numPr>
          <w:ilvl w:val="0"/>
          <w:numId w:val="7"/>
        </w:numPr>
        <w:tabs>
          <w:tab w:val="left" w:pos="567"/>
        </w:tabs>
        <w:spacing w:after="120" w:line="240" w:lineRule="auto"/>
        <w:ind w:hanging="357"/>
        <w:contextualSpacing w:val="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D25EB7">
        <w:rPr>
          <w:rFonts w:ascii="Arial" w:eastAsia="Times New Roman" w:hAnsi="Arial" w:cs="Arial"/>
          <w:bCs/>
          <w:sz w:val="24"/>
          <w:szCs w:val="24"/>
        </w:rPr>
        <w:t xml:space="preserve">v noci z 31. prosince na 1. ledna každého roku je doba nočního klidu </w:t>
      </w:r>
      <w:r w:rsidRPr="00C407BA">
        <w:rPr>
          <w:rFonts w:ascii="Arial" w:eastAsia="Times New Roman" w:hAnsi="Arial" w:cs="Arial"/>
          <w:bCs/>
          <w:sz w:val="24"/>
          <w:szCs w:val="24"/>
        </w:rPr>
        <w:t>vymezena dobou od 02:00 hodin do 06:00 hodin,</w:t>
      </w:r>
    </w:p>
    <w:p w14:paraId="285D24FF" w14:textId="6D9793FC" w:rsidR="006B687B" w:rsidRPr="00C407BA" w:rsidRDefault="006B687B" w:rsidP="0019717E">
      <w:pPr>
        <w:pStyle w:val="Odstavecseseznamem"/>
        <w:numPr>
          <w:ilvl w:val="0"/>
          <w:numId w:val="7"/>
        </w:numPr>
        <w:tabs>
          <w:tab w:val="left" w:pos="567"/>
        </w:tabs>
        <w:spacing w:after="120" w:line="240" w:lineRule="auto"/>
        <w:ind w:hanging="357"/>
        <w:contextualSpacing w:val="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407BA">
        <w:rPr>
          <w:rFonts w:ascii="Arial" w:eastAsia="Times New Roman" w:hAnsi="Arial" w:cs="Arial"/>
          <w:bCs/>
          <w:sz w:val="24"/>
          <w:szCs w:val="24"/>
        </w:rPr>
        <w:t>v</w:t>
      </w:r>
      <w:r w:rsidR="000F6FAD" w:rsidRPr="00C407BA">
        <w:rPr>
          <w:rFonts w:ascii="Arial" w:eastAsia="Times New Roman" w:hAnsi="Arial" w:cs="Arial"/>
          <w:bCs/>
          <w:sz w:val="24"/>
          <w:szCs w:val="24"/>
        </w:rPr>
        <w:t xml:space="preserve"> době konání tradiční oslavy Pálení čarodějnic jednu noc o víkendu </w:t>
      </w:r>
      <w:r w:rsidR="000C0B28" w:rsidRPr="00C407BA">
        <w:rPr>
          <w:rFonts w:ascii="Arial" w:eastAsia="Times New Roman" w:hAnsi="Arial" w:cs="Arial"/>
          <w:bCs/>
          <w:sz w:val="24"/>
          <w:szCs w:val="24"/>
        </w:rPr>
        <w:t xml:space="preserve">bezprostředně </w:t>
      </w:r>
      <w:r w:rsidR="000F6FAD" w:rsidRPr="00C407BA">
        <w:rPr>
          <w:rFonts w:ascii="Arial" w:eastAsia="Times New Roman" w:hAnsi="Arial" w:cs="Arial"/>
          <w:bCs/>
          <w:sz w:val="24"/>
          <w:szCs w:val="24"/>
        </w:rPr>
        <w:t xml:space="preserve">před </w:t>
      </w:r>
      <w:r w:rsidRPr="00C407BA">
        <w:rPr>
          <w:rFonts w:ascii="Arial" w:eastAsia="Times New Roman" w:hAnsi="Arial" w:cs="Arial"/>
          <w:bCs/>
          <w:sz w:val="24"/>
          <w:szCs w:val="24"/>
        </w:rPr>
        <w:t>30. dubn</w:t>
      </w:r>
      <w:r w:rsidR="000F6FAD" w:rsidRPr="00C407BA">
        <w:rPr>
          <w:rFonts w:ascii="Arial" w:eastAsia="Times New Roman" w:hAnsi="Arial" w:cs="Arial"/>
          <w:bCs/>
          <w:sz w:val="24"/>
          <w:szCs w:val="24"/>
        </w:rPr>
        <w:t>em</w:t>
      </w:r>
      <w:r w:rsidRPr="00C407BA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0F6FAD" w:rsidRPr="00C407BA">
        <w:rPr>
          <w:rFonts w:ascii="Arial" w:eastAsia="Times New Roman" w:hAnsi="Arial" w:cs="Arial"/>
          <w:bCs/>
          <w:sz w:val="24"/>
          <w:szCs w:val="24"/>
        </w:rPr>
        <w:t xml:space="preserve">nebo </w:t>
      </w:r>
      <w:r w:rsidR="000C0B28" w:rsidRPr="00C407BA">
        <w:rPr>
          <w:rFonts w:ascii="Arial" w:eastAsia="Times New Roman" w:hAnsi="Arial" w:cs="Arial"/>
          <w:bCs/>
          <w:sz w:val="24"/>
          <w:szCs w:val="24"/>
        </w:rPr>
        <w:t xml:space="preserve">bezprostředně </w:t>
      </w:r>
      <w:r w:rsidR="000F6FAD" w:rsidRPr="00C407BA">
        <w:rPr>
          <w:rFonts w:ascii="Arial" w:eastAsia="Times New Roman" w:hAnsi="Arial" w:cs="Arial"/>
          <w:bCs/>
          <w:sz w:val="24"/>
          <w:szCs w:val="24"/>
        </w:rPr>
        <w:t>po 30. dubnu, případně přímo 30. dubna,</w:t>
      </w:r>
      <w:r w:rsidRPr="00C407BA">
        <w:rPr>
          <w:rFonts w:ascii="Arial" w:eastAsia="Times New Roman" w:hAnsi="Arial" w:cs="Arial"/>
          <w:bCs/>
          <w:sz w:val="24"/>
          <w:szCs w:val="24"/>
        </w:rPr>
        <w:t xml:space="preserve"> každého roku je doba nočního klidu vymezena dobou od 24:00 hodin do 06:00 hodin,</w:t>
      </w:r>
    </w:p>
    <w:p w14:paraId="1861035C" w14:textId="2D21F97F" w:rsidR="009B2D83" w:rsidRDefault="009B2D83" w:rsidP="00A5080F">
      <w:pPr>
        <w:pStyle w:val="Odstavecseseznamem"/>
        <w:numPr>
          <w:ilvl w:val="0"/>
          <w:numId w:val="7"/>
        </w:numPr>
        <w:spacing w:before="240" w:line="240" w:lineRule="auto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5EB7">
        <w:rPr>
          <w:rFonts w:ascii="Arial" w:eastAsia="Times New Roman" w:hAnsi="Arial" w:cs="Arial"/>
          <w:bCs/>
          <w:sz w:val="24"/>
          <w:szCs w:val="24"/>
        </w:rPr>
        <w:t xml:space="preserve">v době konání </w:t>
      </w:r>
      <w:r w:rsidR="00A5080F">
        <w:rPr>
          <w:rFonts w:ascii="Arial" w:eastAsia="Times New Roman" w:hAnsi="Arial" w:cs="Arial"/>
          <w:bCs/>
          <w:sz w:val="24"/>
          <w:szCs w:val="24"/>
        </w:rPr>
        <w:t>tradiční oslavy Dětského dne každoročně konané o víkendu před 01. 06. nebo o víkendu po 01. 06.</w:t>
      </w:r>
      <w:r w:rsidRPr="00D25EB7">
        <w:rPr>
          <w:rFonts w:ascii="Arial" w:eastAsia="Times New Roman" w:hAnsi="Arial" w:cs="Arial"/>
          <w:bCs/>
          <w:sz w:val="24"/>
          <w:szCs w:val="24"/>
        </w:rPr>
        <w:t xml:space="preserve"> je doba nočního klidu vymezena v noci ze dne konání této slavnosti na den následující od 24.00 hodin do 06.00 hodin</w:t>
      </w:r>
      <w:r w:rsidRPr="00D25EB7">
        <w:rPr>
          <w:rFonts w:ascii="Times New Roman" w:hAnsi="Times New Roman" w:cs="Times New Roman"/>
          <w:sz w:val="24"/>
          <w:szCs w:val="24"/>
        </w:rPr>
        <w:t>.</w:t>
      </w:r>
    </w:p>
    <w:p w14:paraId="53E9969B" w14:textId="5F04C9C8" w:rsidR="00A5080F" w:rsidRPr="00A5080F" w:rsidRDefault="00A5080F" w:rsidP="00A5080F">
      <w:pPr>
        <w:pStyle w:val="Odstavecseseznamem"/>
        <w:numPr>
          <w:ilvl w:val="0"/>
          <w:numId w:val="7"/>
        </w:numPr>
        <w:spacing w:before="240" w:line="240" w:lineRule="auto"/>
        <w:ind w:left="1066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A5080F">
        <w:rPr>
          <w:rFonts w:ascii="Arial" w:eastAsia="Times New Roman" w:hAnsi="Arial" w:cs="Arial"/>
          <w:bCs/>
          <w:sz w:val="24"/>
          <w:szCs w:val="24"/>
        </w:rPr>
        <w:t xml:space="preserve">v době konání tradiční </w:t>
      </w:r>
      <w:proofErr w:type="spellStart"/>
      <w:r w:rsidRPr="00A5080F">
        <w:rPr>
          <w:rFonts w:ascii="Arial" w:eastAsia="Times New Roman" w:hAnsi="Arial" w:cs="Arial"/>
          <w:bCs/>
          <w:sz w:val="24"/>
          <w:szCs w:val="24"/>
        </w:rPr>
        <w:t>Hamrovské</w:t>
      </w:r>
      <w:proofErr w:type="spellEnd"/>
      <w:r w:rsidRPr="00A5080F">
        <w:rPr>
          <w:rFonts w:ascii="Arial" w:eastAsia="Times New Roman" w:hAnsi="Arial" w:cs="Arial"/>
          <w:bCs/>
          <w:sz w:val="24"/>
          <w:szCs w:val="24"/>
        </w:rPr>
        <w:t xml:space="preserve"> pouti každoročně konané poslední víkend </w:t>
      </w:r>
      <w:r w:rsidR="005653EC">
        <w:rPr>
          <w:rFonts w:ascii="Arial" w:eastAsia="Times New Roman" w:hAnsi="Arial" w:cs="Arial"/>
          <w:bCs/>
          <w:sz w:val="24"/>
          <w:szCs w:val="24"/>
        </w:rPr>
        <w:t>letních prázdnin</w:t>
      </w:r>
      <w:r w:rsidRPr="00A5080F">
        <w:rPr>
          <w:rFonts w:ascii="Arial" w:eastAsia="Times New Roman" w:hAnsi="Arial" w:cs="Arial"/>
          <w:bCs/>
          <w:sz w:val="24"/>
          <w:szCs w:val="24"/>
        </w:rPr>
        <w:t xml:space="preserve"> je doba nočního klidu vymezena </w:t>
      </w:r>
      <w:r w:rsidRPr="00A5080F">
        <w:rPr>
          <w:rFonts w:ascii="Arial" w:hAnsi="Arial" w:cs="Arial"/>
          <w:sz w:val="24"/>
          <w:szCs w:val="24"/>
        </w:rPr>
        <w:t>v noci z pátku na sobotu a v noci ze soboty na neděli</w:t>
      </w:r>
      <w:r w:rsidRPr="00A5080F">
        <w:rPr>
          <w:rFonts w:ascii="Arial" w:eastAsia="Times New Roman" w:hAnsi="Arial" w:cs="Arial"/>
          <w:bCs/>
          <w:sz w:val="24"/>
          <w:szCs w:val="24"/>
        </w:rPr>
        <w:t xml:space="preserve"> od 24.00 hodin do 06.00 hodin</w:t>
      </w:r>
      <w:r w:rsidRPr="00A5080F">
        <w:rPr>
          <w:rFonts w:ascii="Arial" w:hAnsi="Arial" w:cs="Arial"/>
          <w:sz w:val="24"/>
          <w:szCs w:val="24"/>
        </w:rPr>
        <w:t>.</w:t>
      </w:r>
    </w:p>
    <w:p w14:paraId="29722C18" w14:textId="7C35E92C" w:rsidR="0077608B" w:rsidRPr="00CB79FC" w:rsidRDefault="0077608B" w:rsidP="0077608B">
      <w:pPr>
        <w:pStyle w:val="Odstavecseseznamem"/>
        <w:numPr>
          <w:ilvl w:val="0"/>
          <w:numId w:val="7"/>
        </w:numPr>
        <w:spacing w:before="240" w:line="240" w:lineRule="auto"/>
        <w:ind w:left="1066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A5080F">
        <w:rPr>
          <w:rFonts w:ascii="Arial" w:eastAsia="Times New Roman" w:hAnsi="Arial" w:cs="Arial"/>
          <w:bCs/>
          <w:sz w:val="24"/>
          <w:szCs w:val="24"/>
        </w:rPr>
        <w:t>v době konání tradiční</w:t>
      </w:r>
      <w:r>
        <w:rPr>
          <w:rFonts w:ascii="Arial" w:eastAsia="Times New Roman" w:hAnsi="Arial" w:cs="Arial"/>
          <w:bCs/>
          <w:sz w:val="24"/>
          <w:szCs w:val="24"/>
        </w:rPr>
        <w:t>ho</w:t>
      </w:r>
      <w:r w:rsidRPr="00A5080F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7D623E">
        <w:rPr>
          <w:rFonts w:ascii="Arial" w:eastAsia="Times New Roman" w:hAnsi="Arial" w:cs="Arial"/>
          <w:bCs/>
          <w:sz w:val="24"/>
          <w:szCs w:val="24"/>
        </w:rPr>
        <w:t>M</w:t>
      </w:r>
      <w:r>
        <w:rPr>
          <w:rFonts w:ascii="Arial" w:eastAsia="Times New Roman" w:hAnsi="Arial" w:cs="Arial"/>
          <w:bCs/>
          <w:sz w:val="24"/>
          <w:szCs w:val="24"/>
        </w:rPr>
        <w:t>otorkářského srazu</w:t>
      </w:r>
      <w:r w:rsidRPr="00A5080F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konaného jeden víkend v červnu nebo v červenci </w:t>
      </w:r>
      <w:r w:rsidRPr="00A5080F">
        <w:rPr>
          <w:rFonts w:ascii="Arial" w:eastAsia="Times New Roman" w:hAnsi="Arial" w:cs="Arial"/>
          <w:bCs/>
          <w:sz w:val="24"/>
          <w:szCs w:val="24"/>
        </w:rPr>
        <w:t xml:space="preserve">je doba nočního klidu vymezena </w:t>
      </w:r>
      <w:r w:rsidRPr="00A5080F">
        <w:rPr>
          <w:rFonts w:ascii="Arial" w:hAnsi="Arial" w:cs="Arial"/>
          <w:sz w:val="24"/>
          <w:szCs w:val="24"/>
        </w:rPr>
        <w:t xml:space="preserve">v noci z pátku na </w:t>
      </w:r>
      <w:r w:rsidRPr="00CB79FC">
        <w:rPr>
          <w:rFonts w:ascii="Arial" w:hAnsi="Arial" w:cs="Arial"/>
          <w:sz w:val="24"/>
          <w:szCs w:val="24"/>
        </w:rPr>
        <w:t>sobotu a v noci ze soboty na neděli</w:t>
      </w:r>
      <w:r w:rsidRPr="00CB79FC">
        <w:rPr>
          <w:rFonts w:ascii="Arial" w:eastAsia="Times New Roman" w:hAnsi="Arial" w:cs="Arial"/>
          <w:bCs/>
          <w:sz w:val="24"/>
          <w:szCs w:val="24"/>
        </w:rPr>
        <w:t xml:space="preserve"> od 24.00 hodin do 06.00 hodin</w:t>
      </w:r>
      <w:r w:rsidRPr="00CB79FC">
        <w:rPr>
          <w:rFonts w:ascii="Arial" w:hAnsi="Arial" w:cs="Arial"/>
          <w:sz w:val="24"/>
          <w:szCs w:val="24"/>
        </w:rPr>
        <w:t>.</w:t>
      </w:r>
    </w:p>
    <w:p w14:paraId="62F73573" w14:textId="4D284C6D" w:rsidR="00A5080F" w:rsidRPr="00CB79FC" w:rsidRDefault="007D623E" w:rsidP="007D623E">
      <w:pPr>
        <w:pStyle w:val="Odstavecseseznamem"/>
        <w:numPr>
          <w:ilvl w:val="0"/>
          <w:numId w:val="7"/>
        </w:numPr>
        <w:spacing w:before="240" w:line="240" w:lineRule="auto"/>
        <w:ind w:left="1066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CB79FC">
        <w:rPr>
          <w:rFonts w:ascii="Arial" w:eastAsia="Times New Roman" w:hAnsi="Arial" w:cs="Arial"/>
          <w:bCs/>
          <w:sz w:val="24"/>
          <w:szCs w:val="24"/>
        </w:rPr>
        <w:t>v době konání tradičních letních oldies party konaných jed</w:t>
      </w:r>
      <w:r w:rsidR="007466EE" w:rsidRPr="00CB79FC">
        <w:rPr>
          <w:rFonts w:ascii="Arial" w:eastAsia="Times New Roman" w:hAnsi="Arial" w:cs="Arial"/>
          <w:bCs/>
          <w:sz w:val="24"/>
          <w:szCs w:val="24"/>
        </w:rPr>
        <w:t xml:space="preserve">nou </w:t>
      </w:r>
      <w:r w:rsidRPr="00CB79FC">
        <w:rPr>
          <w:rFonts w:ascii="Arial" w:eastAsia="Times New Roman" w:hAnsi="Arial" w:cs="Arial"/>
          <w:bCs/>
          <w:sz w:val="24"/>
          <w:szCs w:val="24"/>
        </w:rPr>
        <w:t>v</w:t>
      </w:r>
      <w:r w:rsidR="007466EE" w:rsidRPr="00CB79FC">
        <w:rPr>
          <w:rFonts w:ascii="Arial" w:eastAsia="Times New Roman" w:hAnsi="Arial" w:cs="Arial"/>
          <w:bCs/>
          <w:sz w:val="24"/>
          <w:szCs w:val="24"/>
        </w:rPr>
        <w:t> </w:t>
      </w:r>
      <w:r w:rsidRPr="00CB79FC">
        <w:rPr>
          <w:rFonts w:ascii="Arial" w:eastAsia="Times New Roman" w:hAnsi="Arial" w:cs="Arial"/>
          <w:bCs/>
          <w:sz w:val="24"/>
          <w:szCs w:val="24"/>
        </w:rPr>
        <w:t>červnu</w:t>
      </w:r>
      <w:r w:rsidR="007466EE" w:rsidRPr="00CB79FC">
        <w:rPr>
          <w:rFonts w:ascii="Arial" w:eastAsia="Times New Roman" w:hAnsi="Arial" w:cs="Arial"/>
          <w:bCs/>
          <w:sz w:val="24"/>
          <w:szCs w:val="24"/>
        </w:rPr>
        <w:t>, jednou v červenci, jednou v srpnu a jednou v září</w:t>
      </w:r>
      <w:r w:rsidRPr="00CB79FC">
        <w:rPr>
          <w:rFonts w:ascii="Arial" w:eastAsia="Times New Roman" w:hAnsi="Arial" w:cs="Arial"/>
          <w:bCs/>
          <w:sz w:val="24"/>
          <w:szCs w:val="24"/>
        </w:rPr>
        <w:t xml:space="preserve"> je doba nočního klidu vymezena </w:t>
      </w:r>
      <w:r w:rsidRPr="00CB79FC">
        <w:rPr>
          <w:rFonts w:ascii="Arial" w:hAnsi="Arial" w:cs="Arial"/>
          <w:sz w:val="24"/>
          <w:szCs w:val="24"/>
        </w:rPr>
        <w:t xml:space="preserve">v noci </w:t>
      </w:r>
      <w:r w:rsidR="007466EE" w:rsidRPr="00CB79FC">
        <w:rPr>
          <w:rFonts w:ascii="Arial" w:eastAsia="Times New Roman" w:hAnsi="Arial" w:cs="Arial"/>
          <w:bCs/>
          <w:sz w:val="24"/>
          <w:szCs w:val="24"/>
        </w:rPr>
        <w:t>ze dne konání akce na den následující od 24.00 hodin do 06.00 hodin</w:t>
      </w:r>
      <w:r w:rsidRPr="00CB79FC">
        <w:rPr>
          <w:rFonts w:ascii="Arial" w:hAnsi="Arial" w:cs="Arial"/>
          <w:sz w:val="24"/>
          <w:szCs w:val="24"/>
        </w:rPr>
        <w:t>.</w:t>
      </w:r>
    </w:p>
    <w:p w14:paraId="3EA12B61" w14:textId="2BB46645" w:rsidR="00BD4A7C" w:rsidRPr="00CB79FC" w:rsidRDefault="00CB79FC" w:rsidP="007D623E">
      <w:pPr>
        <w:pStyle w:val="Odstavecseseznamem"/>
        <w:numPr>
          <w:ilvl w:val="0"/>
          <w:numId w:val="7"/>
        </w:numPr>
        <w:spacing w:before="240" w:line="240" w:lineRule="auto"/>
        <w:ind w:left="1066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Pr="00CB79FC">
        <w:rPr>
          <w:rFonts w:ascii="Arial" w:hAnsi="Arial" w:cs="Arial"/>
          <w:sz w:val="24"/>
          <w:szCs w:val="24"/>
        </w:rPr>
        <w:t> době konání tradiční p</w:t>
      </w:r>
      <w:r w:rsidR="00BD4A7C" w:rsidRPr="00CB79FC">
        <w:rPr>
          <w:rFonts w:ascii="Arial" w:hAnsi="Arial" w:cs="Arial"/>
          <w:sz w:val="24"/>
          <w:szCs w:val="24"/>
        </w:rPr>
        <w:t>ou</w:t>
      </w:r>
      <w:r w:rsidRPr="00CB79FC">
        <w:rPr>
          <w:rFonts w:ascii="Arial" w:hAnsi="Arial" w:cs="Arial"/>
          <w:sz w:val="24"/>
          <w:szCs w:val="24"/>
        </w:rPr>
        <w:t>ti</w:t>
      </w:r>
      <w:r w:rsidR="00BD4A7C" w:rsidRPr="00CB79FC">
        <w:rPr>
          <w:rFonts w:ascii="Arial" w:hAnsi="Arial" w:cs="Arial"/>
          <w:sz w:val="24"/>
          <w:szCs w:val="24"/>
        </w:rPr>
        <w:t xml:space="preserve"> na </w:t>
      </w:r>
      <w:proofErr w:type="spellStart"/>
      <w:r w:rsidR="00BD4A7C" w:rsidRPr="00CB79FC">
        <w:rPr>
          <w:rFonts w:ascii="Arial" w:hAnsi="Arial" w:cs="Arial"/>
          <w:sz w:val="24"/>
          <w:szCs w:val="24"/>
        </w:rPr>
        <w:t>Hamrskách</w:t>
      </w:r>
      <w:proofErr w:type="spellEnd"/>
      <w:r w:rsidR="005653EC" w:rsidRPr="00CB79FC">
        <w:rPr>
          <w:rFonts w:ascii="Arial" w:hAnsi="Arial" w:cs="Arial"/>
          <w:sz w:val="24"/>
          <w:szCs w:val="24"/>
        </w:rPr>
        <w:t xml:space="preserve"> </w:t>
      </w:r>
      <w:r w:rsidRPr="00CB79FC">
        <w:rPr>
          <w:rFonts w:ascii="Arial" w:eastAsia="Times New Roman" w:hAnsi="Arial" w:cs="Arial"/>
          <w:bCs/>
          <w:sz w:val="24"/>
          <w:szCs w:val="24"/>
        </w:rPr>
        <w:t xml:space="preserve">každoročně konané o víkendu v době svátku sv. Anny je doba nočního klidu </w:t>
      </w:r>
      <w:r w:rsidR="00F23373">
        <w:rPr>
          <w:rFonts w:ascii="Arial" w:eastAsia="Times New Roman" w:hAnsi="Arial" w:cs="Arial"/>
          <w:bCs/>
          <w:sz w:val="24"/>
          <w:szCs w:val="24"/>
        </w:rPr>
        <w:t xml:space="preserve">v oblasti </w:t>
      </w:r>
      <w:proofErr w:type="spellStart"/>
      <w:r w:rsidR="00F23373">
        <w:rPr>
          <w:rFonts w:ascii="Arial" w:eastAsia="Times New Roman" w:hAnsi="Arial" w:cs="Arial"/>
          <w:bCs/>
          <w:sz w:val="24"/>
          <w:szCs w:val="24"/>
        </w:rPr>
        <w:t>Hamrska</w:t>
      </w:r>
      <w:proofErr w:type="spellEnd"/>
      <w:r w:rsidR="00F23373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CB79FC">
        <w:rPr>
          <w:rFonts w:ascii="Arial" w:eastAsia="Times New Roman" w:hAnsi="Arial" w:cs="Arial"/>
          <w:bCs/>
          <w:sz w:val="24"/>
          <w:szCs w:val="24"/>
        </w:rPr>
        <w:t xml:space="preserve">vymezena </w:t>
      </w:r>
      <w:r w:rsidRPr="00CB79FC">
        <w:rPr>
          <w:rFonts w:ascii="Arial" w:hAnsi="Arial" w:cs="Arial"/>
          <w:sz w:val="24"/>
          <w:szCs w:val="24"/>
        </w:rPr>
        <w:lastRenderedPageBreak/>
        <w:t>v noci z pátku na sobotu a v noci ze soboty na neděli</w:t>
      </w:r>
      <w:r w:rsidRPr="00CB79FC">
        <w:rPr>
          <w:rFonts w:ascii="Arial" w:eastAsia="Times New Roman" w:hAnsi="Arial" w:cs="Arial"/>
          <w:bCs/>
          <w:sz w:val="24"/>
          <w:szCs w:val="24"/>
        </w:rPr>
        <w:t xml:space="preserve"> od 24.00 hodin do 06.00 hodin</w:t>
      </w:r>
      <w:r w:rsidRPr="00CB79FC">
        <w:rPr>
          <w:rFonts w:ascii="Arial" w:hAnsi="Arial" w:cs="Arial"/>
          <w:sz w:val="24"/>
          <w:szCs w:val="24"/>
        </w:rPr>
        <w:t>.</w:t>
      </w:r>
    </w:p>
    <w:p w14:paraId="2177CAB9" w14:textId="1395738D" w:rsidR="005653EC" w:rsidRPr="00F23373" w:rsidRDefault="00CB79FC" w:rsidP="007D623E">
      <w:pPr>
        <w:pStyle w:val="Odstavecseseznamem"/>
        <w:numPr>
          <w:ilvl w:val="0"/>
          <w:numId w:val="7"/>
        </w:numPr>
        <w:spacing w:before="240" w:line="240" w:lineRule="auto"/>
        <w:ind w:left="1066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Pr="00CB79FC">
        <w:rPr>
          <w:rFonts w:ascii="Arial" w:hAnsi="Arial" w:cs="Arial"/>
          <w:sz w:val="24"/>
          <w:szCs w:val="24"/>
        </w:rPr>
        <w:t xml:space="preserve"> době konání tradičního </w:t>
      </w:r>
      <w:r w:rsidR="005653EC" w:rsidRPr="00CB79FC">
        <w:rPr>
          <w:rFonts w:ascii="Arial" w:hAnsi="Arial" w:cs="Arial"/>
          <w:sz w:val="24"/>
          <w:szCs w:val="24"/>
        </w:rPr>
        <w:t xml:space="preserve">Posezení u táboráku </w:t>
      </w:r>
      <w:r w:rsidRPr="00CB79FC">
        <w:rPr>
          <w:rFonts w:ascii="Arial" w:eastAsia="Times New Roman" w:hAnsi="Arial" w:cs="Arial"/>
          <w:bCs/>
          <w:sz w:val="24"/>
          <w:szCs w:val="24"/>
        </w:rPr>
        <w:t xml:space="preserve">každoročně konaného na </w:t>
      </w:r>
      <w:r w:rsidRPr="00F23373">
        <w:rPr>
          <w:rFonts w:ascii="Arial" w:eastAsia="Times New Roman" w:hAnsi="Arial" w:cs="Arial"/>
          <w:bCs/>
          <w:sz w:val="24"/>
          <w:szCs w:val="24"/>
        </w:rPr>
        <w:t xml:space="preserve">začátku letních prázdnin je doba nočního klidu </w:t>
      </w:r>
      <w:r w:rsidR="00F23373" w:rsidRPr="00F23373">
        <w:rPr>
          <w:rFonts w:ascii="Arial" w:eastAsia="Times New Roman" w:hAnsi="Arial" w:cs="Arial"/>
          <w:bCs/>
          <w:sz w:val="24"/>
          <w:szCs w:val="24"/>
        </w:rPr>
        <w:t xml:space="preserve">v oblasti </w:t>
      </w:r>
      <w:proofErr w:type="spellStart"/>
      <w:r w:rsidR="00F23373" w:rsidRPr="00F23373">
        <w:rPr>
          <w:rFonts w:ascii="Arial" w:eastAsia="Times New Roman" w:hAnsi="Arial" w:cs="Arial"/>
          <w:bCs/>
          <w:sz w:val="24"/>
          <w:szCs w:val="24"/>
        </w:rPr>
        <w:t>Hamrska</w:t>
      </w:r>
      <w:proofErr w:type="spellEnd"/>
      <w:r w:rsidR="00F23373" w:rsidRPr="00F23373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F23373">
        <w:rPr>
          <w:rFonts w:ascii="Arial" w:eastAsia="Times New Roman" w:hAnsi="Arial" w:cs="Arial"/>
          <w:bCs/>
          <w:sz w:val="24"/>
          <w:szCs w:val="24"/>
        </w:rPr>
        <w:t xml:space="preserve">vymezena </w:t>
      </w:r>
      <w:r w:rsidRPr="00F23373">
        <w:rPr>
          <w:rFonts w:ascii="Arial" w:hAnsi="Arial" w:cs="Arial"/>
          <w:sz w:val="24"/>
          <w:szCs w:val="24"/>
        </w:rPr>
        <w:t>v noci ze soboty na neděli</w:t>
      </w:r>
      <w:r w:rsidRPr="00F23373">
        <w:rPr>
          <w:rFonts w:ascii="Arial" w:eastAsia="Times New Roman" w:hAnsi="Arial" w:cs="Arial"/>
          <w:bCs/>
          <w:sz w:val="24"/>
          <w:szCs w:val="24"/>
        </w:rPr>
        <w:t xml:space="preserve"> od 24.00 hodin do 06.00 hodin</w:t>
      </w:r>
      <w:r w:rsidRPr="00F23373">
        <w:rPr>
          <w:rFonts w:ascii="Arial" w:hAnsi="Arial" w:cs="Arial"/>
          <w:sz w:val="24"/>
          <w:szCs w:val="24"/>
        </w:rPr>
        <w:t>.</w:t>
      </w:r>
    </w:p>
    <w:p w14:paraId="265E4530" w14:textId="5A278046" w:rsidR="005653EC" w:rsidRPr="00F23373" w:rsidRDefault="00F23373" w:rsidP="007D623E">
      <w:pPr>
        <w:pStyle w:val="Odstavecseseznamem"/>
        <w:numPr>
          <w:ilvl w:val="0"/>
          <w:numId w:val="7"/>
        </w:numPr>
        <w:spacing w:before="240" w:line="240" w:lineRule="auto"/>
        <w:ind w:left="1066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F23373">
        <w:rPr>
          <w:rFonts w:ascii="Arial" w:hAnsi="Arial" w:cs="Arial"/>
          <w:sz w:val="24"/>
          <w:szCs w:val="24"/>
        </w:rPr>
        <w:t xml:space="preserve">v době konání tradiční oslavy </w:t>
      </w:r>
      <w:r w:rsidR="005653EC" w:rsidRPr="00F23373">
        <w:rPr>
          <w:rFonts w:ascii="Arial" w:hAnsi="Arial" w:cs="Arial"/>
          <w:sz w:val="24"/>
          <w:szCs w:val="24"/>
        </w:rPr>
        <w:t xml:space="preserve">Ukončení prázdnin </w:t>
      </w:r>
      <w:r w:rsidRPr="00F23373">
        <w:rPr>
          <w:rFonts w:ascii="Arial" w:hAnsi="Arial" w:cs="Arial"/>
          <w:sz w:val="24"/>
          <w:szCs w:val="24"/>
        </w:rPr>
        <w:t xml:space="preserve">každoročně konané v sobotu týden před </w:t>
      </w:r>
      <w:proofErr w:type="spellStart"/>
      <w:r w:rsidRPr="00F23373">
        <w:rPr>
          <w:rFonts w:ascii="Arial" w:hAnsi="Arial" w:cs="Arial"/>
          <w:sz w:val="24"/>
          <w:szCs w:val="24"/>
        </w:rPr>
        <w:t>Hamrovskou</w:t>
      </w:r>
      <w:proofErr w:type="spellEnd"/>
      <w:r w:rsidRPr="00F23373">
        <w:rPr>
          <w:rFonts w:ascii="Arial" w:hAnsi="Arial" w:cs="Arial"/>
          <w:sz w:val="24"/>
          <w:szCs w:val="24"/>
        </w:rPr>
        <w:t xml:space="preserve"> poutí </w:t>
      </w:r>
      <w:r w:rsidRPr="00F23373">
        <w:rPr>
          <w:rFonts w:ascii="Arial" w:eastAsia="Times New Roman" w:hAnsi="Arial" w:cs="Arial"/>
          <w:bCs/>
          <w:sz w:val="24"/>
          <w:szCs w:val="24"/>
        </w:rPr>
        <w:t xml:space="preserve">je doba nočního klidu v oblasti </w:t>
      </w:r>
      <w:proofErr w:type="spellStart"/>
      <w:r w:rsidRPr="00F23373">
        <w:rPr>
          <w:rFonts w:ascii="Arial" w:eastAsia="Times New Roman" w:hAnsi="Arial" w:cs="Arial"/>
          <w:bCs/>
          <w:sz w:val="24"/>
          <w:szCs w:val="24"/>
        </w:rPr>
        <w:t>Hamrska</w:t>
      </w:r>
      <w:proofErr w:type="spellEnd"/>
      <w:r w:rsidRPr="00F23373">
        <w:rPr>
          <w:rFonts w:ascii="Arial" w:eastAsia="Times New Roman" w:hAnsi="Arial" w:cs="Arial"/>
          <w:bCs/>
          <w:sz w:val="24"/>
          <w:szCs w:val="24"/>
        </w:rPr>
        <w:t xml:space="preserve"> vymezena </w:t>
      </w:r>
      <w:r w:rsidRPr="00F23373">
        <w:rPr>
          <w:rFonts w:ascii="Arial" w:hAnsi="Arial" w:cs="Arial"/>
          <w:sz w:val="24"/>
          <w:szCs w:val="24"/>
        </w:rPr>
        <w:t>v noci ze soboty na neděli</w:t>
      </w:r>
      <w:r w:rsidRPr="00F23373">
        <w:rPr>
          <w:rFonts w:ascii="Arial" w:eastAsia="Times New Roman" w:hAnsi="Arial" w:cs="Arial"/>
          <w:bCs/>
          <w:sz w:val="24"/>
          <w:szCs w:val="24"/>
        </w:rPr>
        <w:t xml:space="preserve"> od 24.00 hodin do 06.00 hodin</w:t>
      </w:r>
      <w:r w:rsidRPr="00F23373">
        <w:rPr>
          <w:rFonts w:ascii="Arial" w:hAnsi="Arial" w:cs="Arial"/>
          <w:sz w:val="24"/>
          <w:szCs w:val="24"/>
        </w:rPr>
        <w:t>.</w:t>
      </w:r>
    </w:p>
    <w:p w14:paraId="5CF1C8AD" w14:textId="0610D6C6" w:rsidR="007D623E" w:rsidRPr="002C51ED" w:rsidRDefault="007D623E" w:rsidP="007D623E">
      <w:pPr>
        <w:pStyle w:val="Odstavecseseznamem"/>
        <w:numPr>
          <w:ilvl w:val="0"/>
          <w:numId w:val="8"/>
        </w:numPr>
        <w:spacing w:before="24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2C51ED">
        <w:rPr>
          <w:rFonts w:ascii="Arial" w:hAnsi="Arial" w:cs="Arial"/>
          <w:sz w:val="24"/>
          <w:szCs w:val="24"/>
        </w:rPr>
        <w:t>Informace o konkrétním termínu konání akcí uvedených v odst. 1 tohoto článku obecně závazné vyhlášky bude zveřejněna obecním úřadem na úřední desce minimálně</w:t>
      </w:r>
      <w:r w:rsidR="002C51ED">
        <w:rPr>
          <w:rFonts w:ascii="Arial" w:hAnsi="Arial" w:cs="Arial"/>
          <w:sz w:val="24"/>
          <w:szCs w:val="24"/>
        </w:rPr>
        <w:t xml:space="preserve"> </w:t>
      </w:r>
      <w:r w:rsidRPr="002C51ED">
        <w:rPr>
          <w:rFonts w:ascii="Arial" w:hAnsi="Arial" w:cs="Arial"/>
          <w:sz w:val="24"/>
          <w:szCs w:val="24"/>
        </w:rPr>
        <w:t>5</w:t>
      </w:r>
      <w:r w:rsidR="002C51ED">
        <w:rPr>
          <w:rFonts w:ascii="Arial" w:hAnsi="Arial" w:cs="Arial"/>
          <w:sz w:val="24"/>
          <w:szCs w:val="24"/>
        </w:rPr>
        <w:t xml:space="preserve"> </w:t>
      </w:r>
      <w:r w:rsidRPr="002C51ED">
        <w:rPr>
          <w:rFonts w:ascii="Arial" w:hAnsi="Arial" w:cs="Arial"/>
          <w:sz w:val="24"/>
          <w:szCs w:val="24"/>
        </w:rPr>
        <w:t>dnů před datem konání.</w:t>
      </w:r>
    </w:p>
    <w:p w14:paraId="5CCAA727" w14:textId="77777777" w:rsidR="009B2D83" w:rsidRPr="009B2D83" w:rsidRDefault="009B2D83" w:rsidP="009B2D83">
      <w:pPr>
        <w:pStyle w:val="Odstavecseseznamem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657B6EFD" w14:textId="5BB04F7C" w:rsidR="00304684" w:rsidRPr="006B687B" w:rsidRDefault="00304684" w:rsidP="0019717E">
      <w:pPr>
        <w:pStyle w:val="Odstavecseseznamem"/>
        <w:numPr>
          <w:ilvl w:val="0"/>
          <w:numId w:val="8"/>
        </w:numPr>
        <w:tabs>
          <w:tab w:val="left" w:pos="993"/>
        </w:tabs>
        <w:spacing w:after="120" w:line="240" w:lineRule="auto"/>
        <w:ind w:left="426" w:hanging="357"/>
        <w:contextualSpacing w:val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6B687B">
        <w:rPr>
          <w:rFonts w:ascii="Arial" w:eastAsia="Times New Roman" w:hAnsi="Arial" w:cs="Arial"/>
          <w:sz w:val="24"/>
          <w:szCs w:val="24"/>
        </w:rPr>
        <w:t>Omezení stanovené v Čl. 3 odst. 2 této vyhlášky se n</w:t>
      </w:r>
      <w:r w:rsidR="00A203DE" w:rsidRPr="006B687B">
        <w:rPr>
          <w:rFonts w:ascii="Arial" w:eastAsia="Times New Roman" w:hAnsi="Arial" w:cs="Arial"/>
          <w:sz w:val="24"/>
          <w:szCs w:val="24"/>
        </w:rPr>
        <w:t>evztahuje na používání strojů</w:t>
      </w:r>
      <w:r w:rsidR="000612BD">
        <w:rPr>
          <w:rFonts w:ascii="Arial" w:eastAsia="Times New Roman" w:hAnsi="Arial" w:cs="Arial"/>
          <w:sz w:val="24"/>
          <w:szCs w:val="24"/>
        </w:rPr>
        <w:t xml:space="preserve">, přístrojů </w:t>
      </w:r>
      <w:r w:rsidR="00A203DE" w:rsidRPr="006B687B">
        <w:rPr>
          <w:rFonts w:ascii="Arial" w:eastAsia="Times New Roman" w:hAnsi="Arial" w:cs="Arial"/>
          <w:sz w:val="24"/>
          <w:szCs w:val="24"/>
        </w:rPr>
        <w:t>a </w:t>
      </w:r>
      <w:r w:rsidRPr="006B687B">
        <w:rPr>
          <w:rFonts w:ascii="Arial" w:eastAsia="Times New Roman" w:hAnsi="Arial" w:cs="Arial"/>
          <w:sz w:val="24"/>
          <w:szCs w:val="24"/>
        </w:rPr>
        <w:t>zařízení k odklízení sněhu (sněžné frézy apod.).</w:t>
      </w:r>
    </w:p>
    <w:p w14:paraId="0A70CD4F" w14:textId="41F57076" w:rsidR="009B2D83" w:rsidRPr="00C407BA" w:rsidRDefault="00304684" w:rsidP="009B2D83">
      <w:pPr>
        <w:pStyle w:val="Odstavecseseznamem"/>
        <w:numPr>
          <w:ilvl w:val="0"/>
          <w:numId w:val="8"/>
        </w:numPr>
        <w:tabs>
          <w:tab w:val="left" w:pos="993"/>
        </w:tabs>
        <w:spacing w:after="120" w:line="240" w:lineRule="auto"/>
        <w:ind w:left="426" w:hanging="357"/>
        <w:contextualSpacing w:val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6B687B">
        <w:rPr>
          <w:rFonts w:ascii="Arial" w:eastAsia="Times New Roman" w:hAnsi="Arial" w:cs="Arial"/>
          <w:sz w:val="24"/>
          <w:szCs w:val="24"/>
        </w:rPr>
        <w:t xml:space="preserve">Omezení stanovené v Čl. 3 odst. 3 této vyhlášky se </w:t>
      </w:r>
      <w:r w:rsidR="00A203DE" w:rsidRPr="006B687B">
        <w:rPr>
          <w:rFonts w:ascii="Arial" w:eastAsia="Times New Roman" w:hAnsi="Arial" w:cs="Arial"/>
          <w:sz w:val="24"/>
          <w:szCs w:val="24"/>
        </w:rPr>
        <w:t>nevztahuje na dny 1. ledna, 31. </w:t>
      </w:r>
      <w:r w:rsidRPr="006B687B">
        <w:rPr>
          <w:rFonts w:ascii="Arial" w:eastAsia="Times New Roman" w:hAnsi="Arial" w:cs="Arial"/>
          <w:sz w:val="24"/>
          <w:szCs w:val="24"/>
        </w:rPr>
        <w:t>prosince a 30. dubna každého roku.</w:t>
      </w:r>
    </w:p>
    <w:p w14:paraId="088FA38E" w14:textId="77777777" w:rsidR="00C407BA" w:rsidRPr="00C407BA" w:rsidRDefault="00C407BA" w:rsidP="00C407BA">
      <w:pPr>
        <w:pStyle w:val="Odstavecseseznamem"/>
        <w:tabs>
          <w:tab w:val="left" w:pos="993"/>
        </w:tabs>
        <w:spacing w:after="120" w:line="240" w:lineRule="auto"/>
        <w:ind w:left="426"/>
        <w:contextualSpacing w:val="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480F3E4" w14:textId="77777777" w:rsidR="009B2D83" w:rsidRDefault="009B2D83" w:rsidP="009B2D83">
      <w:pPr>
        <w:pStyle w:val="Zkladntextodsazen3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Čl. 5</w:t>
      </w:r>
    </w:p>
    <w:p w14:paraId="7B6DAA71" w14:textId="77777777" w:rsidR="00B56472" w:rsidRPr="005B76CD" w:rsidRDefault="00B56472" w:rsidP="0019717E">
      <w:pPr>
        <w:tabs>
          <w:tab w:val="left" w:pos="3795"/>
        </w:tabs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B76CD">
        <w:rPr>
          <w:rFonts w:ascii="Arial" w:eastAsia="Times New Roman" w:hAnsi="Arial" w:cs="Arial"/>
          <w:b/>
          <w:sz w:val="24"/>
          <w:szCs w:val="24"/>
        </w:rPr>
        <w:t>Závěrečná ustanovení</w:t>
      </w:r>
    </w:p>
    <w:p w14:paraId="3930A7F6" w14:textId="5C815862" w:rsidR="00B56472" w:rsidRPr="007D623E" w:rsidRDefault="00B56472" w:rsidP="00210B25">
      <w:pPr>
        <w:pStyle w:val="Odstavecseseznamem"/>
        <w:numPr>
          <w:ilvl w:val="0"/>
          <w:numId w:val="2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D623E">
        <w:rPr>
          <w:rFonts w:ascii="Arial" w:eastAsia="Times New Roman" w:hAnsi="Arial" w:cs="Arial"/>
          <w:bCs/>
          <w:sz w:val="24"/>
          <w:szCs w:val="24"/>
        </w:rPr>
        <w:t xml:space="preserve">Zrušuje se Obecně závazná vyhláška č. </w:t>
      </w:r>
      <w:r w:rsidR="00966882" w:rsidRPr="007D623E">
        <w:rPr>
          <w:rFonts w:ascii="Arial" w:eastAsia="Times New Roman" w:hAnsi="Arial" w:cs="Arial"/>
          <w:bCs/>
          <w:sz w:val="24"/>
          <w:szCs w:val="24"/>
        </w:rPr>
        <w:t>PP/02/201</w:t>
      </w:r>
      <w:r w:rsidR="007D623E" w:rsidRPr="007D623E">
        <w:rPr>
          <w:rFonts w:ascii="Arial" w:eastAsia="Times New Roman" w:hAnsi="Arial" w:cs="Arial"/>
          <w:bCs/>
          <w:sz w:val="24"/>
          <w:szCs w:val="24"/>
        </w:rPr>
        <w:t>6</w:t>
      </w:r>
      <w:r w:rsidRPr="007D623E"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="007D623E" w:rsidRPr="007D623E">
        <w:rPr>
          <w:rFonts w:ascii="Arial" w:eastAsia="Times New Roman" w:hAnsi="Arial" w:cs="Arial"/>
          <w:bCs/>
          <w:sz w:val="24"/>
          <w:szCs w:val="24"/>
        </w:rPr>
        <w:t xml:space="preserve">o úpravě doby nočního klidu, regulaci hlučných činností, regulaci užívání zábavní pyrotechniky a </w:t>
      </w:r>
      <w:r w:rsidR="007D623E" w:rsidRPr="007D623E">
        <w:rPr>
          <w:rFonts w:ascii="Arial" w:hAnsi="Arial" w:cs="Arial"/>
          <w:bCs/>
          <w:sz w:val="24"/>
          <w:szCs w:val="24"/>
        </w:rPr>
        <w:t>o stanovení podmínek pro pořádání, průběh a ukončení veřejnosti přístupných sportovních a kulturních podniků, včetně tanečních zábav a diskoték a jiných kulturních podniků, v rozsahu nezbytném k zajištění veřejného pořádku</w:t>
      </w:r>
      <w:r w:rsidR="005B76CD" w:rsidRPr="007D623E">
        <w:rPr>
          <w:rFonts w:ascii="Arial" w:eastAsia="Times New Roman" w:hAnsi="Arial" w:cs="Arial"/>
          <w:bCs/>
          <w:sz w:val="24"/>
          <w:szCs w:val="24"/>
        </w:rPr>
        <w:t>,</w:t>
      </w:r>
      <w:r w:rsidRPr="007D623E">
        <w:rPr>
          <w:rFonts w:ascii="Arial" w:eastAsia="Times New Roman" w:hAnsi="Arial" w:cs="Arial"/>
          <w:bCs/>
          <w:sz w:val="24"/>
          <w:szCs w:val="24"/>
        </w:rPr>
        <w:t xml:space="preserve"> ze dne </w:t>
      </w:r>
      <w:r w:rsidR="007D623E">
        <w:rPr>
          <w:rFonts w:ascii="Arial" w:eastAsia="Times New Roman" w:hAnsi="Arial" w:cs="Arial"/>
          <w:bCs/>
          <w:sz w:val="24"/>
          <w:szCs w:val="24"/>
        </w:rPr>
        <w:t>30. června</w:t>
      </w:r>
      <w:r w:rsidR="00891886" w:rsidRPr="007D623E">
        <w:rPr>
          <w:rFonts w:ascii="Arial" w:eastAsia="Times New Roman" w:hAnsi="Arial" w:cs="Arial"/>
          <w:bCs/>
          <w:sz w:val="24"/>
          <w:szCs w:val="24"/>
        </w:rPr>
        <w:t xml:space="preserve"> 201</w:t>
      </w:r>
      <w:r w:rsidR="007D623E">
        <w:rPr>
          <w:rFonts w:ascii="Arial" w:eastAsia="Times New Roman" w:hAnsi="Arial" w:cs="Arial"/>
          <w:bCs/>
          <w:sz w:val="24"/>
          <w:szCs w:val="24"/>
        </w:rPr>
        <w:t>6</w:t>
      </w:r>
      <w:r w:rsidRPr="007D623E">
        <w:rPr>
          <w:rFonts w:ascii="Arial" w:eastAsia="Times New Roman" w:hAnsi="Arial" w:cs="Arial"/>
          <w:bCs/>
          <w:sz w:val="24"/>
          <w:szCs w:val="24"/>
        </w:rPr>
        <w:t>.</w:t>
      </w:r>
    </w:p>
    <w:p w14:paraId="1AA86C66" w14:textId="77777777" w:rsidR="00B56472" w:rsidRPr="00D25EB7" w:rsidRDefault="00B56472" w:rsidP="0019717E">
      <w:pPr>
        <w:numPr>
          <w:ilvl w:val="0"/>
          <w:numId w:val="2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6B687B">
        <w:rPr>
          <w:rFonts w:ascii="Arial" w:eastAsia="Times New Roman" w:hAnsi="Arial" w:cs="Arial"/>
          <w:bCs/>
          <w:sz w:val="24"/>
          <w:szCs w:val="24"/>
        </w:rPr>
        <w:t>Tato vyhláška nabývá účinnosti</w:t>
      </w:r>
      <w:r w:rsidR="00891886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D25EB7">
        <w:rPr>
          <w:rFonts w:ascii="Arial" w:eastAsia="Times New Roman" w:hAnsi="Arial" w:cs="Arial"/>
          <w:bCs/>
          <w:sz w:val="24"/>
          <w:szCs w:val="24"/>
        </w:rPr>
        <w:t>15</w:t>
      </w:r>
      <w:r w:rsidR="00D25EB7" w:rsidRPr="00D25EB7">
        <w:rPr>
          <w:rFonts w:ascii="Arial" w:eastAsia="Times New Roman" w:hAnsi="Arial" w:cs="Arial"/>
          <w:bCs/>
          <w:sz w:val="24"/>
          <w:szCs w:val="24"/>
        </w:rPr>
        <w:t xml:space="preserve">. </w:t>
      </w:r>
      <w:r w:rsidR="00891886" w:rsidRPr="00D25EB7">
        <w:rPr>
          <w:rFonts w:ascii="Arial" w:eastAsia="Times New Roman" w:hAnsi="Arial" w:cs="Arial"/>
          <w:bCs/>
          <w:sz w:val="24"/>
          <w:szCs w:val="24"/>
        </w:rPr>
        <w:t xml:space="preserve">dnem </w:t>
      </w:r>
      <w:r w:rsidR="00D25EB7" w:rsidRPr="00D25EB7">
        <w:rPr>
          <w:rFonts w:ascii="Arial" w:eastAsia="Times New Roman" w:hAnsi="Arial" w:cs="Arial"/>
          <w:bCs/>
          <w:sz w:val="24"/>
          <w:szCs w:val="24"/>
        </w:rPr>
        <w:t>po dni jejího vyhlášení.</w:t>
      </w:r>
    </w:p>
    <w:p w14:paraId="4A534B56" w14:textId="77777777" w:rsidR="00B56472" w:rsidRDefault="00B56472" w:rsidP="0019717E">
      <w:pPr>
        <w:tabs>
          <w:tab w:val="left" w:pos="3795"/>
        </w:tabs>
        <w:spacing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787E0A9D" w14:textId="77777777" w:rsidR="00FC067E" w:rsidRDefault="00FC067E" w:rsidP="0019717E">
      <w:pPr>
        <w:tabs>
          <w:tab w:val="left" w:pos="3795"/>
        </w:tabs>
        <w:spacing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166A2A37" w14:textId="77777777" w:rsidR="00FC067E" w:rsidRDefault="00FC067E" w:rsidP="0019717E">
      <w:pPr>
        <w:tabs>
          <w:tab w:val="left" w:pos="3795"/>
        </w:tabs>
        <w:spacing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4531"/>
      </w:tblGrid>
      <w:tr w:rsidR="00891886" w:rsidRPr="00BF7143" w14:paraId="3A9EC46E" w14:textId="77777777" w:rsidTr="00510422">
        <w:tc>
          <w:tcPr>
            <w:tcW w:w="4605" w:type="dxa"/>
          </w:tcPr>
          <w:p w14:paraId="01E23928" w14:textId="77777777" w:rsidR="00891886" w:rsidRPr="00BF7143" w:rsidRDefault="00891886" w:rsidP="0019717E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606" w:type="dxa"/>
          </w:tcPr>
          <w:p w14:paraId="5EB75758" w14:textId="77777777" w:rsidR="00891886" w:rsidRPr="00BF7143" w:rsidRDefault="00891886" w:rsidP="0019717E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891886" w:rsidRPr="00BF7143" w14:paraId="5EF5F139" w14:textId="77777777" w:rsidTr="00510422">
        <w:tc>
          <w:tcPr>
            <w:tcW w:w="4605" w:type="dxa"/>
          </w:tcPr>
          <w:p w14:paraId="77E28B4C" w14:textId="5F1E1008" w:rsidR="00891886" w:rsidRPr="00BF7143" w:rsidRDefault="007D623E" w:rsidP="0019717E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Ing. David Patrman</w:t>
            </w:r>
          </w:p>
          <w:p w14:paraId="4906CC8F" w14:textId="1F59F1A7" w:rsidR="00891886" w:rsidRPr="00BF7143" w:rsidRDefault="00891886" w:rsidP="0019717E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F714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místostarosta</w:t>
            </w:r>
          </w:p>
        </w:tc>
        <w:tc>
          <w:tcPr>
            <w:tcW w:w="4606" w:type="dxa"/>
          </w:tcPr>
          <w:p w14:paraId="24E25DCC" w14:textId="77777777" w:rsidR="00891886" w:rsidRDefault="00891886" w:rsidP="0019717E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Ing. Jaroslav Najman</w:t>
            </w:r>
          </w:p>
          <w:p w14:paraId="1B351867" w14:textId="77777777" w:rsidR="00891886" w:rsidRPr="00BF7143" w:rsidRDefault="00891886" w:rsidP="0019717E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F714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starosta</w:t>
            </w:r>
          </w:p>
        </w:tc>
      </w:tr>
    </w:tbl>
    <w:p w14:paraId="1C33EE54" w14:textId="77777777" w:rsidR="00FC067E" w:rsidRDefault="000B2735" w:rsidP="000B2735">
      <w:pPr>
        <w:tabs>
          <w:tab w:val="left" w:pos="1843"/>
          <w:tab w:val="left" w:pos="6480"/>
        </w:tabs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   </w:t>
      </w:r>
    </w:p>
    <w:p w14:paraId="0F4ABF18" w14:textId="77777777" w:rsidR="00FC067E" w:rsidRDefault="00FC067E" w:rsidP="0019717E">
      <w:pPr>
        <w:tabs>
          <w:tab w:val="left" w:pos="6480"/>
        </w:tabs>
        <w:spacing w:after="120" w:line="240" w:lineRule="auto"/>
        <w:rPr>
          <w:rFonts w:ascii="Arial" w:eastAsia="Times New Roman" w:hAnsi="Arial" w:cs="Arial"/>
          <w:sz w:val="24"/>
          <w:szCs w:val="24"/>
        </w:rPr>
      </w:pPr>
    </w:p>
    <w:p w14:paraId="4191C67F" w14:textId="77777777" w:rsidR="00B56472" w:rsidRPr="006B687B" w:rsidRDefault="00B56472" w:rsidP="0019717E">
      <w:pPr>
        <w:tabs>
          <w:tab w:val="left" w:pos="6480"/>
        </w:tabs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6B687B">
        <w:rPr>
          <w:rFonts w:ascii="Arial" w:eastAsia="Times New Roman" w:hAnsi="Arial" w:cs="Arial"/>
          <w:sz w:val="24"/>
          <w:szCs w:val="24"/>
        </w:rPr>
        <w:t xml:space="preserve">    </w:t>
      </w:r>
    </w:p>
    <w:p w14:paraId="481B2632" w14:textId="77777777" w:rsidR="00A203DE" w:rsidRPr="006B687B" w:rsidRDefault="00A203DE" w:rsidP="0019717E">
      <w:pPr>
        <w:rPr>
          <w:rFonts w:ascii="Arial" w:eastAsia="Times New Roman" w:hAnsi="Arial" w:cs="Arial"/>
          <w:sz w:val="24"/>
          <w:szCs w:val="24"/>
        </w:rPr>
      </w:pPr>
      <w:r w:rsidRPr="006B687B">
        <w:rPr>
          <w:rFonts w:ascii="Arial" w:eastAsia="Times New Roman" w:hAnsi="Arial" w:cs="Arial"/>
          <w:sz w:val="24"/>
          <w:szCs w:val="24"/>
        </w:rPr>
        <w:br w:type="page"/>
      </w:r>
    </w:p>
    <w:p w14:paraId="5495342A" w14:textId="589858FA" w:rsidR="00A51A81" w:rsidRDefault="007F3A40" w:rsidP="007D623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A51A81">
        <w:rPr>
          <w:rFonts w:ascii="Arial" w:eastAsia="Times New Roman" w:hAnsi="Arial" w:cs="Arial"/>
          <w:b/>
          <w:sz w:val="24"/>
          <w:szCs w:val="24"/>
          <w:u w:val="single"/>
        </w:rPr>
        <w:lastRenderedPageBreak/>
        <w:t>Příloha č. 1</w:t>
      </w:r>
      <w:r>
        <w:rPr>
          <w:rFonts w:ascii="Arial" w:eastAsia="Times New Roman" w:hAnsi="Arial" w:cs="Arial"/>
          <w:b/>
          <w:sz w:val="24"/>
          <w:szCs w:val="24"/>
        </w:rPr>
        <w:t xml:space="preserve"> k</w:t>
      </w:r>
      <w:r w:rsidR="00FC4217">
        <w:rPr>
          <w:rFonts w:ascii="Arial" w:eastAsia="Times New Roman" w:hAnsi="Arial" w:cs="Arial"/>
          <w:b/>
          <w:sz w:val="24"/>
          <w:szCs w:val="24"/>
        </w:rPr>
        <w:t xml:space="preserve"> obecně závazné vyhlášce </w:t>
      </w:r>
      <w:r w:rsidR="00A51A81" w:rsidRPr="006B687B">
        <w:rPr>
          <w:rFonts w:ascii="Arial" w:eastAsia="Times New Roman" w:hAnsi="Arial" w:cs="Arial"/>
          <w:b/>
          <w:sz w:val="24"/>
          <w:szCs w:val="24"/>
        </w:rPr>
        <w:t>o úpravě doby nočního kli</w:t>
      </w:r>
      <w:r w:rsidR="00A51A81">
        <w:rPr>
          <w:rFonts w:ascii="Arial" w:eastAsia="Times New Roman" w:hAnsi="Arial" w:cs="Arial"/>
          <w:b/>
          <w:sz w:val="24"/>
          <w:szCs w:val="24"/>
        </w:rPr>
        <w:t>du, regulaci hlučných činností,</w:t>
      </w:r>
      <w:r w:rsidR="00A51A81" w:rsidRPr="006B687B">
        <w:rPr>
          <w:rFonts w:ascii="Arial" w:eastAsia="Times New Roman" w:hAnsi="Arial" w:cs="Arial"/>
          <w:b/>
          <w:sz w:val="24"/>
          <w:szCs w:val="24"/>
        </w:rPr>
        <w:t xml:space="preserve"> regulaci užívání </w:t>
      </w:r>
      <w:r w:rsidR="00A51A81">
        <w:rPr>
          <w:rFonts w:ascii="Arial" w:eastAsia="Times New Roman" w:hAnsi="Arial" w:cs="Arial"/>
          <w:b/>
          <w:sz w:val="24"/>
          <w:szCs w:val="24"/>
        </w:rPr>
        <w:t xml:space="preserve">zábavní pyrotechniky a </w:t>
      </w:r>
      <w:r w:rsidR="00A51A81">
        <w:rPr>
          <w:rFonts w:ascii="Arial" w:hAnsi="Arial" w:cs="Arial"/>
          <w:b/>
          <w:bCs/>
          <w:sz w:val="24"/>
          <w:szCs w:val="24"/>
        </w:rPr>
        <w:t>o stanovení podmínek pro pořádání, průběh a ukončení veřejnosti přístupných sportovních a kulturních podniků, včetně tanečních zábav a diskoték a jiných kulturních podniků, v rozsahu nezbytném k zajištění veřejného pořádku</w:t>
      </w:r>
    </w:p>
    <w:p w14:paraId="7AFF2498" w14:textId="77777777" w:rsidR="00A203DE" w:rsidRPr="006B687B" w:rsidRDefault="00A203DE" w:rsidP="001971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2BC64B" w14:textId="77777777" w:rsidR="00A203DE" w:rsidRPr="006B687B" w:rsidRDefault="00A203DE" w:rsidP="007D623E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6B687B">
        <w:rPr>
          <w:rFonts w:ascii="Arial" w:hAnsi="Arial" w:cs="Arial"/>
          <w:b/>
          <w:i/>
          <w:sz w:val="24"/>
          <w:szCs w:val="24"/>
          <w:u w:val="single"/>
        </w:rPr>
        <w:t xml:space="preserve">Grafické znázornění pozemkových parcel, na </w:t>
      </w:r>
      <w:r w:rsidR="00891886">
        <w:rPr>
          <w:rFonts w:ascii="Arial" w:hAnsi="Arial" w:cs="Arial"/>
          <w:b/>
          <w:i/>
          <w:sz w:val="24"/>
          <w:szCs w:val="24"/>
          <w:u w:val="single"/>
        </w:rPr>
        <w:t>která se vztahuje</w:t>
      </w:r>
      <w:r w:rsidRPr="006B687B">
        <w:rPr>
          <w:rFonts w:ascii="Arial" w:hAnsi="Arial" w:cs="Arial"/>
          <w:b/>
          <w:i/>
          <w:sz w:val="24"/>
          <w:szCs w:val="24"/>
          <w:u w:val="single"/>
        </w:rPr>
        <w:t xml:space="preserve"> zákaz činností uvedených v Čl. 2 písm. c) vyhlášky</w:t>
      </w:r>
    </w:p>
    <w:sectPr w:rsidR="00A203DE" w:rsidRPr="006B687B" w:rsidSect="00FC067E">
      <w:pgSz w:w="11906" w:h="16838"/>
      <w:pgMar w:top="1134" w:right="1417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FC51C" w14:textId="77777777" w:rsidR="00133081" w:rsidRDefault="00133081" w:rsidP="00B56472">
      <w:pPr>
        <w:spacing w:after="0" w:line="240" w:lineRule="auto"/>
      </w:pPr>
      <w:r>
        <w:separator/>
      </w:r>
    </w:p>
  </w:endnote>
  <w:endnote w:type="continuationSeparator" w:id="0">
    <w:p w14:paraId="75B24024" w14:textId="77777777" w:rsidR="00133081" w:rsidRDefault="00133081" w:rsidP="00B56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EF56C" w14:textId="77777777" w:rsidR="00133081" w:rsidRDefault="00133081" w:rsidP="00B56472">
      <w:pPr>
        <w:spacing w:after="0" w:line="240" w:lineRule="auto"/>
      </w:pPr>
      <w:r>
        <w:separator/>
      </w:r>
    </w:p>
  </w:footnote>
  <w:footnote w:type="continuationSeparator" w:id="0">
    <w:p w14:paraId="057C8BBF" w14:textId="77777777" w:rsidR="00133081" w:rsidRDefault="00133081" w:rsidP="00B56472">
      <w:pPr>
        <w:spacing w:after="0" w:line="240" w:lineRule="auto"/>
      </w:pPr>
      <w:r>
        <w:continuationSeparator/>
      </w:r>
    </w:p>
  </w:footnote>
  <w:footnote w:id="1">
    <w:p w14:paraId="2701CD19" w14:textId="77777777" w:rsidR="00A56BC3" w:rsidRPr="00A56BC3" w:rsidRDefault="00A56BC3" w:rsidP="00A56BC3">
      <w:pPr>
        <w:pStyle w:val="Textpoznpodarou"/>
        <w:ind w:left="142" w:hanging="142"/>
        <w:jc w:val="both"/>
        <w:rPr>
          <w:sz w:val="18"/>
          <w:szCs w:val="18"/>
        </w:rPr>
      </w:pPr>
      <w:r>
        <w:rPr>
          <w:rStyle w:val="Znakapoznpodarou"/>
        </w:rPr>
        <w:footnoteRef/>
      </w:r>
      <w:r>
        <w:rPr>
          <w:vertAlign w:val="superscript"/>
        </w:rPr>
        <w:t xml:space="preserve">) </w:t>
      </w:r>
      <w:r w:rsidR="00885387">
        <w:rPr>
          <w:sz w:val="18"/>
          <w:szCs w:val="18"/>
        </w:rPr>
        <w:t>§3</w:t>
      </w:r>
      <w:r w:rsidR="0019717E">
        <w:rPr>
          <w:sz w:val="18"/>
          <w:szCs w:val="18"/>
        </w:rPr>
        <w:t xml:space="preserve"> písm. a)</w:t>
      </w:r>
      <w:r w:rsidRPr="00A56BC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zákona č. 206/2015 Sb., </w:t>
      </w:r>
      <w:r w:rsidRPr="00A56BC3">
        <w:rPr>
          <w:sz w:val="18"/>
          <w:szCs w:val="18"/>
        </w:rPr>
        <w:t>o pyrotechnických výrobcích a zacházení s nimi a o změně některý</w:t>
      </w:r>
      <w:r>
        <w:rPr>
          <w:sz w:val="18"/>
          <w:szCs w:val="18"/>
        </w:rPr>
        <w:t>c</w:t>
      </w:r>
      <w:r w:rsidR="0019717E">
        <w:rPr>
          <w:sz w:val="18"/>
          <w:szCs w:val="18"/>
        </w:rPr>
        <w:t>h zákonů (zákon o pyrotechnice)</w:t>
      </w:r>
      <w:r>
        <w:rPr>
          <w:sz w:val="18"/>
          <w:szCs w:val="18"/>
        </w:rPr>
        <w:t>.</w:t>
      </w:r>
    </w:p>
  </w:footnote>
  <w:footnote w:id="2">
    <w:p w14:paraId="0B260962" w14:textId="77777777" w:rsidR="009E55B3" w:rsidRPr="00304684" w:rsidRDefault="009E55B3" w:rsidP="009E55B3">
      <w:pPr>
        <w:pStyle w:val="Textpoznpodarou"/>
        <w:rPr>
          <w:sz w:val="18"/>
          <w:szCs w:val="18"/>
        </w:rPr>
      </w:pPr>
      <w:r w:rsidRPr="00694890">
        <w:rPr>
          <w:rStyle w:val="Znakapoznpodarou"/>
        </w:rPr>
        <w:footnoteRef/>
      </w:r>
      <w:r w:rsidR="006B687B">
        <w:rPr>
          <w:vertAlign w:val="superscript"/>
        </w:rPr>
        <w:t>)</w:t>
      </w:r>
      <w:r w:rsidRPr="00694890">
        <w:t xml:space="preserve"> </w:t>
      </w:r>
      <w:r w:rsidRPr="00304684">
        <w:rPr>
          <w:rFonts w:cs="Arial"/>
          <w:sz w:val="18"/>
          <w:szCs w:val="18"/>
        </w:rPr>
        <w:t>§ 47 zákona č. 200/1990 Sb., o přestupcích, ve znění pozdějších předpisů</w:t>
      </w:r>
      <w:r w:rsidR="006B687B">
        <w:rPr>
          <w:rFonts w:cs="Arial"/>
          <w:sz w:val="18"/>
          <w:szCs w:val="18"/>
        </w:rPr>
        <w:t>.</w:t>
      </w:r>
    </w:p>
  </w:footnote>
  <w:footnote w:id="3">
    <w:p w14:paraId="4D42AB26" w14:textId="77777777" w:rsidR="009E55B3" w:rsidRPr="00694890" w:rsidRDefault="009E55B3" w:rsidP="002A0D44">
      <w:pPr>
        <w:pStyle w:val="Textpoznpodarou"/>
        <w:ind w:left="142" w:hanging="142"/>
        <w:jc w:val="both"/>
        <w:rPr>
          <w:rFonts w:cs="Arial"/>
        </w:rPr>
      </w:pPr>
      <w:r w:rsidRPr="00304684">
        <w:rPr>
          <w:rStyle w:val="Znakapoznpodarou"/>
          <w:rFonts w:cs="Arial"/>
          <w:sz w:val="18"/>
          <w:szCs w:val="18"/>
        </w:rPr>
        <w:footnoteRef/>
      </w:r>
      <w:r w:rsidR="006B687B">
        <w:rPr>
          <w:rFonts w:cs="Arial"/>
          <w:sz w:val="18"/>
          <w:szCs w:val="18"/>
          <w:vertAlign w:val="superscript"/>
        </w:rPr>
        <w:t>)</w:t>
      </w:r>
      <w:r w:rsidRPr="00304684">
        <w:rPr>
          <w:rFonts w:cs="Arial"/>
          <w:sz w:val="18"/>
          <w:szCs w:val="18"/>
        </w:rPr>
        <w:t xml:space="preserve"> § 47 zákona č. 200/1990 Sb., o přestupcích, ve znění pozdějších předpisů</w:t>
      </w:r>
      <w:r w:rsidR="006B687B">
        <w:rPr>
          <w:rFonts w:cs="Arial"/>
          <w:sz w:val="18"/>
          <w:szCs w:val="18"/>
        </w:rPr>
        <w:t>.</w:t>
      </w:r>
    </w:p>
  </w:footnote>
  <w:footnote w:id="4">
    <w:p w14:paraId="11ACB3A3" w14:textId="77777777" w:rsidR="00A203DE" w:rsidRPr="002A0D44" w:rsidRDefault="00A203DE" w:rsidP="00A203DE">
      <w:pPr>
        <w:pStyle w:val="Textpoznpodarou"/>
        <w:ind w:left="142" w:hanging="142"/>
        <w:jc w:val="both"/>
        <w:rPr>
          <w:sz w:val="18"/>
          <w:szCs w:val="18"/>
        </w:rPr>
      </w:pPr>
      <w:r w:rsidRPr="002A0D44">
        <w:rPr>
          <w:rStyle w:val="Znakapoznpodarou"/>
          <w:sz w:val="18"/>
          <w:szCs w:val="18"/>
        </w:rPr>
        <w:footnoteRef/>
      </w:r>
      <w:r w:rsidR="006B687B" w:rsidRPr="002A0D44">
        <w:rPr>
          <w:sz w:val="18"/>
          <w:szCs w:val="18"/>
          <w:vertAlign w:val="superscript"/>
        </w:rPr>
        <w:t>)</w:t>
      </w:r>
      <w:r w:rsidRPr="002A0D44">
        <w:rPr>
          <w:sz w:val="18"/>
          <w:szCs w:val="18"/>
        </w:rPr>
        <w:t xml:space="preserve"> </w:t>
      </w:r>
      <w:r w:rsidR="002A0D44" w:rsidRPr="002A0D44">
        <w:rPr>
          <w:sz w:val="18"/>
          <w:szCs w:val="18"/>
        </w:rPr>
        <w:t>§ 3 z</w:t>
      </w:r>
      <w:r w:rsidRPr="002A0D44">
        <w:rPr>
          <w:sz w:val="18"/>
          <w:szCs w:val="18"/>
        </w:rPr>
        <w:t>ákon</w:t>
      </w:r>
      <w:r w:rsidR="002A0D44" w:rsidRPr="002A0D44">
        <w:rPr>
          <w:sz w:val="18"/>
          <w:szCs w:val="18"/>
        </w:rPr>
        <w:t>a</w:t>
      </w:r>
      <w:r w:rsidRPr="002A0D44">
        <w:rPr>
          <w:sz w:val="18"/>
          <w:szCs w:val="18"/>
        </w:rPr>
        <w:t xml:space="preserve"> č. 245/2000 Sb., o státních svátcích, o ostatních svátcích, o významných dnech a o dnech pracovního klidu, ve znění pozdějších předpisů</w:t>
      </w:r>
      <w:r w:rsidR="006B687B" w:rsidRPr="002A0D44">
        <w:rPr>
          <w:sz w:val="18"/>
          <w:szCs w:val="18"/>
        </w:rPr>
        <w:t>.</w:t>
      </w:r>
    </w:p>
  </w:footnote>
  <w:footnote w:id="5">
    <w:p w14:paraId="29743E19" w14:textId="77777777" w:rsidR="00E107DD" w:rsidRPr="00304684" w:rsidRDefault="00304684" w:rsidP="00E107DD">
      <w:pPr>
        <w:pStyle w:val="Textpoznpodarou"/>
        <w:ind w:left="142" w:hanging="142"/>
        <w:jc w:val="both"/>
        <w:rPr>
          <w:sz w:val="18"/>
          <w:szCs w:val="18"/>
        </w:rPr>
      </w:pPr>
      <w:r w:rsidRPr="00304684">
        <w:rPr>
          <w:rStyle w:val="Znakapoznpodarou"/>
          <w:sz w:val="18"/>
          <w:szCs w:val="18"/>
        </w:rPr>
        <w:footnoteRef/>
      </w:r>
      <w:r w:rsidR="00955E58">
        <w:rPr>
          <w:sz w:val="18"/>
          <w:szCs w:val="18"/>
          <w:vertAlign w:val="superscript"/>
        </w:rPr>
        <w:t>)</w:t>
      </w:r>
      <w:r w:rsidRPr="00304684">
        <w:rPr>
          <w:sz w:val="18"/>
          <w:szCs w:val="18"/>
        </w:rPr>
        <w:t xml:space="preserve"> § 34 zákona č. 12</w:t>
      </w:r>
      <w:r>
        <w:rPr>
          <w:sz w:val="18"/>
          <w:szCs w:val="18"/>
        </w:rPr>
        <w:t>8</w:t>
      </w:r>
      <w:r w:rsidRPr="00304684">
        <w:rPr>
          <w:sz w:val="18"/>
          <w:szCs w:val="18"/>
        </w:rPr>
        <w:t>/2000 Sb., o obcích (obecní zřízení), ve znění pozdějších předpisů „</w:t>
      </w:r>
      <w:r w:rsidRPr="00304684">
        <w:rPr>
          <w:i/>
          <w:sz w:val="18"/>
          <w:szCs w:val="18"/>
        </w:rPr>
        <w:t>Veřejným prostranstvím jsou všechna náměstí, ulice, tržiště, chodníky, veřejná zeleň, parky a další</w:t>
      </w:r>
      <w:r>
        <w:rPr>
          <w:i/>
          <w:sz w:val="18"/>
          <w:szCs w:val="18"/>
        </w:rPr>
        <w:t xml:space="preserve"> prostory přístupné každému bez </w:t>
      </w:r>
      <w:r w:rsidRPr="00304684">
        <w:rPr>
          <w:i/>
          <w:sz w:val="18"/>
          <w:szCs w:val="18"/>
        </w:rPr>
        <w:t>omezení, tedy sloužící obecnému užívání, a to bez ohledu na vlastnictví k tomuto prostoru</w:t>
      </w:r>
      <w:r w:rsidRPr="00304684">
        <w:rPr>
          <w:sz w:val="18"/>
          <w:szCs w:val="18"/>
        </w:rPr>
        <w:t>.“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944C8B90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</w:abstractNum>
  <w:abstractNum w:abstractNumId="2" w15:restartNumberingAfterBreak="0">
    <w:nsid w:val="00000004"/>
    <w:multiLevelType w:val="singleLevel"/>
    <w:tmpl w:val="2F041330"/>
    <w:name w:val="WW8Num4"/>
    <w:lvl w:ilvl="0">
      <w:start w:val="1"/>
      <w:numFmt w:val="lowerLetter"/>
      <w:lvlText w:val="%1)"/>
      <w:lvlJc w:val="left"/>
      <w:pPr>
        <w:tabs>
          <w:tab w:val="num" w:pos="2148"/>
        </w:tabs>
        <w:ind w:left="2148" w:hanging="360"/>
      </w:pPr>
      <w:rPr>
        <w:rFonts w:cs="Times New Roman"/>
        <w:b w:val="0"/>
        <w:strike w:val="0"/>
        <w:dstrike w:val="0"/>
      </w:rPr>
    </w:lvl>
  </w:abstractNum>
  <w:abstractNum w:abstractNumId="3" w15:restartNumberingAfterBreak="0">
    <w:nsid w:val="0FC70B52"/>
    <w:multiLevelType w:val="hybridMultilevel"/>
    <w:tmpl w:val="A7E230E2"/>
    <w:lvl w:ilvl="0" w:tplc="AA145B52">
      <w:start w:val="1"/>
      <w:numFmt w:val="decimal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877E84"/>
    <w:multiLevelType w:val="hybridMultilevel"/>
    <w:tmpl w:val="D07A8726"/>
    <w:lvl w:ilvl="0" w:tplc="24009CC8">
      <w:start w:val="1"/>
      <w:numFmt w:val="decimal"/>
      <w:lvlText w:val="(%1)"/>
      <w:lvlJc w:val="left"/>
      <w:pPr>
        <w:tabs>
          <w:tab w:val="num" w:pos="547"/>
        </w:tabs>
        <w:ind w:left="547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2B896F33"/>
    <w:multiLevelType w:val="hybridMultilevel"/>
    <w:tmpl w:val="35266604"/>
    <w:lvl w:ilvl="0" w:tplc="47282358">
      <w:start w:val="1"/>
      <w:numFmt w:val="lowerLetter"/>
      <w:lvlText w:val="%1)"/>
      <w:lvlJc w:val="left"/>
      <w:pPr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47F2F2D"/>
    <w:multiLevelType w:val="hybridMultilevel"/>
    <w:tmpl w:val="7174FDD2"/>
    <w:lvl w:ilvl="0" w:tplc="080293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52E03"/>
    <w:multiLevelType w:val="hybridMultilevel"/>
    <w:tmpl w:val="AB9034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D4204"/>
    <w:multiLevelType w:val="hybridMultilevel"/>
    <w:tmpl w:val="4F98CE86"/>
    <w:lvl w:ilvl="0" w:tplc="74AA35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10591F"/>
    <w:multiLevelType w:val="hybridMultilevel"/>
    <w:tmpl w:val="80887530"/>
    <w:lvl w:ilvl="0" w:tplc="3128407E">
      <w:start w:val="1"/>
      <w:numFmt w:val="decimal"/>
      <w:lvlText w:val="(%1)"/>
      <w:lvlJc w:val="left"/>
      <w:pPr>
        <w:ind w:left="928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4D6076"/>
    <w:multiLevelType w:val="hybridMultilevel"/>
    <w:tmpl w:val="42647986"/>
    <w:lvl w:ilvl="0" w:tplc="6658AD7E">
      <w:start w:val="1"/>
      <w:numFmt w:val="lowerLetter"/>
      <w:lvlText w:val="%1)"/>
      <w:lvlJc w:val="left"/>
      <w:pPr>
        <w:ind w:left="177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65D57806"/>
    <w:multiLevelType w:val="hybridMultilevel"/>
    <w:tmpl w:val="A7E230E2"/>
    <w:lvl w:ilvl="0" w:tplc="AA145B52">
      <w:start w:val="1"/>
      <w:numFmt w:val="decimal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4E4709"/>
    <w:multiLevelType w:val="hybridMultilevel"/>
    <w:tmpl w:val="479ED53C"/>
    <w:lvl w:ilvl="0" w:tplc="E0D25E90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80369A7"/>
    <w:multiLevelType w:val="hybridMultilevel"/>
    <w:tmpl w:val="059A1D92"/>
    <w:lvl w:ilvl="0" w:tplc="0405001B">
      <w:start w:val="1"/>
      <w:numFmt w:val="lowerRoman"/>
      <w:lvlText w:val="%1."/>
      <w:lvlJc w:val="righ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18843628">
    <w:abstractNumId w:val="11"/>
  </w:num>
  <w:num w:numId="2" w16cid:durableId="282110">
    <w:abstractNumId w:val="3"/>
  </w:num>
  <w:num w:numId="3" w16cid:durableId="931359020">
    <w:abstractNumId w:val="1"/>
  </w:num>
  <w:num w:numId="4" w16cid:durableId="1201550781">
    <w:abstractNumId w:val="2"/>
  </w:num>
  <w:num w:numId="5" w16cid:durableId="106703135">
    <w:abstractNumId w:val="4"/>
  </w:num>
  <w:num w:numId="6" w16cid:durableId="1531917729">
    <w:abstractNumId w:val="10"/>
  </w:num>
  <w:num w:numId="7" w16cid:durableId="1199319169">
    <w:abstractNumId w:val="12"/>
  </w:num>
  <w:num w:numId="8" w16cid:durableId="484585695">
    <w:abstractNumId w:val="9"/>
  </w:num>
  <w:num w:numId="9" w16cid:durableId="546994617">
    <w:abstractNumId w:val="7"/>
  </w:num>
  <w:num w:numId="10" w16cid:durableId="294411824">
    <w:abstractNumId w:val="5"/>
  </w:num>
  <w:num w:numId="11" w16cid:durableId="1330400162">
    <w:abstractNumId w:val="6"/>
  </w:num>
  <w:num w:numId="12" w16cid:durableId="2124306653">
    <w:abstractNumId w:val="0"/>
  </w:num>
  <w:num w:numId="13" w16cid:durableId="8089816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435762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472"/>
    <w:rsid w:val="00042018"/>
    <w:rsid w:val="00057E58"/>
    <w:rsid w:val="000612BD"/>
    <w:rsid w:val="000B2735"/>
    <w:rsid w:val="000C0B28"/>
    <w:rsid w:val="000F6FAD"/>
    <w:rsid w:val="00100611"/>
    <w:rsid w:val="00133081"/>
    <w:rsid w:val="00141754"/>
    <w:rsid w:val="001511A8"/>
    <w:rsid w:val="001822C2"/>
    <w:rsid w:val="0019717E"/>
    <w:rsid w:val="001C21BA"/>
    <w:rsid w:val="001C620F"/>
    <w:rsid w:val="001D46AF"/>
    <w:rsid w:val="001E675D"/>
    <w:rsid w:val="00230575"/>
    <w:rsid w:val="00262820"/>
    <w:rsid w:val="002A0D44"/>
    <w:rsid w:val="002C0F3B"/>
    <w:rsid w:val="002C51ED"/>
    <w:rsid w:val="00303984"/>
    <w:rsid w:val="00304684"/>
    <w:rsid w:val="00333596"/>
    <w:rsid w:val="00383C1B"/>
    <w:rsid w:val="003B49E8"/>
    <w:rsid w:val="003C6336"/>
    <w:rsid w:val="00400FE3"/>
    <w:rsid w:val="004101D7"/>
    <w:rsid w:val="004B6C19"/>
    <w:rsid w:val="00512715"/>
    <w:rsid w:val="005653EC"/>
    <w:rsid w:val="005B76CD"/>
    <w:rsid w:val="006B687B"/>
    <w:rsid w:val="006E6719"/>
    <w:rsid w:val="007466EE"/>
    <w:rsid w:val="0077608B"/>
    <w:rsid w:val="007854E2"/>
    <w:rsid w:val="007919BD"/>
    <w:rsid w:val="0079649B"/>
    <w:rsid w:val="007D623E"/>
    <w:rsid w:val="007E7427"/>
    <w:rsid w:val="007F3A40"/>
    <w:rsid w:val="007F497B"/>
    <w:rsid w:val="00853C9B"/>
    <w:rsid w:val="00885387"/>
    <w:rsid w:val="00891886"/>
    <w:rsid w:val="00920A37"/>
    <w:rsid w:val="00955E58"/>
    <w:rsid w:val="009579EF"/>
    <w:rsid w:val="00966882"/>
    <w:rsid w:val="009760CF"/>
    <w:rsid w:val="00996541"/>
    <w:rsid w:val="009B2D83"/>
    <w:rsid w:val="009E55B3"/>
    <w:rsid w:val="009F65A3"/>
    <w:rsid w:val="00A203DE"/>
    <w:rsid w:val="00A5080F"/>
    <w:rsid w:val="00A51A81"/>
    <w:rsid w:val="00A55B6A"/>
    <w:rsid w:val="00A56BC3"/>
    <w:rsid w:val="00AC1845"/>
    <w:rsid w:val="00AE7845"/>
    <w:rsid w:val="00B34898"/>
    <w:rsid w:val="00B56472"/>
    <w:rsid w:val="00B72D62"/>
    <w:rsid w:val="00B83660"/>
    <w:rsid w:val="00BA40C1"/>
    <w:rsid w:val="00BB07DB"/>
    <w:rsid w:val="00BD4A7C"/>
    <w:rsid w:val="00C407BA"/>
    <w:rsid w:val="00CB79FC"/>
    <w:rsid w:val="00CC2D2D"/>
    <w:rsid w:val="00D25EB7"/>
    <w:rsid w:val="00DF1C4A"/>
    <w:rsid w:val="00E107DD"/>
    <w:rsid w:val="00E62936"/>
    <w:rsid w:val="00F07765"/>
    <w:rsid w:val="00F23373"/>
    <w:rsid w:val="00FC067E"/>
    <w:rsid w:val="00FC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A6751"/>
  <w15:docId w15:val="{41630A02-7B89-4DD3-B943-105B2DAC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F3A40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B5647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6472"/>
    <w:rPr>
      <w:rFonts w:ascii="Arial" w:eastAsia="Times New Roman" w:hAnsi="Arial" w:cs="Times New Roman"/>
      <w:sz w:val="20"/>
      <w:szCs w:val="20"/>
    </w:rPr>
  </w:style>
  <w:style w:type="character" w:styleId="Znakapoznpodarou">
    <w:name w:val="footnote reference"/>
    <w:uiPriority w:val="99"/>
    <w:rsid w:val="00B56472"/>
    <w:rPr>
      <w:vertAlign w:val="superscript"/>
    </w:rPr>
  </w:style>
  <w:style w:type="character" w:customStyle="1" w:styleId="ZkladntextChar">
    <w:name w:val="Základní text Char"/>
    <w:link w:val="Zkladntext"/>
    <w:rsid w:val="00B56472"/>
    <w:rPr>
      <w:rFonts w:ascii="Arial" w:hAnsi="Arial" w:cs="Arial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56472"/>
    <w:pPr>
      <w:spacing w:after="120" w:line="240" w:lineRule="auto"/>
    </w:pPr>
    <w:rPr>
      <w:rFonts w:ascii="Arial" w:hAnsi="Arial" w:cs="Arial"/>
      <w:sz w:val="24"/>
      <w:szCs w:val="24"/>
    </w:rPr>
  </w:style>
  <w:style w:type="character" w:customStyle="1" w:styleId="ZkladntextChar1">
    <w:name w:val="Základní text Char1"/>
    <w:basedOn w:val="Standardnpsmoodstavce"/>
    <w:uiPriority w:val="99"/>
    <w:semiHidden/>
    <w:rsid w:val="00B56472"/>
  </w:style>
  <w:style w:type="character" w:customStyle="1" w:styleId="Znakypropoznmkupodarou">
    <w:name w:val="Znaky pro poznámku pod čarou"/>
    <w:basedOn w:val="Standardnpsmoodstavce"/>
    <w:rsid w:val="00B56472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057E58"/>
    <w:pPr>
      <w:ind w:left="720"/>
      <w:contextualSpacing/>
    </w:pPr>
  </w:style>
  <w:style w:type="paragraph" w:customStyle="1" w:styleId="Zkladntext31">
    <w:name w:val="Základní text 31"/>
    <w:basedOn w:val="Normln"/>
    <w:rsid w:val="00057E58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Cs/>
      <w:kern w:val="1"/>
      <w:sz w:val="24"/>
      <w:szCs w:val="20"/>
    </w:rPr>
  </w:style>
  <w:style w:type="table" w:styleId="Mkatabulky">
    <w:name w:val="Table Grid"/>
    <w:basedOn w:val="Normlntabulka"/>
    <w:uiPriority w:val="59"/>
    <w:rsid w:val="00891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7F3A40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3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A4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semiHidden/>
    <w:unhideWhenUsed/>
    <w:rsid w:val="009B2D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9B2D83"/>
    <w:rPr>
      <w:rFonts w:ascii="Times New Roman" w:eastAsia="Times New Roman" w:hAnsi="Times New Roman" w:cs="Times New Roman"/>
      <w:sz w:val="24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B2D83"/>
    <w:pPr>
      <w:spacing w:after="120" w:line="480" w:lineRule="auto"/>
      <w:ind w:left="283"/>
    </w:pPr>
    <w:rPr>
      <w:rFonts w:eastAsiaTheme="minorHAnsi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B2D83"/>
    <w:rPr>
      <w:rFonts w:eastAsiaTheme="minorHAnsi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9B2D83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9B2D83"/>
    <w:rPr>
      <w:rFonts w:eastAsiaTheme="minorHAns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6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4B6BE1-3F0C-4E11-84A9-5713EA2FD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930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mklingerova</cp:lastModifiedBy>
  <cp:revision>4</cp:revision>
  <cp:lastPrinted>2023-12-18T14:52:00Z</cp:lastPrinted>
  <dcterms:created xsi:type="dcterms:W3CDTF">2023-12-05T08:28:00Z</dcterms:created>
  <dcterms:modified xsi:type="dcterms:W3CDTF">2023-12-18T14:52:00Z</dcterms:modified>
</cp:coreProperties>
</file>