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7E7" w14:textId="77777777" w:rsidR="000A11CE" w:rsidRPr="00344E42" w:rsidRDefault="000A11CE" w:rsidP="00F468E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27C7B08C" w14:textId="329DE21F" w:rsidR="00D666E0" w:rsidRPr="00D666E0" w:rsidRDefault="000A11CE" w:rsidP="00D666E0">
      <w:pPr>
        <w:pStyle w:val="Nzev"/>
        <w:spacing w:after="240"/>
        <w:jc w:val="center"/>
        <w:rPr>
          <w:color w:val="0845A3"/>
          <w:sz w:val="32"/>
          <w:szCs w:val="32"/>
        </w:rPr>
      </w:pPr>
      <w:r>
        <w:rPr>
          <w:color w:val="0845A3"/>
          <w:sz w:val="32"/>
          <w:szCs w:val="32"/>
        </w:rPr>
        <w:t>Obecně závazná vyhláška, kterou se stanovují pravidla pro pohyb psů a hospodářských zvířat</w:t>
      </w:r>
    </w:p>
    <w:p w14:paraId="58A11186" w14:textId="32CCAFA5" w:rsidR="000A11CE" w:rsidRPr="00962276" w:rsidRDefault="00D666E0" w:rsidP="00D666E0">
      <w:pPr>
        <w:pStyle w:val="Nzev"/>
        <w:spacing w:after="240"/>
        <w:jc w:val="center"/>
        <w:rPr>
          <w:color w:val="0845A3"/>
          <w:sz w:val="32"/>
          <w:szCs w:val="32"/>
        </w:rPr>
      </w:pPr>
      <w:r>
        <w:rPr>
          <w:color w:val="0845A3"/>
          <w:sz w:val="32"/>
          <w:szCs w:val="32"/>
        </w:rPr>
        <w:t>na veřejném prostranství a vymezují prostory pro volné pobíhání psů</w:t>
      </w:r>
    </w:p>
    <w:p w14:paraId="362A1BE5" w14:textId="2D69ADA3" w:rsidR="000A11CE" w:rsidRPr="00253069" w:rsidRDefault="00E7524A" w:rsidP="000A11CE">
      <w:r>
        <w:t xml:space="preserve">Zastupitelstvo města Chýně se na svém zasedání dne </w:t>
      </w:r>
      <w:r w:rsidR="008E62F1">
        <w:t>03</w:t>
      </w:r>
      <w:r>
        <w:t xml:space="preserve">. </w:t>
      </w:r>
      <w:r w:rsidR="008E62F1">
        <w:t>06</w:t>
      </w:r>
      <w:r>
        <w:t>. 2026, usnesením č. UZ-</w:t>
      </w:r>
      <w:r w:rsidR="008E62F1">
        <w:t>58</w:t>
      </w:r>
      <w:r>
        <w:t>-</w:t>
      </w:r>
      <w:r w:rsidR="008E62F1">
        <w:t>4</w:t>
      </w:r>
      <w:r>
        <w:t xml:space="preserve">/26, usneslo vydat na základě § 24 odst. 2 zákona č. 246/1992 Sb., na ochranu zvířat proti týrání, ve znění pozdějších předpisů, a § 10 písm. a), c) a d) a § 84 odst. 2 písm. h) zákona č. 128/2000 Sb., o obcích (obecní zřízení), ve znění pozdějších předpisů, tuto obecně závaznou vyhlášku (dále jen „vyhláška"): </w:t>
      </w:r>
    </w:p>
    <w:p w14:paraId="160B7E21" w14:textId="2D6F5823" w:rsidR="000A11CE" w:rsidRPr="00253069" w:rsidRDefault="00E7524A" w:rsidP="00F468E3">
      <w:pPr>
        <w:pStyle w:val="lnek1"/>
        <w:spacing w:before="240"/>
      </w:pPr>
      <w:r>
        <w:t>Úvodní ustanovení</w:t>
      </w:r>
    </w:p>
    <w:p w14:paraId="2ED6A0CE" w14:textId="3918577A" w:rsidR="00D666E0" w:rsidRDefault="00D666E0" w:rsidP="00D666E0">
      <w:pPr>
        <w:pStyle w:val="lnek2"/>
      </w:pPr>
      <w:r>
        <w:t>Tato vyhláška stanovuje pravidla pro pohyb psů a hospodářských zvířat na území města Chýně.</w:t>
      </w:r>
    </w:p>
    <w:p w14:paraId="7AE3C737" w14:textId="0F14296B" w:rsidR="00D666E0" w:rsidRDefault="00D666E0" w:rsidP="00D666E0">
      <w:pPr>
        <w:pStyle w:val="lnek2"/>
      </w:pPr>
      <w:r>
        <w:t>Tato vyhláška se nevztahuje na:</w:t>
      </w:r>
    </w:p>
    <w:p w14:paraId="0F5E74A8" w14:textId="27604104" w:rsidR="00D666E0" w:rsidRDefault="00D666E0" w:rsidP="00B85426">
      <w:pPr>
        <w:pStyle w:val="lnek3"/>
      </w:pPr>
      <w:r>
        <w:t>osoby doprovázené vodicími a asistenčními psy a na osoby provádějící odborný výcvik těchto psů,</w:t>
      </w:r>
      <w:r>
        <w:rPr>
          <w:rStyle w:val="Znakapoznpodarou"/>
        </w:rPr>
        <w:footnoteReference w:id="1"/>
      </w:r>
    </w:p>
    <w:p w14:paraId="35AE0542" w14:textId="73F80482" w:rsidR="00D666E0" w:rsidRDefault="00D666E0" w:rsidP="00B85426">
      <w:pPr>
        <w:pStyle w:val="lnek3"/>
      </w:pPr>
      <w:r>
        <w:t>psy při jejich použití dle jiného právního předpisu.</w:t>
      </w:r>
    </w:p>
    <w:p w14:paraId="6E2F91A8" w14:textId="288C6A9C" w:rsidR="009006B8" w:rsidRPr="00253069" w:rsidRDefault="00D666E0" w:rsidP="00D666E0">
      <w:pPr>
        <w:pStyle w:val="lnek2"/>
      </w:pPr>
      <w:r>
        <w:t xml:space="preserve">Za splnění povinností stanovených touto vyhláškou odpovídá osoba, která psa nebo hospodářské zvíře doprovází. </w:t>
      </w:r>
    </w:p>
    <w:p w14:paraId="55E37223" w14:textId="2B7FE278" w:rsidR="006111DB" w:rsidRDefault="006111DB" w:rsidP="00F468E3">
      <w:pPr>
        <w:pStyle w:val="lnek1"/>
        <w:spacing w:before="240"/>
      </w:pPr>
      <w:r>
        <w:t>Pohyb psů na veřejném prostranství a zákaz vstupu se psy</w:t>
      </w:r>
    </w:p>
    <w:p w14:paraId="378F14A4" w14:textId="52C70FD3" w:rsidR="006111DB" w:rsidRDefault="006111DB" w:rsidP="006111DB">
      <w:pPr>
        <w:pStyle w:val="lnek2"/>
      </w:pPr>
      <w:r>
        <w:t>Na veřejných prostranstvích</w:t>
      </w:r>
      <w:r>
        <w:rPr>
          <w:rStyle w:val="Znakapoznpodarou"/>
        </w:rPr>
        <w:footnoteReference w:id="2"/>
      </w:r>
      <w:r>
        <w:t xml:space="preserve"> v zastavěném území a zastavitelných plochách města je pohyb psů možný pouze na vodítku.</w:t>
      </w:r>
    </w:p>
    <w:p w14:paraId="33449457" w14:textId="7BE15120" w:rsidR="006111DB" w:rsidRDefault="006111DB" w:rsidP="006111DB">
      <w:pPr>
        <w:pStyle w:val="lnek2"/>
      </w:pPr>
      <w:r>
        <w:t>Zakazuje se vstupovat se psy:</w:t>
      </w:r>
    </w:p>
    <w:p w14:paraId="4AA015BD" w14:textId="321137B6" w:rsidR="00C56CBD" w:rsidRDefault="00C56CBD" w:rsidP="006111DB">
      <w:pPr>
        <w:pStyle w:val="lnek3"/>
      </w:pPr>
      <w:r>
        <w:t>na dětská hřiště s pískovištěm:</w:t>
      </w:r>
    </w:p>
    <w:p w14:paraId="4AA015BE" w14:textId="321137B7" w:rsidR="00C56CBD" w:rsidRDefault="00C56CBD" w:rsidP="006111DB">
      <w:pPr>
        <w:pStyle w:val="lnek4"/>
      </w:pPr>
      <w:r>
        <w:t>Palouček, Ke Školce 57,</w:t>
      </w:r>
    </w:p>
    <w:p w14:paraId="4AA015BF" w14:textId="10D2975E" w:rsidR="00C56CBD" w:rsidRDefault="00C56CBD" w:rsidP="006111DB">
      <w:pPr>
        <w:pStyle w:val="lnek4"/>
      </w:pPr>
      <w:r>
        <w:t>Na Kališti,</w:t>
      </w:r>
      <w:r w:rsidR="00971B69">
        <w:t xml:space="preserve"> ul. Hájecká,</w:t>
      </w:r>
    </w:p>
    <w:p w14:paraId="4AA015C0" w14:textId="321137B9" w:rsidR="00C56CBD" w:rsidRDefault="00C56CBD" w:rsidP="006111DB">
      <w:pPr>
        <w:pStyle w:val="lnek4"/>
      </w:pPr>
      <w:r>
        <w:t>Hřiště Rytířů dračího řádu, ul. Bolzanova, za sportovní halou,</w:t>
      </w:r>
    </w:p>
    <w:p w14:paraId="4AA015C1" w14:textId="321137BA" w:rsidR="00C56CBD" w:rsidRDefault="00C56CBD" w:rsidP="006111DB">
      <w:pPr>
        <w:pStyle w:val="lnek4"/>
      </w:pPr>
      <w:r>
        <w:t xml:space="preserve">Náměstí </w:t>
      </w:r>
      <w:proofErr w:type="spellStart"/>
      <w:r>
        <w:t>Opatovka</w:t>
      </w:r>
      <w:proofErr w:type="spellEnd"/>
      <w:r>
        <w:t>,</w:t>
      </w:r>
    </w:p>
    <w:p w14:paraId="4AA015C2" w14:textId="321137BB" w:rsidR="00C56CBD" w:rsidRDefault="00C56CBD" w:rsidP="006111DB">
      <w:pPr>
        <w:pStyle w:val="lnek4"/>
      </w:pPr>
      <w:r>
        <w:t>Hřiště „Pavouk“ Na Vyhlídce,</w:t>
      </w:r>
    </w:p>
    <w:p w14:paraId="4AA015C3" w14:textId="321137BC" w:rsidR="00C56CBD" w:rsidRDefault="00C56CBD" w:rsidP="006111DB">
      <w:pPr>
        <w:pStyle w:val="lnek4"/>
      </w:pPr>
      <w:r>
        <w:t>Hřiště ul. Turonská;</w:t>
      </w:r>
    </w:p>
    <w:p w14:paraId="68FB8B45" w14:textId="59930E98" w:rsidR="006111DB" w:rsidRDefault="006111DB" w:rsidP="006111DB">
      <w:pPr>
        <w:pStyle w:val="lnek3"/>
      </w:pPr>
      <w:r>
        <w:t>na sportoviště s pevným povrchem:</w:t>
      </w:r>
    </w:p>
    <w:p w14:paraId="68FB8B46" w14:textId="59930E99" w:rsidR="006111DB" w:rsidRDefault="006111DB" w:rsidP="006111DB">
      <w:pPr>
        <w:pStyle w:val="lnek4"/>
      </w:pPr>
      <w:proofErr w:type="spellStart"/>
      <w:r>
        <w:t>Workoutové</w:t>
      </w:r>
      <w:proofErr w:type="spellEnd"/>
      <w:r>
        <w:t xml:space="preserve"> hřiště v ul. Hejného,</w:t>
      </w:r>
    </w:p>
    <w:p w14:paraId="68FB8B47" w14:textId="59930E9A" w:rsidR="006111DB" w:rsidRDefault="006111DB" w:rsidP="006111DB">
      <w:pPr>
        <w:pStyle w:val="lnek4"/>
      </w:pPr>
      <w:proofErr w:type="spellStart"/>
      <w:r>
        <w:t>Workoutové</w:t>
      </w:r>
      <w:proofErr w:type="spellEnd"/>
      <w:r>
        <w:t xml:space="preserve"> hřiště ZŠ Bolzanova 800,</w:t>
      </w:r>
    </w:p>
    <w:p w14:paraId="68FB8B48" w14:textId="59930E9B" w:rsidR="006111DB" w:rsidRDefault="006111DB" w:rsidP="006111DB">
      <w:pPr>
        <w:pStyle w:val="lnek4"/>
      </w:pPr>
      <w:r>
        <w:t>Parkurové hřiště Bolzanova (u parku Višňovka),</w:t>
      </w:r>
    </w:p>
    <w:p w14:paraId="68FB8B49" w14:textId="59930E9C" w:rsidR="006111DB" w:rsidRDefault="006111DB" w:rsidP="006111DB">
      <w:pPr>
        <w:pStyle w:val="lnek4"/>
      </w:pPr>
      <w:r>
        <w:t>Sportoviště ZŠ VIDA, Pražská 1111;</w:t>
      </w:r>
    </w:p>
    <w:p w14:paraId="151AC2B6" w14:textId="1025089D" w:rsidR="006111DB" w:rsidRDefault="006111DB" w:rsidP="006111DB">
      <w:pPr>
        <w:pStyle w:val="lnek3"/>
      </w:pPr>
      <w:r>
        <w:lastRenderedPageBreak/>
        <w:t>na květinové záhony, které jsou součástí veřejné zeleně;</w:t>
      </w:r>
    </w:p>
    <w:p w14:paraId="151AC2B7" w14:textId="1025089E" w:rsidR="006111DB" w:rsidRDefault="006111DB" w:rsidP="006111DB">
      <w:pPr>
        <w:pStyle w:val="lnek3"/>
      </w:pPr>
      <w:r>
        <w:t>na písečnou pláž u rybníka Bašta.</w:t>
      </w:r>
    </w:p>
    <w:p w14:paraId="38708427" w14:textId="6369C326" w:rsidR="006111DB" w:rsidRPr="006111DB" w:rsidRDefault="006111DB" w:rsidP="006111DB">
      <w:pPr>
        <w:pStyle w:val="lnek2"/>
      </w:pPr>
      <w:r>
        <w:t>Znečištění veřejného prostranství psími exkrementy nebo zanedbání povinnosti úklidu psích exkrementů z veřejného prostranství může být dle zákona postihováno jako přestupek.</w:t>
      </w:r>
      <w:r>
        <w:rPr>
          <w:rStyle w:val="Znakapoznpodarou"/>
        </w:rPr>
        <w:footnoteReference w:id="3"/>
      </w:r>
    </w:p>
    <w:p w14:paraId="6FE0BECC" w14:textId="4A660417" w:rsidR="005A1B00" w:rsidRDefault="0004080C" w:rsidP="00F468E3">
      <w:pPr>
        <w:pStyle w:val="lnek1"/>
        <w:spacing w:before="240"/>
        <w:rPr>
          <w:rFonts w:ascii="Arial" w:hAnsi="Arial"/>
          <w:sz w:val="24"/>
        </w:rPr>
      </w:pPr>
      <w:r>
        <w:rPr>
          <w:rFonts w:ascii="Arial" w:hAnsi="Arial"/>
          <w:sz w:val="24"/>
        </w:rPr>
        <w:t>Vymezení prostor pro volné pobíhání psů</w:t>
      </w:r>
    </w:p>
    <w:p w14:paraId="01150B34" w14:textId="63168DFD" w:rsidR="0004080C" w:rsidRPr="0004080C" w:rsidRDefault="0004080C" w:rsidP="0004080C">
      <w:pPr>
        <w:pStyle w:val="lnek2"/>
        <w:numPr>
          <w:ilvl w:val="0"/>
          <w:numId w:val="0"/>
        </w:numPr>
        <w:ind w:left="567"/>
      </w:pPr>
      <w:r>
        <w:t xml:space="preserve">Pro volné pobíhání psů, které je možné pouze pod neustálým dohledem doprovázející osoby, se vymezuje oplocená plocha psího hřiště na části pozemku </w:t>
      </w:r>
      <w:proofErr w:type="spellStart"/>
      <w:r>
        <w:t>parc</w:t>
      </w:r>
      <w:proofErr w:type="spellEnd"/>
      <w:r>
        <w:t>. č. 156/762 v</w:t>
      </w:r>
      <w:r w:rsidR="00DB79C6">
        <w:t> </w:t>
      </w:r>
      <w:r>
        <w:t xml:space="preserve">k. </w:t>
      </w:r>
      <w:proofErr w:type="spellStart"/>
      <w:r>
        <w:t>ú.</w:t>
      </w:r>
      <w:proofErr w:type="spellEnd"/>
      <w:r>
        <w:t xml:space="preserve"> Chýně, určená jako psí hřiště v ulici </w:t>
      </w:r>
      <w:proofErr w:type="spellStart"/>
      <w:r>
        <w:t>Uherova</w:t>
      </w:r>
      <w:proofErr w:type="spellEnd"/>
      <w:r>
        <w:t>, Chýně.</w:t>
      </w:r>
    </w:p>
    <w:p w14:paraId="2773C450" w14:textId="506720E1" w:rsidR="0004080C" w:rsidRDefault="0004080C" w:rsidP="00F468E3">
      <w:pPr>
        <w:pStyle w:val="lnek1"/>
        <w:spacing w:before="240"/>
      </w:pPr>
      <w:r>
        <w:t>Pohyb hospodářských zvířat</w:t>
      </w:r>
    </w:p>
    <w:p w14:paraId="4501A98A" w14:textId="6008661C" w:rsidR="0004080C" w:rsidRDefault="0004080C" w:rsidP="0004080C">
      <w:pPr>
        <w:pStyle w:val="lnek2"/>
      </w:pPr>
      <w:r>
        <w:t>V zájmu zajištění veřejného pořádku a ochrany zeleně ve městě se stanovuje chovatelům a vlastníkům drůbeže a jiného hospodářského zvířectva povinnost zajistit, aby se drůbež a jiné hospodářské zvířectvo volně nepohybovaly na veřejných prostranstvích v zastavěném území a zastavitelných plochách města.</w:t>
      </w:r>
    </w:p>
    <w:p w14:paraId="6BD1E82D" w14:textId="46EBC782" w:rsidR="0004080C" w:rsidRDefault="0004080C" w:rsidP="0004080C">
      <w:pPr>
        <w:pStyle w:val="lnek2"/>
      </w:pPr>
      <w:r>
        <w:t>Osoba, která má hospodářské zvíře pod dohledem, je povinna neprodleně odstranit tímto zvířetem způsobenou nečistotu (exkrementy) na veřejném prostranství.</w:t>
      </w:r>
    </w:p>
    <w:p w14:paraId="0B5947D7" w14:textId="6E16C51E" w:rsidR="0004080C" w:rsidRPr="0004080C" w:rsidRDefault="0004080C" w:rsidP="0004080C">
      <w:pPr>
        <w:pStyle w:val="lnek2"/>
      </w:pPr>
      <w:r>
        <w:t xml:space="preserve">Zakazuje se vstup hospodářských zvířat na místa uvedená v čl. 2 </w:t>
      </w:r>
      <w:r w:rsidR="00BB3CED">
        <w:t>bod 2</w:t>
      </w:r>
      <w:r>
        <w:t>.</w:t>
      </w:r>
      <w:r w:rsidR="00B37141">
        <w:t>2.</w:t>
      </w:r>
      <w:r>
        <w:t xml:space="preserve"> písm. a)</w:t>
      </w:r>
      <w:r w:rsidR="00BB3CED">
        <w:t xml:space="preserve"> -</w:t>
      </w:r>
      <w:r>
        <w:t xml:space="preserve"> </w:t>
      </w:r>
      <w:r w:rsidR="00BB3CED">
        <w:t>d</w:t>
      </w:r>
      <w:r>
        <w:t>) této vyhlášky.</w:t>
      </w:r>
    </w:p>
    <w:p w14:paraId="4F757695" w14:textId="74409FB0" w:rsidR="00211263" w:rsidRDefault="00046DB8" w:rsidP="00F468E3">
      <w:pPr>
        <w:pStyle w:val="lnek1"/>
        <w:spacing w:before="240"/>
      </w:pPr>
      <w:r>
        <w:t>Zrušovací ustanovení</w:t>
      </w:r>
    </w:p>
    <w:p w14:paraId="2E0807FC" w14:textId="0D113482" w:rsidR="00211263" w:rsidRPr="00211263" w:rsidRDefault="00046DB8" w:rsidP="00211263">
      <w:pPr>
        <w:pStyle w:val="lnek2"/>
        <w:numPr>
          <w:ilvl w:val="0"/>
          <w:numId w:val="0"/>
        </w:numPr>
        <w:ind w:left="567"/>
      </w:pPr>
      <w:r>
        <w:t>Zrušuje se obecně závazná vyhláška města Chýně č. 4/2023, kterou se stanovují pravidla pro pohyb psů a hospodářských zvířat na veřejném prostranství ve městě Chýně, ze dne 13. 12. 2023.</w:t>
      </w:r>
    </w:p>
    <w:p w14:paraId="1FA64F94" w14:textId="62577020" w:rsidR="000A11CE" w:rsidRPr="00253069" w:rsidRDefault="00DC298B" w:rsidP="00F468E3">
      <w:pPr>
        <w:pStyle w:val="lnek1"/>
        <w:spacing w:before="240"/>
      </w:pPr>
      <w:r>
        <w:t>Účinnost</w:t>
      </w:r>
    </w:p>
    <w:p w14:paraId="3BA0CB8F" w14:textId="387C9176" w:rsidR="000A11CE" w:rsidRPr="00253069" w:rsidRDefault="00DC298B" w:rsidP="00DC298B">
      <w:pPr>
        <w:pStyle w:val="lnek2"/>
        <w:numPr>
          <w:ilvl w:val="0"/>
          <w:numId w:val="0"/>
        </w:numPr>
        <w:ind w:left="567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726"/>
        <w:gridCol w:w="4148"/>
      </w:tblGrid>
      <w:tr w:rsidR="000A11CE" w:rsidRPr="00CF24E3" w14:paraId="35791403" w14:textId="77777777" w:rsidTr="00086E18">
        <w:trPr>
          <w:trHeight w:val="510"/>
        </w:trPr>
        <w:tc>
          <w:tcPr>
            <w:tcW w:w="4677" w:type="dxa"/>
          </w:tcPr>
          <w:p w14:paraId="11DFAE80" w14:textId="078E1049" w:rsidR="000A11CE" w:rsidRDefault="000A11CE" w:rsidP="00086E18">
            <w:pPr>
              <w:pStyle w:val="Bezmezer"/>
            </w:pPr>
          </w:p>
          <w:p w14:paraId="46C15025" w14:textId="77777777" w:rsidR="00007139" w:rsidRDefault="00007139" w:rsidP="00086E18">
            <w:pPr>
              <w:pStyle w:val="Bezmezer"/>
            </w:pPr>
          </w:p>
          <w:p w14:paraId="3523C86A" w14:textId="77777777" w:rsidR="001A3FA2" w:rsidRDefault="001A3FA2" w:rsidP="00086E18">
            <w:pPr>
              <w:pStyle w:val="Bezmezer"/>
            </w:pPr>
          </w:p>
          <w:p w14:paraId="50B29C97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850" w:type="dxa"/>
          </w:tcPr>
          <w:p w14:paraId="6F2E3381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4677" w:type="dxa"/>
          </w:tcPr>
          <w:p w14:paraId="5A7AD638" w14:textId="3570F55E" w:rsidR="000A11CE" w:rsidRPr="00CF24E3" w:rsidRDefault="000A11CE" w:rsidP="00086E18">
            <w:pPr>
              <w:pStyle w:val="Bezmezer"/>
            </w:pPr>
          </w:p>
        </w:tc>
      </w:tr>
      <w:tr w:rsidR="000A11CE" w14:paraId="2CF40822" w14:textId="77777777" w:rsidTr="00086E18">
        <w:tc>
          <w:tcPr>
            <w:tcW w:w="4677" w:type="dxa"/>
            <w:tcBorders>
              <w:top w:val="single" w:sz="4" w:space="0" w:color="auto"/>
            </w:tcBorders>
          </w:tcPr>
          <w:p w14:paraId="01017FA0" w14:textId="3E6FF7B8" w:rsidR="000A11CE" w:rsidRDefault="000A11CE" w:rsidP="00086E18">
            <w:pPr>
              <w:pStyle w:val="Bezmezer"/>
              <w:jc w:val="center"/>
            </w:pPr>
            <w:r>
              <w:t>Marcela Czerwinski, v.r.</w:t>
            </w:r>
          </w:p>
          <w:p w14:paraId="3189CA02" w14:textId="77777777" w:rsidR="000A11CE" w:rsidRDefault="000A11CE" w:rsidP="00086E18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0E178101" w14:textId="77777777" w:rsidR="000A11CE" w:rsidRDefault="000A11CE" w:rsidP="00086E18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6BCACE9" w14:textId="06F344A5" w:rsidR="000A11CE" w:rsidRDefault="000A11CE" w:rsidP="00086E18">
            <w:pPr>
              <w:pStyle w:val="Bezmezer"/>
              <w:jc w:val="center"/>
            </w:pPr>
            <w:r>
              <w:t>Mgr. Anna Chvojková, v.r.</w:t>
            </w:r>
          </w:p>
          <w:p w14:paraId="7F4248E9" w14:textId="77777777" w:rsidR="000A11CE" w:rsidRDefault="000A11CE" w:rsidP="00086E18">
            <w:pPr>
              <w:pStyle w:val="Bezmezer"/>
              <w:jc w:val="center"/>
            </w:pPr>
            <w:r>
              <w:t>starostka</w:t>
            </w:r>
          </w:p>
        </w:tc>
      </w:tr>
    </w:tbl>
    <w:p w14:paraId="63C1B69A" w14:textId="77777777" w:rsidR="00BD7DB8" w:rsidRDefault="00BD7DB8"/>
    <w:sectPr w:rsidR="00BD7DB8" w:rsidSect="00007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CCB4" w14:textId="77777777" w:rsidR="00327385" w:rsidRDefault="00327385" w:rsidP="000809E0">
      <w:pPr>
        <w:spacing w:after="0"/>
      </w:pPr>
      <w:r>
        <w:separator/>
      </w:r>
    </w:p>
  </w:endnote>
  <w:endnote w:type="continuationSeparator" w:id="0">
    <w:p w14:paraId="0E68FD9B" w14:textId="77777777" w:rsidR="00327385" w:rsidRDefault="00327385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8FC9" w14:textId="77777777" w:rsidR="00002F9E" w:rsidRDefault="00002F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7A03461E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0385" w14:textId="77777777" w:rsidR="00327385" w:rsidRDefault="00327385" w:rsidP="000809E0">
      <w:pPr>
        <w:spacing w:after="0"/>
      </w:pPr>
      <w:r>
        <w:separator/>
      </w:r>
    </w:p>
  </w:footnote>
  <w:footnote w:type="continuationSeparator" w:id="0">
    <w:p w14:paraId="5D2E232B" w14:textId="77777777" w:rsidR="00327385" w:rsidRDefault="00327385" w:rsidP="000809E0">
      <w:pPr>
        <w:spacing w:after="0"/>
      </w:pPr>
      <w:r>
        <w:continuationSeparator/>
      </w:r>
    </w:p>
  </w:footnote>
  <w:footnote w:id="1">
    <w:p w14:paraId="32AB03DB" w14:textId="0DF0D62D" w:rsidR="00B85426" w:rsidRPr="00B85426" w:rsidRDefault="00B854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85426">
        <w:rPr>
          <w:sz w:val="16"/>
          <w:szCs w:val="16"/>
        </w:rPr>
        <w:t>Např. § 52 písm. j) a § 53 zákona č. 273/2008 Sb., o Policii České republiky, ve znění pozdějších předpisů; § 19 zákona č. 553/1991 Sb., o obecní policii, ve znění pozdějších předpisů.</w:t>
      </w:r>
    </w:p>
  </w:footnote>
  <w:footnote w:id="2">
    <w:p w14:paraId="39B6F2C3" w14:textId="40EEB555" w:rsidR="0004080C" w:rsidRPr="0004080C" w:rsidRDefault="0004080C">
      <w:pPr>
        <w:pStyle w:val="Textpoznpodarou"/>
        <w:rPr>
          <w:sz w:val="16"/>
          <w:szCs w:val="16"/>
        </w:rPr>
      </w:pPr>
      <w:r w:rsidRPr="0004080C">
        <w:rPr>
          <w:rStyle w:val="Znakapoznpodarou"/>
          <w:sz w:val="16"/>
          <w:szCs w:val="16"/>
        </w:rPr>
        <w:footnoteRef/>
      </w:r>
      <w:r w:rsidRPr="0004080C">
        <w:rPr>
          <w:sz w:val="16"/>
          <w:szCs w:val="16"/>
        </w:rPr>
        <w:t xml:space="preserve"> § 34 zákona č. 128/2000 Sb., o obcích (obecní zřízení), ve znění pozdějších předpisů.</w:t>
      </w:r>
    </w:p>
  </w:footnote>
  <w:footnote w:id="3">
    <w:p w14:paraId="32AB03DC" w14:textId="0DF0D62E" w:rsidR="00B85426" w:rsidRPr="00B85426" w:rsidRDefault="00B854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§ 5 odst. 1 písm. f) a odst. 2 písm. b) zákona č. 251/2016 Sb., o některých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0DBE" w14:textId="77777777" w:rsidR="00002F9E" w:rsidRDefault="00002F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O9ziHnYAAAABwEAAA8AAABkcnMvZG93bnJldi54bWxM j8FOwzAQRO9I/IO1SNyo3QKVFeJUFaInThRUrtt4mwTidRS7bfh7Fi5wHM3T7NtyNYVenWhMXWQH 85kBRVxH33Hj4O11c2NBpYzssY9MDr4owaq6vCix8PHML3Ta5kbJCKcCHbQ5D4XWqW4pYJrFgVi6 QxwDZoljo/2IZxkPvV4Ys9QBO5YLLQ702FL9uT0GBzhgXOjD+2ZHu49nY6NZ39kn566vpvUDqExT /oPhR1/UoRKnfTyyT6p3YO/nQjqQh6T9TXuhlvbWgq5K/d+/+gYAAP//AwBQSwECLQAUAAYACAAA ACEAtoM4kv4AAADhAQAAEwAAAAAAAAAAAAAAAAAAAAAAW0NvbnRlbnRfVHlwZXNdLnhtbFBLAQIt ABQABgAIAAAAIQA4/SH/1gAAAJQBAAALAAAAAAAAAAAAAAAAAC8BAABfcmVscy8ucmVsc1BLAQIt ABQABgAIAAAAIQBHllSYswEAANYDAAAOAAAAAAAAAAAAAAAAAC4CAABkcnMvZTJvRG9jLnhtbFBL AQItABQABgAIAAAAIQDvc4h52AAAAAcBAAAPAAAAAAAAAAAAAAAAAA0EAABkcnMvZG93bnJldi54 bWxQSwUGAAAAAAQABADzAAAAEgUAAAAA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BTI3u42wAAAAsBAAAPAAAAZHJzL2Rvd25yZXYueG1s TI/BTsMwEETvSPyDtUjcqN0KqiTEqSpET5woqFy38TYJxOsodtvw92wPCI47M5p9U64m36sTjbEL bGE+M6CI6+A6biy8v23uMlAxITvsA5OFb4qwqq6vSixcOPMrnbapUVLCsUALbUpDoXWsW/IYZ2Eg Fu8QRo9JzrHRbsSzlPteL4xZao8dy4cWB3pqqf7aHr0FHDAs9OFjs6Pd54vJglnfZ8/W3t5M60dQ iab0F4YLvqBDJUz7cGQXVW9BhiRRH/IsB3Xx57lZgtr/aroq9f8N1Q8AAAD//wMAUEsBAi0AFAAG AAgAAAAhALaDOJL+AAAA4QEAABMAAAAAAAAAAAAAAAAAAAAAAFtDb250ZW50X1R5cGVzXS54bWxQ SwECLQAUAAYACAAAACEAOP0h/9YAAACUAQAACwAAAAAAAAAAAAAAAAAvAQAAX3JlbHMvLnJlbHNQ SwECLQAUAAYACAAAACEAY1HiSLQBAADVAwAADgAAAAAAAAAAAAAAAAAuAgAAZHJzL2Uyb0RvYy54 bWxQSwECLQAUAAYACAAAACEAUyN7uNsAAAALAQAADwAAAAAAAAAAAAAAAAAOBAAAZHJzL2Rvd25y ZXYueG1sUEsFBgAAAAAEAAQA8wAAABYFAAAAAA==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BvzsOe2wAAAAsBAAAPAAAAZHJzL2Rvd25yZXYueG1s TI/BbsIwEETvlfgHayv1BjYRpWmIgxAqp54KFb0u8ZKExusoNpD+fc2hosedGc2+yZeDbcWFet84 1jCdKBDEpTMNVxo+d5txCsIHZIOtY9LwQx6Wxeghx8y4K3/QZRsqEUvYZ6ihDqHLpPRlTRb9xHXE 0Tu63mKIZ19J0+M1lttWJkrNpcWG44caO1rXVH5vz1YDdugSefza7Gl/elepU6tZ+qb10+OwWoAI NIR7GG74ER2KyHRwZzZetBrikBDV2fNLAuLmT1/VHMThT5NFLv9vKH4BAAD//wMAUEsBAi0AFAAG AAgAAAAhALaDOJL+AAAA4QEAABMAAAAAAAAAAAAAAAAAAAAAAFtDb250ZW50X1R5cGVzXS54bWxQ SwECLQAUAAYACAAAACEAOP0h/9YAAACUAQAACwAAAAAAAAAAAAAAAAAvAQAAX3JlbHMvLnJlbHNQ SwECLQAUAAYACAAAACEAY1HiSLQBAADVAwAADgAAAAAAAAAAAAAAAAAuAgAAZHJzL2Uyb0RvYy54 bWxQSwECLQAUAAYACAAAACEAb87DntsAAAALAQAADwAAAAAAAAAAAAAAAAAOBAAAZHJzL2Rvd25y ZXYueG1sUEsFBgAAAAAEAAQA8wAAABYFAAAAAA==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CoglHE2QAAAAcBAAAPAAAAZHJzL2Rvd25yZXYueG1s TI/BTsMwEETvSPyDtUjcqJ0KqhCyqSpET5woqFy38TYJxOsodtvw97jiQI87M5p5Wy4n16sjj6Hz gpDNDCiW2ttOGoSP9/VdDipEEku9F0b44QDL6vqqpML6k7zxcRMblUokFITQxjgUWoe6ZUdh5geW 5O396Cimc2y0HemUyl2v58YstKNO0kJLAz+3XH9vDg6BBvJzvf9cb3n79Wpyb1b3+Qvi7c20egIV eYr/YTjjJ3SoEtPOH8QG1SOkRyJC/pCBOrvZo1mA2v0puir1JX/1CwAA//8DAFBLAQItABQABgAI AAAAIQC2gziS/gAAAOEBAAATAAAAAAAAAAAAAAAAAAAAAABbQ29udGVudF9UeXBlc10ueG1sUEsB Ai0AFAAGAAgAAAAhADj9If/WAAAAlAEAAAsAAAAAAAAAAAAAAAAALwEAAF9yZWxzLy5yZWxzUEsB Ai0AFAAGAAgAAAAhAGNR4ki0AQAA1QMAAA4AAAAAAAAAAAAAAAAALgIAAGRycy9lMm9Eb2MueG1s UEsBAi0AFAAGAAgAAAAhAKiCUcTZAAAABwEAAA8AAAAAAAAAAAAAAAAADgQAAGRycy9kb3ducmV2 LnhtbFBLBQYAAAAABAAEAPMAAAAUBQAAAAA=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CYJgUw2gAAAAkBAAAPAAAAZHJzL2Rvd25yZXYueG1s TI/BTsMwDIbvSLxDZCRuLFmFqlKaThNiJ04MNK5e47WFxqmabCtvjychwdH+rd/fV61mP6gTTbEP bGG5MKCIm+B6bi28v23uClAxITscApOFb4qwqq+vKixdOPMrnbapVVLCsUQLXUpjqXVsOvIYF2Ek luwQJo9JxqnVbsKzlPtBZ8bk2mPP8qHDkZ46ar62R28BRwyZPnxsdrT7fDFFMOv74tna25t5/Qgq 0Zz+juGCL+hQC9M+HNlFNVgQkWQhy3IRuMTLB5OD2v+udF3p/wb1DwAAAP//AwBQSwECLQAUAAYA CAAAACEAtoM4kv4AAADhAQAAEwAAAAAAAAAAAAAAAAAAAAAAW0NvbnRlbnRfVHlwZXNdLnhtbFBL AQItABQABgAIAAAAIQA4/SH/1gAAAJQBAAALAAAAAAAAAAAAAAAAAC8BAABfcmVscy8ucmVsc1BL AQItABQABgAIAAAAIQBjUeJItAEAANUDAAAOAAAAAAAAAAAAAAAAAC4CAABkcnMvZTJvRG9jLnht bFBLAQItABQABgAIAAAAIQCYJgUw2gAAAAkBAAAPAAAAAAAAAAAAAAAAAA4EAABkcnMvZG93bnJl di54bWxQSwUGAAAAAAQABADzAAAAFQUAAAAA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Fd12TTbAAAACwEAAA8AAABkcnMvZG93bnJldi54bWxM j8FOwzAQRO9I/IO1SNyo3QLFSuNUFaInThRUrttkm6TE6yh22/D3bMUBbjua0eybfDn6Tp1oiG1g B9OJAUVchqrl2sHH+/rOgooJucIuMDn4pgjL4voqx6wKZ36j0ybVSko4ZuigSanPtI5lQx7jJPTE 4u3D4DGJHGpdDXiWct/pmTFz7bFl+dBgT88NlV+bo3eAPYaZ3n+ut7Q9vBobzOrBvjh3ezOuFqAS jekvDBd8QYdCmHbhyFVUneipeXySrAOZdPF/9U6uub23oItc/99Q/AAAAP//AwBQSwECLQAUAAYA CAAAACEAtoM4kv4AAADhAQAAEwAAAAAAAAAAAAAAAAAAAAAAW0NvbnRlbnRfVHlwZXNdLnhtbFBL AQItABQABgAIAAAAIQA4/SH/1gAAAJQBAAALAAAAAAAAAAAAAAAAAC8BAABfcmVscy8ucmVsc1BL AQItABQABgAIAAAAIQBHllSYswEAANYDAAAOAAAAAAAAAAAAAAAAAC4CAABkcnMvZTJvRG9jLnht bFBLAQItABQABgAIAAAAIQBXddk02wAAAAsBAAAPAAAAAAAAAAAAAAAAAA0EAABkcnMvZG93bnJl di54bWxQSwUGAAAAAAQABADzAAAAFQUAAAAA 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DxeIMXZAAAACQEAAA8AAABkcnMvZG93bnJldi54bWxM j8FOwzAQRO9I/IO1SNyoTYoiK8SpKkRPnCiovW6TbRKI11HstuHvWcQBjqMZzbwpV7Mf1Jmm2Ad2 cL8woIjr0PTcOnh/29xZUDEhNzgEJgdfFGFVXV+VWDThwq903qZWSQnHAh10KY2F1rHuyGNchJFY vGOYPCaRU6ubCS9S7gedGZNrjz3LQocjPXVUf25P3gGOGDJ93G92tPt4MTaY9YN9du72Zl4/gko0 p78w/OALOlTCdAgnbqIaHCxNnknUgTwS+1ceJJfbpQVdlfr/g+obAAD//wMAUEsBAi0AFAAGAAgA AAAhALaDOJL+AAAA4QEAABMAAAAAAAAAAAAAAAAAAAAAAFtDb250ZW50X1R5cGVzXS54bWxQSwEC LQAUAAYACAAAACEAOP0h/9YAAACUAQAACwAAAAAAAAAAAAAAAAAvAQAAX3JlbHMvLnJlbHNQSwEC LQAUAAYACAAAACEAR5ZUmLMBAADWAwAADgAAAAAAAAAAAAAAAAAuAgAAZHJzL2Uyb0RvYy54bWxQ SwECLQAUAAYACAAAACEAPF4gxdkAAAAJAQAADwAAAAAAAAAAAAAAAAANBAAAZHJzL2Rvd25yZXYu eG1sUEsFBgAAAAAEAAQA8wAAABMFAAAAAA== 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O9ziHnYAAAABwEAAA8AAABkcnMvZG93bnJldi54bWxM j8FOwzAQRO9I/IO1SNyo3QKVFeJUFaInThRUrtt4mwTidRS7bfh7Fi5wHM3T7NtyNYVenWhMXWQH 85kBRVxH33Hj4O11c2NBpYzssY9MDr4owaq6vCix8PHML3Ta5kbJCKcCHbQ5D4XWqW4pYJrFgVi6 QxwDZoljo/2IZxkPvV4Ys9QBO5YLLQ702FL9uT0GBzhgXOjD+2ZHu49nY6NZ39kn566vpvUDqExT /oPhR1/UoRKnfTyyT6p3YO/nQjqQh6T9TXuhlvbWgq5K/d+/+gYAAP//AwBQSwECLQAUAAYACAAA ACEAtoM4kv4AAADhAQAAEwAAAAAAAAAAAAAAAAAAAAAAW0NvbnRlbnRfVHlwZXNdLnhtbFBLAQIt ABQABgAIAAAAIQA4/SH/1gAAAJQBAAALAAAAAAAAAAAAAAAAAC8BAABfcmVscy8ucmVsc1BLAQIt ABQABgAIAAAAIQBHllSYswEAANYDAAAOAAAAAAAAAAAAAAAAAC4CAABkcnMvZTJvRG9jLnhtbFBL AQItABQABgAIAAAAIQDvc4h52AAAAAcBAAAPAAAAAAAAAAAAAAAAAA0EAABkcnMvZG93bnJldi54 bWxQSwUGAAAAAAQABADzAAAAEgUAAAAA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BTI3u42wAAAAsBAAAPAAAAZHJzL2Rvd25yZXYueG1s TI/BTsMwEETvSPyDtUjcqN0KqiTEqSpET5woqFy38TYJxOsodtvw92wPCI47M5p9U64m36sTjbEL bGE+M6CI6+A6biy8v23uMlAxITvsA5OFb4qwqq6vSixcOPMrnbapUVLCsUALbUpDoXWsW/IYZ2Eg Fu8QRo9JzrHRbsSzlPteL4xZao8dy4cWB3pqqf7aHr0FHDAs9OFjs6Pd54vJglnfZ8/W3t5M60dQ iab0F4YLvqBDJUz7cGQXVW9BhiRRH/IsB3Xx57lZgtr/aroq9f8N1Q8AAAD//wMAUEsBAi0AFAAG AAgAAAAhALaDOJL+AAAA4QEAABMAAAAAAAAAAAAAAAAAAAAAAFtDb250ZW50X1R5cGVzXS54bWxQ SwECLQAUAAYACAAAACEAOP0h/9YAAACUAQAACwAAAAAAAAAAAAAAAAAvAQAAX3JlbHMvLnJlbHNQ SwECLQAUAAYACAAAACEAY1HiSLQBAADVAwAADgAAAAAAAAAAAAAAAAAuAgAAZHJzL2Uyb0RvYy54 bWxQSwECLQAUAAYACAAAACEAUyN7uNsAAAALAQAADwAAAAAAAAAAAAAAAAAOBAAAZHJzL2Rvd25y ZXYueG1sUEsFBgAAAAAEAAQA8wAAABYFAAAAAA==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BvzsOe2wAAAAsBAAAPAAAAZHJzL2Rvd25yZXYueG1s TI/BbsIwEETvlfgHayv1BjYRpWmIgxAqp54KFb0u8ZKExusoNpD+fc2hosedGc2+yZeDbcWFet84 1jCdKBDEpTMNVxo+d5txCsIHZIOtY9LwQx6Wxeghx8y4K3/QZRsqEUvYZ6ihDqHLpPRlTRb9xHXE 0Tu63mKIZ19J0+M1lttWJkrNpcWG44caO1rXVH5vz1YDdugSefza7Gl/elepU6tZ+qb10+OwWoAI NIR7GG74ER2KyHRwZzZetBrikBDV2fNLAuLmT1/VHMThT5NFLv9vKH4BAAD//wMAUEsBAi0AFAAG AAgAAAAhALaDOJL+AAAA4QEAABMAAAAAAAAAAAAAAAAAAAAAAFtDb250ZW50X1R5cGVzXS54bWxQ SwECLQAUAAYACAAAACEAOP0h/9YAAACUAQAACwAAAAAAAAAAAAAAAAAvAQAAX3JlbHMvLnJlbHNQ SwECLQAUAAYACAAAACEAY1HiSLQBAADVAwAADgAAAAAAAAAAAAAAAAAuAgAAZHJzL2Uyb0RvYy54 bWxQSwECLQAUAAYACAAAACEAb87DntsAAAALAQAADwAAAAAAAAAAAAAAAAAOBAAAZHJzL2Rvd25y ZXYueG1sUEsFBgAAAAAEAAQA8wAAABYFAAAAAA==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CoglHE2QAAAAcBAAAPAAAAZHJzL2Rvd25yZXYueG1s TI/BTsMwEETvSPyDtUjcqJ0KqhCyqSpET5woqFy38TYJxOsodtvw97jiQI87M5p5Wy4n16sjj6Hz gpDNDCiW2ttOGoSP9/VdDipEEku9F0b44QDL6vqqpML6k7zxcRMblUokFITQxjgUWoe6ZUdh5geW 5O396Cimc2y0HemUyl2v58YstKNO0kJLAz+3XH9vDg6BBvJzvf9cb3n79Wpyb1b3+Qvi7c20egIV eYr/YTjjJ3SoEtPOH8QG1SOkRyJC/pCBOrvZo1mA2v0puir1JX/1CwAA//8DAFBLAQItABQABgAI AAAAIQC2gziS/gAAAOEBAAATAAAAAAAAAAAAAAAAAAAAAABbQ29udGVudF9UeXBlc10ueG1sUEsB Ai0AFAAGAAgAAAAhADj9If/WAAAAlAEAAAsAAAAAAAAAAAAAAAAALwEAAF9yZWxzLy5yZWxzUEsB Ai0AFAAGAAgAAAAhAGNR4ki0AQAA1QMAAA4AAAAAAAAAAAAAAAAALgIAAGRycy9lMm9Eb2MueG1s UEsBAi0AFAAGAAgAAAAhAKiCUcTZAAAABwEAAA8AAAAAAAAAAAAAAAAADgQAAGRycy9kb3ducmV2 LnhtbFBLBQYAAAAABAAEAPMAAAAUBQAAAAA=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eJItAEAANUDAAAOAAAAZHJzL2Uyb0RvYy54bWysU8tu2zAQvBfoPxC815QDNC0EyzkkcC5F G/TxATS1tAiQXIJkLfnvu6RsOWgKFC2iw4qPndmd0WpzNznLjhCTQd/x9arhDLzC3vhDx3983737 yFnK0vfSooeOnyDxu+3bN5sxtHCDA9oeIiMSn9oxdHzIObRCJDWAk2mFATxdaoxOZtrGg+ijHInd WXHTNLdixNiHiApSotOH+ZJvK7/WoPIXrRNkZjtOveUaY437EsV2I9tDlGEw6tyG/I8unDSeii5U DzJL9jOaF1TOqIgJdV4pdAK1NgqqBlKzbn5T822QAaoWMieFxab0erTq8/HeP0WyYQypTeEpFhWT jq68qT82VbNOi1kwZabo8MP724YeztTlTlyBIab8COhYWXTcGl90yFYeP6VMxSj1klKOrS8xoTX9 zlhbN/Gwv7eRHSV9ud2ulpqBz9KIpkDFtfe6yicLM+1X0Mz01O26lq9jBQutVAp8XpchqEyUXWCa WliAzd+B5/wChTpy/wJeELUy+ryAnfEY/1Q9T5eW9Zx/cWDWXSzYY3+qX7VaQ7NTFZ7nvAzn832F X//G7S8AAAD//wMAUEsDBBQABgAIAAAAIQCYJgUw2gAAAAkBAAAPAAAAZHJzL2Rvd25yZXYueG1s TI/BTsMwDIbvSLxDZCRuLFmFqlKaThNiJ04MNK5e47WFxqmabCtvjychwdH+rd/fV61mP6gTTbEP bGG5MKCIm+B6bi28v23uClAxITscApOFb4qwqq+vKixdOPMrnbapVVLCsUQLXUpjqXVsOvIYF2Ek luwQJo9JxqnVbsKzlPtBZ8bk2mPP8qHDkZ46ar62R28BRwyZPnxsdrT7fDFFMOv74tna25t5/Qgq 0Zz+juGCL+hQC9M+HNlFNVgQkWQhy3IRuMTLB5OD2v+udF3p/wb1DwAAAP//AwBQSwECLQAUAAYA CAAAACEAtoM4kv4AAADhAQAAEwAAAAAAAAAAAAAAAAAAAAAAW0NvbnRlbnRfVHlwZXNdLnhtbFBL AQItABQABgAIAAAAIQA4/SH/1gAAAJQBAAALAAAAAAAAAAAAAAAAAC8BAABfcmVscy8ucmVsc1BL AQItABQABgAIAAAAIQBjUeJItAEAANUDAAAOAAAAAAAAAAAAAAAAAC4CAABkcnMvZTJvRG9jLnht bFBLAQItABQABgAIAAAAIQCYJgUw2gAAAAkBAAAPAAAAAAAAAAAAAAAAAA4EAABkcnMvZG93bnJl di54bWxQSwUGAAAAAAQABADzAAAAFQUAAAAA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Fd12TTbAAAACwEAAA8AAABkcnMvZG93bnJldi54bWxM j8FOwzAQRO9I/IO1SNyo3QLFSuNUFaInThRUrttkm6TE6yh22/D3bMUBbjua0eybfDn6Tp1oiG1g B9OJAUVchqrl2sHH+/rOgooJucIuMDn4pgjL4voqx6wKZ36j0ybVSko4ZuigSanPtI5lQx7jJPTE 4u3D4DGJHGpdDXiWct/pmTFz7bFl+dBgT88NlV+bo3eAPYaZ3n+ut7Q9vBobzOrBvjh3ezOuFqAS jekvDBd8QYdCmHbhyFVUneipeXySrAOZdPF/9U6uub23oItc/99Q/AAAAP//AwBQSwECLQAUAAYA CAAAACEAtoM4kv4AAADhAQAAEwAAAAAAAAAAAAAAAAAAAAAAW0NvbnRlbnRfVHlwZXNdLnhtbFBL AQItABQABgAIAAAAIQA4/SH/1gAAAJQBAAALAAAAAAAAAAAAAAAAAC8BAABfcmVscy8ucmVsc1BL AQItABQABgAIAAAAIQBHllSYswEAANYDAAAOAAAAAAAAAAAAAAAAAC4CAABkcnMvZTJvRG9jLnht bFBLAQItABQABgAIAAAAIQBXddk02wAAAAsBAAAPAAAAAAAAAAAAAAAAAA0EAABkcnMvZG93bnJl di54bWxQSwUGAAAAAAQABADzAAAAFQUAAAAA 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llSYswEAANYDAAAOAAAAZHJzL2Uyb0RvYy54bWysU02P0zAQvSPxHyzfqZM9rCBquoddlQuC FR8/wHXGjSXbY9mmSf89Y6dNV4CEQFwm/pj35s3zZPswO8tOEJNB3/N203AGXuFg/LHn377u37zl LGXpB2nRQ8/PkPjD7vWr7RQ6uMMR7QCREYlP3RR6PuYcOiGSGsHJtMEAni41RiczbeNRDFFOxO6s uGuaezFhHEJEBSnR6dNyyXeVX2tQ+ZPWCTKzPSdtucZY46FEsdvK7hhlGI26yJD/oMJJ46noSvUk s2Tfo/mFyhkVMaHOG4VOoNZGQe2Bummbn7r5MsoAtRcyJ4XVpvT/aNXH06N/jmTDFFKXwnMsXcw6 uvIlfWyuZp1Xs2DOTC2Hik7b5v4dPUR1UtyQIab8HtCxsui5Nb40Ijt5+pAyVaPUa0o5tr7EhNYM e2Nt3cTj4dFGdpL0dPs9lbjWeJFGNAUqbuLrKp8tLLSfQTMzkNy2lq9zBSutVAp8bssUVCbKLjBN ElZg82fgJb9Aoc7c34BXRK2MPq9gZzzG31XP81WyXvKvDix9FwsOOJzrs1ZraHhqh5dBL9P5cl/h t99x9wMAAP//AwBQSwMEFAAGAAgAAAAhADxeIMXZAAAACQEAAA8AAABkcnMvZG93bnJldi54bWxM j8FOwzAQRO9I/IO1SNyoTYoiK8SpKkRPnCiovW6TbRKI11HstuHvWcQBjqMZzbwpV7Mf1Jmm2Ad2 cL8woIjr0PTcOnh/29xZUDEhNzgEJgdfFGFVXV+VWDThwq903qZWSQnHAh10KY2F1rHuyGNchJFY vGOYPCaRU6ubCS9S7gedGZNrjz3LQocjPXVUf25P3gGOGDJ93G92tPt4MTaY9YN9du72Zl4/gko0 p78w/OALOlTCdAgnbqIaHCxNnknUgTwS+1ceJJfbpQVdlfr/g+obAAD//wMAUEsBAi0AFAAGAAgA AAAhALaDOJL+AAAA4QEAABMAAAAAAAAAAAAAAAAAAAAAAFtDb250ZW50X1R5cGVzXS54bWxQSwEC LQAUAAYACAAAACEAOP0h/9YAAACUAQAACwAAAAAAAAAAAAAAAAAvAQAAX3JlbHMvLnJlbHNQSwEC LQAUAAYACAAAACEAR5ZUmLMBAADWAwAADgAAAAAAAAAAAAAAAAAuAgAAZHJzL2Uyb0RvYy54bWxQ SwECLQAUAAYACAAAACEAPF4gxdkAAAAJAQAADwAAAAAAAAAAAAAAAAANBAAAZHJzL2Rvd25yZXYu eG1sUEsFBgAAAAAEAAQA8wAAABMFAAAAAA== 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53DC0"/>
    <w:multiLevelType w:val="hybridMultilevel"/>
    <w:tmpl w:val="51521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2" w15:restartNumberingAfterBreak="0">
    <w:nsid w:val="5929542D"/>
    <w:multiLevelType w:val="hybridMultilevel"/>
    <w:tmpl w:val="64F69C8E"/>
    <w:lvl w:ilvl="0" w:tplc="668C7A54">
      <w:numFmt w:val="bullet"/>
      <w:lvlText w:val="•"/>
      <w:lvlJc w:val="left"/>
      <w:pPr>
        <w:ind w:left="1272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3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3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1"/>
  </w:num>
  <w:num w:numId="18" w16cid:durableId="1760052971">
    <w:abstractNumId w:val="14"/>
  </w:num>
  <w:num w:numId="19" w16cid:durableId="896933053">
    <w:abstractNumId w:val="7"/>
    <w:lvlOverride w:ilvl="0">
      <w:startOverride w:val="1"/>
    </w:lvlOverride>
  </w:num>
  <w:num w:numId="20" w16cid:durableId="900217117">
    <w:abstractNumId w:val="6"/>
  </w:num>
  <w:num w:numId="21" w16cid:durableId="890962713">
    <w:abstractNumId w:val="11"/>
  </w:num>
  <w:num w:numId="22" w16cid:durableId="1456177113">
    <w:abstractNumId w:val="11"/>
  </w:num>
  <w:num w:numId="23" w16cid:durableId="470832264">
    <w:abstractNumId w:val="10"/>
  </w:num>
  <w:num w:numId="24" w16cid:durableId="1086925690">
    <w:abstractNumId w:val="12"/>
  </w:num>
  <w:num w:numId="25" w16cid:durableId="791292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4196574">
    <w:abstractNumId w:val="11"/>
  </w:num>
  <w:num w:numId="27" w16cid:durableId="1034769662">
    <w:abstractNumId w:val="11"/>
  </w:num>
  <w:num w:numId="28" w16cid:durableId="222641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02F9E"/>
    <w:rsid w:val="0000419E"/>
    <w:rsid w:val="00007139"/>
    <w:rsid w:val="0002148D"/>
    <w:rsid w:val="00021B6A"/>
    <w:rsid w:val="00030516"/>
    <w:rsid w:val="0004080C"/>
    <w:rsid w:val="00045586"/>
    <w:rsid w:val="00045876"/>
    <w:rsid w:val="00045CCC"/>
    <w:rsid w:val="00046DB8"/>
    <w:rsid w:val="00052B61"/>
    <w:rsid w:val="00054317"/>
    <w:rsid w:val="00060733"/>
    <w:rsid w:val="00062FE1"/>
    <w:rsid w:val="000809E0"/>
    <w:rsid w:val="000816C7"/>
    <w:rsid w:val="0009175C"/>
    <w:rsid w:val="000965C9"/>
    <w:rsid w:val="000A11CE"/>
    <w:rsid w:val="000A2B18"/>
    <w:rsid w:val="000A6AAB"/>
    <w:rsid w:val="000B083F"/>
    <w:rsid w:val="000D0EB9"/>
    <w:rsid w:val="000E3B30"/>
    <w:rsid w:val="000E4C0B"/>
    <w:rsid w:val="00101B65"/>
    <w:rsid w:val="00112BB9"/>
    <w:rsid w:val="001136DC"/>
    <w:rsid w:val="001249EA"/>
    <w:rsid w:val="0017089E"/>
    <w:rsid w:val="00180052"/>
    <w:rsid w:val="00186CFC"/>
    <w:rsid w:val="00192CFE"/>
    <w:rsid w:val="00195843"/>
    <w:rsid w:val="001A20AE"/>
    <w:rsid w:val="001A3FA2"/>
    <w:rsid w:val="001C4366"/>
    <w:rsid w:val="001D7312"/>
    <w:rsid w:val="001F6F0D"/>
    <w:rsid w:val="001F775C"/>
    <w:rsid w:val="002003B9"/>
    <w:rsid w:val="00211263"/>
    <w:rsid w:val="00214433"/>
    <w:rsid w:val="0023418A"/>
    <w:rsid w:val="002461AC"/>
    <w:rsid w:val="00250350"/>
    <w:rsid w:val="00265993"/>
    <w:rsid w:val="00266C84"/>
    <w:rsid w:val="002773FD"/>
    <w:rsid w:val="00295197"/>
    <w:rsid w:val="002961BF"/>
    <w:rsid w:val="002A0506"/>
    <w:rsid w:val="002C5961"/>
    <w:rsid w:val="002C6E14"/>
    <w:rsid w:val="002D2E73"/>
    <w:rsid w:val="00312F02"/>
    <w:rsid w:val="003140B9"/>
    <w:rsid w:val="00322C1B"/>
    <w:rsid w:val="00323B33"/>
    <w:rsid w:val="003251F9"/>
    <w:rsid w:val="00327385"/>
    <w:rsid w:val="003318F5"/>
    <w:rsid w:val="00333E8A"/>
    <w:rsid w:val="003368D0"/>
    <w:rsid w:val="00340444"/>
    <w:rsid w:val="00387350"/>
    <w:rsid w:val="003A3E39"/>
    <w:rsid w:val="003B323A"/>
    <w:rsid w:val="003B382E"/>
    <w:rsid w:val="003D3CD1"/>
    <w:rsid w:val="003D5D1F"/>
    <w:rsid w:val="003D692A"/>
    <w:rsid w:val="003F12A1"/>
    <w:rsid w:val="003F759D"/>
    <w:rsid w:val="00414F67"/>
    <w:rsid w:val="00422C21"/>
    <w:rsid w:val="00432ECB"/>
    <w:rsid w:val="00447BDB"/>
    <w:rsid w:val="004608A5"/>
    <w:rsid w:val="0047466B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373A4"/>
    <w:rsid w:val="00540BF6"/>
    <w:rsid w:val="00547FEE"/>
    <w:rsid w:val="005572C8"/>
    <w:rsid w:val="0056764E"/>
    <w:rsid w:val="00567A0C"/>
    <w:rsid w:val="00583BCD"/>
    <w:rsid w:val="005A1B00"/>
    <w:rsid w:val="005D1D13"/>
    <w:rsid w:val="005D240A"/>
    <w:rsid w:val="005E2257"/>
    <w:rsid w:val="005E29CC"/>
    <w:rsid w:val="005E512B"/>
    <w:rsid w:val="005F11DB"/>
    <w:rsid w:val="005F2B95"/>
    <w:rsid w:val="005F48DB"/>
    <w:rsid w:val="006055EE"/>
    <w:rsid w:val="00606A26"/>
    <w:rsid w:val="006111DB"/>
    <w:rsid w:val="00620F38"/>
    <w:rsid w:val="00642596"/>
    <w:rsid w:val="00647C10"/>
    <w:rsid w:val="00657F3F"/>
    <w:rsid w:val="00664223"/>
    <w:rsid w:val="00665BC5"/>
    <w:rsid w:val="00667CAC"/>
    <w:rsid w:val="00686BD8"/>
    <w:rsid w:val="0069186C"/>
    <w:rsid w:val="006A4512"/>
    <w:rsid w:val="006A79F5"/>
    <w:rsid w:val="006D1E00"/>
    <w:rsid w:val="006F1B76"/>
    <w:rsid w:val="007061BA"/>
    <w:rsid w:val="00711727"/>
    <w:rsid w:val="00730275"/>
    <w:rsid w:val="0073726B"/>
    <w:rsid w:val="00740AA2"/>
    <w:rsid w:val="0075333B"/>
    <w:rsid w:val="0075724D"/>
    <w:rsid w:val="00775035"/>
    <w:rsid w:val="007762D6"/>
    <w:rsid w:val="007962F6"/>
    <w:rsid w:val="00797A59"/>
    <w:rsid w:val="007B61AF"/>
    <w:rsid w:val="007B7EDB"/>
    <w:rsid w:val="007C3D0E"/>
    <w:rsid w:val="007C4A9C"/>
    <w:rsid w:val="007C5EDE"/>
    <w:rsid w:val="007C6429"/>
    <w:rsid w:val="007C655D"/>
    <w:rsid w:val="00805F6B"/>
    <w:rsid w:val="008075FA"/>
    <w:rsid w:val="008208BF"/>
    <w:rsid w:val="00826985"/>
    <w:rsid w:val="00827C35"/>
    <w:rsid w:val="008434B2"/>
    <w:rsid w:val="00846498"/>
    <w:rsid w:val="008468CD"/>
    <w:rsid w:val="00893873"/>
    <w:rsid w:val="008C19CE"/>
    <w:rsid w:val="008D0BB9"/>
    <w:rsid w:val="008D2F07"/>
    <w:rsid w:val="008D4AF1"/>
    <w:rsid w:val="008D6F67"/>
    <w:rsid w:val="008E62F1"/>
    <w:rsid w:val="008E74B0"/>
    <w:rsid w:val="008F0E4E"/>
    <w:rsid w:val="009006B8"/>
    <w:rsid w:val="009079CF"/>
    <w:rsid w:val="009114BE"/>
    <w:rsid w:val="00941134"/>
    <w:rsid w:val="00962276"/>
    <w:rsid w:val="00971B69"/>
    <w:rsid w:val="0097759C"/>
    <w:rsid w:val="009815E5"/>
    <w:rsid w:val="00997392"/>
    <w:rsid w:val="009B5A0C"/>
    <w:rsid w:val="009B63B4"/>
    <w:rsid w:val="009C7A19"/>
    <w:rsid w:val="009E3D30"/>
    <w:rsid w:val="00A0578B"/>
    <w:rsid w:val="00A06337"/>
    <w:rsid w:val="00A10B8A"/>
    <w:rsid w:val="00A2102F"/>
    <w:rsid w:val="00A30266"/>
    <w:rsid w:val="00A421A5"/>
    <w:rsid w:val="00A71601"/>
    <w:rsid w:val="00A73357"/>
    <w:rsid w:val="00A84D3A"/>
    <w:rsid w:val="00A8543A"/>
    <w:rsid w:val="00A96A12"/>
    <w:rsid w:val="00AA2C1C"/>
    <w:rsid w:val="00AA321C"/>
    <w:rsid w:val="00AA464F"/>
    <w:rsid w:val="00AB0D96"/>
    <w:rsid w:val="00AB2876"/>
    <w:rsid w:val="00AB29DD"/>
    <w:rsid w:val="00AC7693"/>
    <w:rsid w:val="00AC7BEA"/>
    <w:rsid w:val="00AE7C32"/>
    <w:rsid w:val="00AF5CD2"/>
    <w:rsid w:val="00AF7E55"/>
    <w:rsid w:val="00B043D4"/>
    <w:rsid w:val="00B109B7"/>
    <w:rsid w:val="00B21480"/>
    <w:rsid w:val="00B26DDE"/>
    <w:rsid w:val="00B37141"/>
    <w:rsid w:val="00B417A5"/>
    <w:rsid w:val="00B43B47"/>
    <w:rsid w:val="00B45009"/>
    <w:rsid w:val="00B471B3"/>
    <w:rsid w:val="00B741F3"/>
    <w:rsid w:val="00B74D25"/>
    <w:rsid w:val="00B75FB1"/>
    <w:rsid w:val="00B85426"/>
    <w:rsid w:val="00B93A38"/>
    <w:rsid w:val="00BA4936"/>
    <w:rsid w:val="00BA4C22"/>
    <w:rsid w:val="00BA7D33"/>
    <w:rsid w:val="00BB0B3B"/>
    <w:rsid w:val="00BB3CED"/>
    <w:rsid w:val="00BD4B5B"/>
    <w:rsid w:val="00BD7DB8"/>
    <w:rsid w:val="00BF6B2B"/>
    <w:rsid w:val="00C011DB"/>
    <w:rsid w:val="00C03D87"/>
    <w:rsid w:val="00C161FA"/>
    <w:rsid w:val="00C305F0"/>
    <w:rsid w:val="00C345C5"/>
    <w:rsid w:val="00C34903"/>
    <w:rsid w:val="00C52973"/>
    <w:rsid w:val="00C56CBD"/>
    <w:rsid w:val="00C729E1"/>
    <w:rsid w:val="00C755EA"/>
    <w:rsid w:val="00C76019"/>
    <w:rsid w:val="00C939C5"/>
    <w:rsid w:val="00C97871"/>
    <w:rsid w:val="00CB01C5"/>
    <w:rsid w:val="00CB0365"/>
    <w:rsid w:val="00CB26F8"/>
    <w:rsid w:val="00CC3DA0"/>
    <w:rsid w:val="00CD63EC"/>
    <w:rsid w:val="00CE1750"/>
    <w:rsid w:val="00CE6125"/>
    <w:rsid w:val="00CF24E3"/>
    <w:rsid w:val="00CF77F7"/>
    <w:rsid w:val="00D445B7"/>
    <w:rsid w:val="00D666E0"/>
    <w:rsid w:val="00DB698E"/>
    <w:rsid w:val="00DB7848"/>
    <w:rsid w:val="00DB79C6"/>
    <w:rsid w:val="00DC298B"/>
    <w:rsid w:val="00DC4894"/>
    <w:rsid w:val="00E066A0"/>
    <w:rsid w:val="00E16EE0"/>
    <w:rsid w:val="00E16F99"/>
    <w:rsid w:val="00E42C36"/>
    <w:rsid w:val="00E42CB6"/>
    <w:rsid w:val="00E46028"/>
    <w:rsid w:val="00E4753B"/>
    <w:rsid w:val="00E552AB"/>
    <w:rsid w:val="00E7524A"/>
    <w:rsid w:val="00E813D9"/>
    <w:rsid w:val="00E824D7"/>
    <w:rsid w:val="00E9185F"/>
    <w:rsid w:val="00EC08BB"/>
    <w:rsid w:val="00EC3786"/>
    <w:rsid w:val="00EC41B1"/>
    <w:rsid w:val="00EE1E1B"/>
    <w:rsid w:val="00EF64EC"/>
    <w:rsid w:val="00F27C0B"/>
    <w:rsid w:val="00F4497E"/>
    <w:rsid w:val="00F45E41"/>
    <w:rsid w:val="00F468E3"/>
    <w:rsid w:val="00F804E9"/>
    <w:rsid w:val="00F83BC8"/>
    <w:rsid w:val="00F9011E"/>
    <w:rsid w:val="00F9627E"/>
    <w:rsid w:val="00FA435D"/>
    <w:rsid w:val="00FA4BB7"/>
    <w:rsid w:val="00FA5B81"/>
    <w:rsid w:val="00FB0288"/>
    <w:rsid w:val="00FB11CE"/>
    <w:rsid w:val="00FB5093"/>
    <w:rsid w:val="00FC0835"/>
    <w:rsid w:val="00FC3CC2"/>
    <w:rsid w:val="00FC61B9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CE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C43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C43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C4366"/>
    <w:rPr>
      <w:vertAlign w:val="superscript"/>
    </w:rPr>
  </w:style>
  <w:style w:type="paragraph" w:styleId="Odstavecseseznamem">
    <w:name w:val="List Paragraph"/>
    <w:basedOn w:val="Normln"/>
    <w:uiPriority w:val="34"/>
    <w:unhideWhenUsed/>
    <w:qFormat/>
    <w:rsid w:val="0091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7447-7359-4729-8EA8-8B07F1B5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cp:lastPrinted>2025-12-30T07:48:00Z</cp:lastPrinted>
  <dcterms:created xsi:type="dcterms:W3CDTF">2026-06-05T11:59:00Z</dcterms:created>
  <dcterms:modified xsi:type="dcterms:W3CDTF">2026-06-05T12:07:00Z</dcterms:modified>
</cp:coreProperties>
</file>