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EC6" w:rsidRDefault="00664EC6" w:rsidP="00664EC6">
      <w:pPr>
        <w:ind w:left="284" w:hanging="284"/>
      </w:pPr>
    </w:p>
    <w:p w:rsidR="00676C27" w:rsidRDefault="00676C27" w:rsidP="003F2B76">
      <w:pPr>
        <w:spacing w:after="0"/>
        <w:ind w:left="284" w:hanging="284"/>
      </w:pPr>
      <w:bookmarkStart w:id="0" w:name="_Hlk207624396"/>
      <w:r>
        <w:t>Příloha č. 3 k obecně závazné vyhlášce č. 5/2014 statutárního města Plzně</w:t>
      </w:r>
      <w:r w:rsidR="00A35D3B">
        <w:t xml:space="preserve"> </w:t>
      </w:r>
    </w:p>
    <w:p w:rsidR="00676C27" w:rsidRDefault="00676C27" w:rsidP="003F2B76">
      <w:pPr>
        <w:spacing w:after="0"/>
        <w:ind w:left="284" w:hanging="284"/>
      </w:pPr>
      <w:r>
        <w:t xml:space="preserve">Varianty možných kombinací objemu a počtu </w:t>
      </w:r>
      <w:r w:rsidR="003F2B76">
        <w:t>sběrných nádob</w:t>
      </w:r>
      <w:r w:rsidR="00B5014C">
        <w:t xml:space="preserve"> </w:t>
      </w:r>
      <w:r w:rsidR="003F2B76">
        <w:t>a frekvencí jejich svozu</w:t>
      </w:r>
    </w:p>
    <w:p w:rsidR="00664EC6" w:rsidRDefault="00A35D3B" w:rsidP="00664EC6">
      <w:pPr>
        <w:ind w:left="284" w:hanging="284"/>
      </w:pPr>
      <w:r>
        <w:t xml:space="preserve"> </w:t>
      </w:r>
    </w:p>
    <w:tbl>
      <w:tblPr>
        <w:tblW w:w="10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72"/>
        <w:gridCol w:w="505"/>
        <w:gridCol w:w="414"/>
        <w:gridCol w:w="372"/>
        <w:gridCol w:w="505"/>
        <w:gridCol w:w="460"/>
        <w:gridCol w:w="372"/>
        <w:gridCol w:w="505"/>
        <w:gridCol w:w="414"/>
        <w:gridCol w:w="372"/>
        <w:gridCol w:w="520"/>
        <w:gridCol w:w="414"/>
        <w:gridCol w:w="372"/>
        <w:gridCol w:w="505"/>
        <w:gridCol w:w="414"/>
        <w:gridCol w:w="372"/>
        <w:gridCol w:w="505"/>
        <w:gridCol w:w="15"/>
        <w:gridCol w:w="504"/>
        <w:gridCol w:w="372"/>
        <w:gridCol w:w="27"/>
        <w:gridCol w:w="15"/>
        <w:gridCol w:w="414"/>
        <w:gridCol w:w="64"/>
        <w:gridCol w:w="27"/>
        <w:gridCol w:w="504"/>
      </w:tblGrid>
      <w:tr w:rsidR="00145E43" w:rsidRPr="00145E43" w:rsidTr="001A3CB0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1</w:t>
            </w:r>
          </w:p>
        </w:tc>
        <w:tc>
          <w:tcPr>
            <w:tcW w:w="13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2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3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4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5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6</w:t>
            </w:r>
          </w:p>
        </w:tc>
        <w:tc>
          <w:tcPr>
            <w:tcW w:w="14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7</w:t>
            </w:r>
          </w:p>
        </w:tc>
      </w:tr>
      <w:tr w:rsidR="00145E43" w:rsidRPr="00145E43" w:rsidTr="001A3CB0">
        <w:trPr>
          <w:trHeight w:val="145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bytů v bytových domech a v objektech k bydlení obsahující byt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</w:tr>
      <w:tr w:rsidR="00145E43" w:rsidRPr="00145E43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lang w:eastAsia="cs-CZ"/>
              </w:rPr>
              <w:t>4-5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45E43" w:rsidRPr="00145E43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D6429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6-8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</w:tr>
      <w:tr w:rsidR="00D6429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</w:tr>
      <w:tr w:rsidR="00D6429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gramStart"/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9 -14</w:t>
            </w:r>
            <w:proofErr w:type="gramEnd"/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D6429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</w:tr>
      <w:tr w:rsidR="00D6429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15-20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  <w:p w:rsidR="00953E9B" w:rsidRPr="00D64298" w:rsidRDefault="0002293D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953E9B" w:rsidRPr="00D64298" w:rsidRDefault="0002293D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  <w:p w:rsidR="00953E9B" w:rsidRPr="00D64298" w:rsidRDefault="0002293D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E9B" w:rsidRPr="00D64298" w:rsidRDefault="0002293D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2     660      52</w:t>
            </w:r>
          </w:p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D6429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1396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21-26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463538" w:rsidRDefault="005C7FDC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  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   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14" w:type="dxa"/>
            <w:gridSpan w:val="3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5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414" w:type="dxa"/>
            <w:gridSpan w:val="3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27-32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129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    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  </w:t>
            </w:r>
            <w:proofErr w:type="gramStart"/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  <w:proofErr w:type="gramEnd"/>
          </w:p>
        </w:tc>
        <w:tc>
          <w:tcPr>
            <w:tcW w:w="372" w:type="dxa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3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1396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33-38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1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39-44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1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45-50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51-56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57-62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63-68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1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69-74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75-86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87-98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99-110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6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bookmarkEnd w:id="0"/>
    </w:tbl>
    <w:p w:rsidR="00664EC6" w:rsidRPr="00D64298" w:rsidRDefault="00664EC6" w:rsidP="00664EC6">
      <w:pPr>
        <w:ind w:left="284" w:hanging="284"/>
      </w:pPr>
    </w:p>
    <w:p w:rsidR="0019410A" w:rsidRPr="00D64298" w:rsidRDefault="0019410A" w:rsidP="00664EC6">
      <w:pPr>
        <w:ind w:left="284" w:hanging="284"/>
      </w:pPr>
    </w:p>
    <w:p w:rsidR="0019410A" w:rsidRPr="00D64298" w:rsidRDefault="0019410A" w:rsidP="00664EC6">
      <w:pPr>
        <w:ind w:left="284" w:hanging="284"/>
      </w:pPr>
    </w:p>
    <w:p w:rsidR="0019410A" w:rsidRPr="00D64298" w:rsidRDefault="0019410A" w:rsidP="00664EC6">
      <w:pPr>
        <w:ind w:left="284" w:hanging="284"/>
      </w:pPr>
    </w:p>
    <w:p w:rsidR="0019410A" w:rsidRPr="00D64298" w:rsidRDefault="0019410A" w:rsidP="00664EC6">
      <w:pPr>
        <w:ind w:left="284" w:hanging="284"/>
      </w:pPr>
    </w:p>
    <w:tbl>
      <w:tblPr>
        <w:tblW w:w="10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72"/>
        <w:gridCol w:w="505"/>
        <w:gridCol w:w="414"/>
        <w:gridCol w:w="372"/>
        <w:gridCol w:w="505"/>
        <w:gridCol w:w="460"/>
        <w:gridCol w:w="372"/>
        <w:gridCol w:w="505"/>
        <w:gridCol w:w="414"/>
        <w:gridCol w:w="372"/>
        <w:gridCol w:w="636"/>
        <w:gridCol w:w="414"/>
        <w:gridCol w:w="372"/>
        <w:gridCol w:w="505"/>
        <w:gridCol w:w="414"/>
        <w:gridCol w:w="372"/>
        <w:gridCol w:w="505"/>
        <w:gridCol w:w="414"/>
        <w:gridCol w:w="372"/>
        <w:gridCol w:w="636"/>
        <w:gridCol w:w="414"/>
      </w:tblGrid>
      <w:tr w:rsidR="0019410A" w:rsidRPr="00D64298" w:rsidTr="00620D26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1</w:t>
            </w:r>
          </w:p>
        </w:tc>
        <w:tc>
          <w:tcPr>
            <w:tcW w:w="13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2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3</w:t>
            </w:r>
          </w:p>
        </w:tc>
        <w:tc>
          <w:tcPr>
            <w:tcW w:w="14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4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5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6</w:t>
            </w:r>
          </w:p>
        </w:tc>
        <w:tc>
          <w:tcPr>
            <w:tcW w:w="14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7</w:t>
            </w:r>
          </w:p>
        </w:tc>
      </w:tr>
      <w:tr w:rsidR="0019410A" w:rsidRPr="00D64298" w:rsidTr="0019410A">
        <w:trPr>
          <w:trHeight w:val="145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bytů v bytových domech a v objektech k bydlení obsahující byt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111-122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123-134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135-146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147-158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159-170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171-182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2638C2" w:rsidRPr="00D64298" w:rsidTr="00A04A38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183-194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D64298" w:rsidTr="002638C2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195-206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D64298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lang w:eastAsia="cs-CZ"/>
              </w:rPr>
              <w:t>207-217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lang w:eastAsia="cs-CZ"/>
              </w:rPr>
              <w:t>218-236 a více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</w:tr>
      <w:tr w:rsidR="00620D26" w:rsidRPr="0019410A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19410A" w:rsidRDefault="0019410A" w:rsidP="00664EC6">
      <w:pPr>
        <w:ind w:left="284" w:hanging="284"/>
      </w:pPr>
    </w:p>
    <w:p w:rsidR="00265DA4" w:rsidRDefault="00265DA4" w:rsidP="00664EC6">
      <w:pPr>
        <w:ind w:left="284" w:hanging="284"/>
      </w:pPr>
    </w:p>
    <w:p w:rsidR="00265DA4" w:rsidRDefault="00265DA4" w:rsidP="00664EC6">
      <w:pPr>
        <w:ind w:left="284" w:hanging="284"/>
      </w:pPr>
    </w:p>
    <w:p w:rsidR="00FA0BDB" w:rsidRDefault="00FA0BDB" w:rsidP="00664EC6">
      <w:pPr>
        <w:ind w:left="284" w:hanging="284"/>
      </w:pPr>
    </w:p>
    <w:p w:rsidR="00FA0BDB" w:rsidRDefault="00FA0BDB" w:rsidP="00664EC6">
      <w:pPr>
        <w:ind w:left="284" w:hanging="284"/>
      </w:pPr>
    </w:p>
    <w:p w:rsidR="00265DA4" w:rsidRDefault="00265DA4" w:rsidP="00664EC6">
      <w:pPr>
        <w:ind w:left="284" w:hanging="284"/>
      </w:pPr>
      <w:bookmarkStart w:id="1" w:name="_GoBack"/>
      <w:bookmarkEnd w:id="1"/>
    </w:p>
    <w:p w:rsidR="00265DA4" w:rsidRDefault="00265DA4" w:rsidP="00664EC6">
      <w:pPr>
        <w:ind w:left="284" w:hanging="284"/>
      </w:pPr>
    </w:p>
    <w:p w:rsidR="00A35D3B" w:rsidRDefault="00A35D3B" w:rsidP="00664EC6">
      <w:pPr>
        <w:ind w:left="284" w:hanging="284"/>
      </w:pPr>
    </w:p>
    <w:p w:rsidR="00A35D3B" w:rsidRDefault="00A35D3B" w:rsidP="00664EC6">
      <w:pPr>
        <w:ind w:left="284" w:hanging="284"/>
      </w:pPr>
    </w:p>
    <w:p w:rsidR="00A35D3B" w:rsidRDefault="00A35D3B" w:rsidP="00664EC6">
      <w:pPr>
        <w:ind w:left="284" w:hanging="284"/>
      </w:pPr>
    </w:p>
    <w:sectPr w:rsidR="00A35D3B" w:rsidSect="00265DA4">
      <w:pgSz w:w="11906" w:h="16838"/>
      <w:pgMar w:top="142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C6"/>
    <w:rsid w:val="0002293D"/>
    <w:rsid w:val="000562E2"/>
    <w:rsid w:val="000947B1"/>
    <w:rsid w:val="00097BD7"/>
    <w:rsid w:val="001133BD"/>
    <w:rsid w:val="0013469B"/>
    <w:rsid w:val="00145E43"/>
    <w:rsid w:val="0019410A"/>
    <w:rsid w:val="00195DA8"/>
    <w:rsid w:val="001A3CB0"/>
    <w:rsid w:val="001B7005"/>
    <w:rsid w:val="001E2481"/>
    <w:rsid w:val="00216765"/>
    <w:rsid w:val="002638C2"/>
    <w:rsid w:val="00263B14"/>
    <w:rsid w:val="00265DA4"/>
    <w:rsid w:val="002A1E74"/>
    <w:rsid w:val="002C0843"/>
    <w:rsid w:val="003219A7"/>
    <w:rsid w:val="003367B3"/>
    <w:rsid w:val="003F2B76"/>
    <w:rsid w:val="0045410C"/>
    <w:rsid w:val="00463538"/>
    <w:rsid w:val="00552F47"/>
    <w:rsid w:val="005C221D"/>
    <w:rsid w:val="005C7FDC"/>
    <w:rsid w:val="00620D26"/>
    <w:rsid w:val="00654BFE"/>
    <w:rsid w:val="00661A4F"/>
    <w:rsid w:val="00664EC6"/>
    <w:rsid w:val="00676652"/>
    <w:rsid w:val="00676C27"/>
    <w:rsid w:val="007023EF"/>
    <w:rsid w:val="007667A5"/>
    <w:rsid w:val="007A3D15"/>
    <w:rsid w:val="007C1DBD"/>
    <w:rsid w:val="007D725E"/>
    <w:rsid w:val="008624B2"/>
    <w:rsid w:val="008B43F3"/>
    <w:rsid w:val="008C7FDB"/>
    <w:rsid w:val="009007BF"/>
    <w:rsid w:val="00950173"/>
    <w:rsid w:val="00951145"/>
    <w:rsid w:val="00953E9B"/>
    <w:rsid w:val="00986B67"/>
    <w:rsid w:val="009C2D57"/>
    <w:rsid w:val="00A04A38"/>
    <w:rsid w:val="00A35D3B"/>
    <w:rsid w:val="00AD2ADA"/>
    <w:rsid w:val="00B5014C"/>
    <w:rsid w:val="00C83543"/>
    <w:rsid w:val="00D16530"/>
    <w:rsid w:val="00D26FB5"/>
    <w:rsid w:val="00D338D2"/>
    <w:rsid w:val="00D64298"/>
    <w:rsid w:val="00E80D94"/>
    <w:rsid w:val="00EE46AE"/>
    <w:rsid w:val="00EF6FFC"/>
    <w:rsid w:val="00F51FDE"/>
    <w:rsid w:val="00F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2B66F-CAD1-4F52-8ABF-09D6F524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Alena</dc:creator>
  <cp:keywords/>
  <dc:description/>
  <cp:lastModifiedBy>Jirková Michaela</cp:lastModifiedBy>
  <cp:revision>5</cp:revision>
  <cp:lastPrinted>2025-09-01T06:12:00Z</cp:lastPrinted>
  <dcterms:created xsi:type="dcterms:W3CDTF">2025-09-01T10:19:00Z</dcterms:created>
  <dcterms:modified xsi:type="dcterms:W3CDTF">2025-12-11T08:14:00Z</dcterms:modified>
</cp:coreProperties>
</file>