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3C5B" w14:textId="4822DBA6" w:rsidR="0008536B" w:rsidRPr="00074FA2" w:rsidRDefault="00074FA2">
      <w:pPr>
        <w:rPr>
          <w:b/>
          <w:bCs/>
        </w:rPr>
      </w:pPr>
      <w:r w:rsidRPr="00074FA2">
        <w:rPr>
          <w:b/>
          <w:bCs/>
        </w:rPr>
        <w:t xml:space="preserve">                                                                      </w:t>
      </w:r>
      <w:r w:rsidR="00E07E1C">
        <w:rPr>
          <w:b/>
          <w:bCs/>
        </w:rPr>
        <w:t xml:space="preserve">        </w:t>
      </w:r>
      <w:r w:rsidRPr="00074FA2">
        <w:rPr>
          <w:b/>
          <w:bCs/>
        </w:rPr>
        <w:t xml:space="preserve">   Obec Mezná </w:t>
      </w:r>
    </w:p>
    <w:p w14:paraId="4B33B067" w14:textId="78B86C01" w:rsidR="00074FA2" w:rsidRPr="00074FA2" w:rsidRDefault="00074FA2">
      <w:pPr>
        <w:rPr>
          <w:b/>
          <w:bCs/>
        </w:rPr>
      </w:pPr>
      <w:r w:rsidRPr="00074FA2">
        <w:rPr>
          <w:b/>
          <w:bCs/>
        </w:rPr>
        <w:t xml:space="preserve">                                                       </w:t>
      </w:r>
      <w:r w:rsidR="00E07E1C">
        <w:rPr>
          <w:b/>
          <w:bCs/>
        </w:rPr>
        <w:t xml:space="preserve">        </w:t>
      </w:r>
      <w:r w:rsidRPr="00074FA2">
        <w:rPr>
          <w:b/>
          <w:bCs/>
        </w:rPr>
        <w:t xml:space="preserve"> Zastupitelstvo obce Mezná </w:t>
      </w:r>
    </w:p>
    <w:p w14:paraId="4FF573AE" w14:textId="5C2E71B0" w:rsidR="00074FA2" w:rsidRPr="00074FA2" w:rsidRDefault="00074FA2">
      <w:pPr>
        <w:rPr>
          <w:b/>
          <w:bCs/>
        </w:rPr>
      </w:pPr>
      <w:r w:rsidRPr="00074FA2">
        <w:rPr>
          <w:b/>
          <w:bCs/>
        </w:rPr>
        <w:t xml:space="preserve">                                        </w:t>
      </w:r>
      <w:r w:rsidR="00E07E1C">
        <w:rPr>
          <w:b/>
          <w:bCs/>
        </w:rPr>
        <w:t xml:space="preserve">        </w:t>
      </w:r>
      <w:r w:rsidRPr="00074FA2">
        <w:rPr>
          <w:b/>
          <w:bCs/>
        </w:rPr>
        <w:t xml:space="preserve"> Obecně závazná vyhláška obce Mezná </w:t>
      </w:r>
    </w:p>
    <w:p w14:paraId="1AB5BECC" w14:textId="44300F99" w:rsidR="00074FA2" w:rsidRDefault="00074FA2">
      <w:pPr>
        <w:rPr>
          <w:b/>
          <w:bCs/>
        </w:rPr>
      </w:pPr>
      <w:r w:rsidRPr="00074FA2">
        <w:rPr>
          <w:b/>
          <w:bCs/>
        </w:rPr>
        <w:t xml:space="preserve"> </w:t>
      </w:r>
      <w:r w:rsidR="00E07E1C">
        <w:rPr>
          <w:b/>
          <w:bCs/>
        </w:rPr>
        <w:t xml:space="preserve">   </w:t>
      </w:r>
      <w:r w:rsidRPr="00074FA2">
        <w:rPr>
          <w:b/>
          <w:bCs/>
        </w:rPr>
        <w:t xml:space="preserve">  kterou se  stanoví část společného školského obvodu a mateřské školy </w:t>
      </w:r>
    </w:p>
    <w:p w14:paraId="49E8A6BA" w14:textId="77777777" w:rsidR="00A12864" w:rsidRDefault="00A12864" w:rsidP="00A12864">
      <w:pPr>
        <w:pStyle w:val="Default"/>
      </w:pPr>
    </w:p>
    <w:p w14:paraId="4B83AC3F" w14:textId="7D510096" w:rsidR="00A12864" w:rsidRDefault="00A12864" w:rsidP="00A12864">
      <w:pPr>
        <w:rPr>
          <w:b/>
          <w:bCs/>
        </w:rPr>
      </w:pPr>
      <w:r>
        <w:t xml:space="preserve"> Č.j. 164/2024/MEZ</w:t>
      </w:r>
    </w:p>
    <w:p w14:paraId="16217D88" w14:textId="5A2CC8D4" w:rsidR="00074FA2" w:rsidRDefault="00074FA2">
      <w:r>
        <w:t xml:space="preserve">Zastupitelstvo obce Mezná se na svém zasedání dne 22. 3. 2024 usnesením č. </w:t>
      </w:r>
      <w:r w:rsidR="00D924D4">
        <w:t>2/5 2024</w:t>
      </w:r>
      <w:r>
        <w:t xml:space="preserve">                    usneslo vydat, na základě ustanovení § 178 odst. 2 písm. c) a § 179</w:t>
      </w:r>
      <w:r w:rsidR="00A86545">
        <w:t xml:space="preserve"> </w:t>
      </w:r>
      <w:r>
        <w:t>odst. 3 zákona č. 561/2004 Sb., o předškolním, základním, středním, vyšším odborném a jiném vzdělávání (školský zákon),</w:t>
      </w:r>
      <w:r w:rsidR="00A86545">
        <w:t xml:space="preserve"> </w:t>
      </w:r>
      <w:r>
        <w:t>ve znění pozdějších předpisů a v souladu s § 10 písm. d)</w:t>
      </w:r>
      <w:r w:rsidR="00A86545">
        <w:t xml:space="preserve"> a § 84 odst. 2 písm. h) zákona č. 128/2000 Sb., o obcích ( obecní zřízení ) ve znění pozdějších předpisů , tuto obecně závaznou vyhlášku (dále jen „ vyhláška“)</w:t>
      </w:r>
    </w:p>
    <w:p w14:paraId="1023D497" w14:textId="77777777" w:rsidR="00A86545" w:rsidRDefault="00A86545"/>
    <w:p w14:paraId="03C14763" w14:textId="437AB112" w:rsidR="00A86545" w:rsidRPr="00EE4B47" w:rsidRDefault="00A86545">
      <w:pPr>
        <w:rPr>
          <w:b/>
          <w:bCs/>
        </w:rPr>
      </w:pPr>
      <w:r>
        <w:t xml:space="preserve">                                                                             </w:t>
      </w:r>
      <w:r w:rsidR="00EE4B47">
        <w:t xml:space="preserve">   </w:t>
      </w:r>
      <w:r>
        <w:t xml:space="preserve">   </w:t>
      </w:r>
      <w:r w:rsidRPr="00EE4B47">
        <w:rPr>
          <w:b/>
          <w:bCs/>
        </w:rPr>
        <w:t>Čl. 1</w:t>
      </w:r>
    </w:p>
    <w:p w14:paraId="3AC60F71" w14:textId="77777777" w:rsidR="00A12864" w:rsidRDefault="00A86545">
      <w:pPr>
        <w:rPr>
          <w:b/>
          <w:bCs/>
        </w:rPr>
      </w:pPr>
      <w:r>
        <w:t xml:space="preserve">                                                       </w:t>
      </w:r>
      <w:r w:rsidR="00EE4B47">
        <w:t xml:space="preserve">  </w:t>
      </w:r>
      <w:r>
        <w:t xml:space="preserve">  </w:t>
      </w:r>
      <w:r w:rsidRPr="00EE4B47">
        <w:rPr>
          <w:b/>
          <w:bCs/>
        </w:rPr>
        <w:t xml:space="preserve">Stanovení školských obvodů </w:t>
      </w:r>
    </w:p>
    <w:p w14:paraId="3C1AE586" w14:textId="634ADFF7" w:rsidR="00E07E1C" w:rsidRPr="00A12864" w:rsidRDefault="00E07E1C">
      <w:pPr>
        <w:rPr>
          <w:b/>
          <w:bCs/>
        </w:rPr>
      </w:pPr>
      <w:r>
        <w:t xml:space="preserve"> </w:t>
      </w:r>
      <w:r w:rsidR="00A86545">
        <w:t xml:space="preserve">Na základě uzavřené dohody mezi obcí Mezná a městem  Soběslav  o vytvoření společného školského obvodu mateřské školy je území obce Mezná  částí </w:t>
      </w:r>
      <w:r>
        <w:t>společného školského obvodu Mateřské školy Duha Soběslav , sídliště Míru 750 a Mateřské školy Soběslav  Nerudova 711, zřízených městem Soběslav.</w:t>
      </w:r>
    </w:p>
    <w:p w14:paraId="68754714" w14:textId="0F9D2D62" w:rsidR="00EE4B47" w:rsidRDefault="00EE4B47"/>
    <w:p w14:paraId="5DEA0192" w14:textId="77777777" w:rsidR="00EE4B47" w:rsidRDefault="00EE4B47"/>
    <w:p w14:paraId="18C82AE5" w14:textId="393CDD59" w:rsidR="00A86545" w:rsidRDefault="00EE4B47">
      <w:pPr>
        <w:rPr>
          <w:b/>
          <w:bCs/>
        </w:rPr>
      </w:pPr>
      <w:r>
        <w:t xml:space="preserve">                                                                                  </w:t>
      </w:r>
      <w:r w:rsidRPr="00EE4B47">
        <w:rPr>
          <w:b/>
          <w:bCs/>
        </w:rPr>
        <w:t>Čl. 2</w:t>
      </w:r>
      <w:r w:rsidR="00E07E1C" w:rsidRPr="00EE4B47">
        <w:rPr>
          <w:b/>
          <w:bCs/>
        </w:rPr>
        <w:t xml:space="preserve"> </w:t>
      </w:r>
    </w:p>
    <w:p w14:paraId="17DD735A" w14:textId="7CBCF165" w:rsidR="00EE4B47" w:rsidRDefault="00EE4B4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Závěrečné ustanovení </w:t>
      </w:r>
    </w:p>
    <w:p w14:paraId="77D6415F" w14:textId="7F6948DD" w:rsidR="00EE4B47" w:rsidRDefault="00EE4B47">
      <w:r>
        <w:t xml:space="preserve">Tato vyhláška nabývá účinnosti počátkem patnáctého dne následujícího po dni jejího vyhlášení. </w:t>
      </w:r>
    </w:p>
    <w:p w14:paraId="5CB44D37" w14:textId="77777777" w:rsidR="00EE4B47" w:rsidRDefault="00EE4B47"/>
    <w:p w14:paraId="6F947855" w14:textId="77777777" w:rsidR="00EE4B47" w:rsidRDefault="00EE4B47"/>
    <w:p w14:paraId="05F81480" w14:textId="77777777" w:rsidR="00EE4B47" w:rsidRDefault="00EE4B47"/>
    <w:p w14:paraId="736B1CFB" w14:textId="77777777" w:rsidR="00EE4B47" w:rsidRDefault="00EE4B47"/>
    <w:p w14:paraId="15EDD429" w14:textId="0BACA4F5" w:rsidR="00EE4B47" w:rsidRDefault="00EE4B47">
      <w:r>
        <w:t xml:space="preserve">          </w:t>
      </w:r>
    </w:p>
    <w:p w14:paraId="4DBD22DD" w14:textId="236C8EAA" w:rsidR="00EE4B47" w:rsidRDefault="00EE4B47">
      <w:r>
        <w:t xml:space="preserve">                …………………………………….                                                           …………………………………...</w:t>
      </w:r>
    </w:p>
    <w:p w14:paraId="28F0845C" w14:textId="37E59EEB" w:rsidR="00EE4B47" w:rsidRDefault="00EE4B47">
      <w:r>
        <w:t xml:space="preserve">                           Iveta Majerová                                                                                      Soňa Kukačková </w:t>
      </w:r>
    </w:p>
    <w:p w14:paraId="68C0E722" w14:textId="325B7031" w:rsidR="00EE4B47" w:rsidRPr="00EE4B47" w:rsidRDefault="00EE4B47">
      <w:r>
        <w:t xml:space="preserve">                          Místostarostka                                                                                            Starostka </w:t>
      </w:r>
    </w:p>
    <w:sectPr w:rsidR="00EE4B47" w:rsidRPr="00EE4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A2"/>
    <w:rsid w:val="00074FA2"/>
    <w:rsid w:val="0008536B"/>
    <w:rsid w:val="00A12864"/>
    <w:rsid w:val="00A86545"/>
    <w:rsid w:val="00D924D4"/>
    <w:rsid w:val="00E01C1E"/>
    <w:rsid w:val="00E07E1C"/>
    <w:rsid w:val="00E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3498"/>
  <w15:chartTrackingRefBased/>
  <w15:docId w15:val="{1A28E7A8-D9DA-4A92-BE0D-B8E7DEF1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4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4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4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4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4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4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4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4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4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4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4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4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4F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4F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4F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4F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4F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4F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4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4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4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4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4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4F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4F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4F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4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4F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4FA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128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Kukačková</dc:creator>
  <cp:keywords/>
  <dc:description/>
  <cp:lastModifiedBy>Soňa Kukačková</cp:lastModifiedBy>
  <cp:revision>5</cp:revision>
  <dcterms:created xsi:type="dcterms:W3CDTF">2024-02-25T12:00:00Z</dcterms:created>
  <dcterms:modified xsi:type="dcterms:W3CDTF">2024-03-24T15:33:00Z</dcterms:modified>
</cp:coreProperties>
</file>