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59" w:rsidRDefault="00C47859" w:rsidP="00BB1C34">
      <w:pPr>
        <w:rPr>
          <w:b/>
          <w:sz w:val="32"/>
          <w:szCs w:val="32"/>
        </w:rPr>
      </w:pPr>
      <w:bookmarkStart w:id="0" w:name="_GoBack"/>
      <w:bookmarkEnd w:id="0"/>
    </w:p>
    <w:p w:rsidR="00C47859" w:rsidRPr="0047705F" w:rsidRDefault="00590DE6" w:rsidP="00C47859">
      <w:pPr>
        <w:jc w:val="center"/>
        <w:outlineLvl w:val="0"/>
        <w:rPr>
          <w:b/>
          <w:sz w:val="32"/>
          <w:szCs w:val="32"/>
        </w:rPr>
      </w:pPr>
      <w:r>
        <w:rPr>
          <w:noProof/>
        </w:rPr>
        <w:drawing>
          <wp:anchor distT="0" distB="0" distL="114300" distR="114300" simplePos="0" relativeHeight="251657728" behindDoc="0" locked="1" layoutInCell="0" allowOverlap="0">
            <wp:simplePos x="0" y="0"/>
            <wp:positionH relativeFrom="margin">
              <wp:posOffset>133985</wp:posOffset>
            </wp:positionH>
            <wp:positionV relativeFrom="paragraph">
              <wp:posOffset>-367665</wp:posOffset>
            </wp:positionV>
            <wp:extent cx="545465" cy="758825"/>
            <wp:effectExtent l="0" t="0" r="0" b="0"/>
            <wp:wrapNone/>
            <wp:docPr id="2" name="Obrázek 1" descr="znak_rosice_barevny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_rosice_barevny_ma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859" w:rsidRPr="0047705F">
        <w:rPr>
          <w:b/>
          <w:sz w:val="32"/>
          <w:szCs w:val="32"/>
        </w:rPr>
        <w:t>M</w:t>
      </w:r>
      <w:r w:rsidR="00C47859">
        <w:rPr>
          <w:b/>
          <w:sz w:val="32"/>
          <w:szCs w:val="32"/>
        </w:rPr>
        <w:t xml:space="preserve">ěsto </w:t>
      </w:r>
      <w:r w:rsidR="00C47859" w:rsidRPr="0047705F">
        <w:rPr>
          <w:b/>
          <w:sz w:val="32"/>
          <w:szCs w:val="32"/>
        </w:rPr>
        <w:t>R</w:t>
      </w:r>
      <w:r w:rsidR="00C47859">
        <w:rPr>
          <w:b/>
          <w:sz w:val="32"/>
          <w:szCs w:val="32"/>
        </w:rPr>
        <w:t>osice</w:t>
      </w:r>
    </w:p>
    <w:p w:rsidR="00C47859" w:rsidRDefault="00C47859" w:rsidP="00C47859">
      <w:pPr>
        <w:jc w:val="center"/>
        <w:outlineLvl w:val="0"/>
      </w:pPr>
      <w:r>
        <w:rPr>
          <w:b/>
          <w:sz w:val="28"/>
          <w:szCs w:val="28"/>
        </w:rPr>
        <w:t>Zastupitelstvo města Rosice</w:t>
      </w:r>
    </w:p>
    <w:p w:rsidR="00C47859" w:rsidRPr="00962330" w:rsidRDefault="00C47859" w:rsidP="00C47859">
      <w:pPr>
        <w:jc w:val="center"/>
      </w:pPr>
      <w:r>
        <w:t>___________________________________________________________________________</w:t>
      </w:r>
    </w:p>
    <w:p w:rsidR="00C47859" w:rsidRDefault="00C47859" w:rsidP="00C47859">
      <w:pPr>
        <w:pStyle w:val="Zhlav"/>
        <w:tabs>
          <w:tab w:val="clear" w:pos="4536"/>
          <w:tab w:val="clear" w:pos="9072"/>
        </w:tabs>
      </w:pPr>
    </w:p>
    <w:p w:rsidR="00C47859" w:rsidRPr="0010778B" w:rsidRDefault="00C47859" w:rsidP="00C47859">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města Rosice </w:t>
      </w:r>
    </w:p>
    <w:p w:rsidR="00C47859" w:rsidRDefault="00D54D1B" w:rsidP="00C47859">
      <w:pPr>
        <w:spacing w:after="120"/>
        <w:jc w:val="center"/>
        <w:rPr>
          <w:rFonts w:ascii="Arial" w:hAnsi="Arial" w:cs="Arial"/>
          <w:b/>
        </w:rPr>
      </w:pPr>
      <w:r>
        <w:rPr>
          <w:rFonts w:ascii="Arial" w:hAnsi="Arial" w:cs="Arial"/>
          <w:b/>
        </w:rPr>
        <w:t xml:space="preserve">o </w:t>
      </w:r>
      <w:r w:rsidR="00C47859" w:rsidRPr="007D7BB7">
        <w:rPr>
          <w:rFonts w:ascii="Arial" w:hAnsi="Arial" w:cs="Arial"/>
          <w:b/>
        </w:rPr>
        <w:t xml:space="preserve">regulaci </w:t>
      </w:r>
      <w:r w:rsidR="006D22D3">
        <w:rPr>
          <w:rFonts w:ascii="Arial" w:hAnsi="Arial" w:cs="Arial"/>
          <w:b/>
        </w:rPr>
        <w:t>provozní doby hostinských provozoven</w:t>
      </w:r>
    </w:p>
    <w:p w:rsidR="00C47859" w:rsidRDefault="00C47859" w:rsidP="00C47859">
      <w:pPr>
        <w:rPr>
          <w:rFonts w:ascii="Arial" w:hAnsi="Arial" w:cs="Arial"/>
          <w:b/>
          <w:sz w:val="22"/>
          <w:szCs w:val="22"/>
          <w:u w:val="single"/>
        </w:rPr>
      </w:pPr>
    </w:p>
    <w:p w:rsidR="00C47859" w:rsidRDefault="00C47859" w:rsidP="00C47859">
      <w:pPr>
        <w:spacing w:after="120"/>
        <w:jc w:val="both"/>
        <w:rPr>
          <w:rFonts w:ascii="Arial" w:hAnsi="Arial" w:cs="Arial"/>
          <w:sz w:val="22"/>
          <w:szCs w:val="22"/>
        </w:rPr>
      </w:pPr>
      <w:r w:rsidRPr="00F17B8B">
        <w:rPr>
          <w:rFonts w:ascii="Arial" w:hAnsi="Arial" w:cs="Arial"/>
          <w:sz w:val="22"/>
          <w:szCs w:val="22"/>
        </w:rPr>
        <w:t xml:space="preserve">Zastupitelstvo </w:t>
      </w:r>
      <w:r>
        <w:rPr>
          <w:rFonts w:ascii="Arial" w:hAnsi="Arial" w:cs="Arial"/>
          <w:sz w:val="22"/>
          <w:szCs w:val="22"/>
        </w:rPr>
        <w:t xml:space="preserve">města Rosice se na svém zasedání dne </w:t>
      </w:r>
      <w:r w:rsidR="00EF19D4">
        <w:rPr>
          <w:rFonts w:ascii="Arial" w:hAnsi="Arial" w:cs="Arial"/>
          <w:sz w:val="22"/>
          <w:szCs w:val="22"/>
        </w:rPr>
        <w:t>21.09.2023</w:t>
      </w:r>
      <w:r>
        <w:rPr>
          <w:rFonts w:ascii="Arial" w:hAnsi="Arial" w:cs="Arial"/>
          <w:sz w:val="22"/>
          <w:szCs w:val="22"/>
        </w:rPr>
        <w:t xml:space="preserve"> usnesením </w:t>
      </w:r>
      <w:r w:rsidR="00EF19D4">
        <w:rPr>
          <w:rFonts w:ascii="Arial" w:hAnsi="Arial" w:cs="Arial"/>
          <w:sz w:val="22"/>
          <w:szCs w:val="22"/>
        </w:rPr>
        <w:t xml:space="preserve">                    </w:t>
      </w:r>
      <w:r w:rsidR="00D461E2">
        <w:rPr>
          <w:rFonts w:ascii="Arial" w:hAnsi="Arial" w:cs="Arial"/>
          <w:sz w:val="22"/>
          <w:szCs w:val="22"/>
        </w:rPr>
        <w:t xml:space="preserve">          </w:t>
      </w:r>
      <w:r>
        <w:rPr>
          <w:rFonts w:ascii="Arial" w:hAnsi="Arial" w:cs="Arial"/>
          <w:sz w:val="22"/>
          <w:szCs w:val="22"/>
        </w:rPr>
        <w:t xml:space="preserve">č. </w:t>
      </w:r>
      <w:r w:rsidR="00EF19D4">
        <w:rPr>
          <w:rFonts w:ascii="Arial" w:hAnsi="Arial" w:cs="Arial"/>
          <w:sz w:val="22"/>
          <w:szCs w:val="22"/>
        </w:rPr>
        <w:t>10/7/ZM/2023</w:t>
      </w:r>
      <w:r>
        <w:rPr>
          <w:rFonts w:ascii="Arial" w:hAnsi="Arial" w:cs="Arial"/>
          <w:sz w:val="22"/>
          <w:szCs w:val="22"/>
        </w:rPr>
        <w:t xml:space="preserve"> usneslo vydat na základě ustanovení § 10 písm. a) a ustanovení § 84 odst. 2 písm. h) zákona č. 128/2000 Sb., o obcích (obecní zřízení), ve znění pozdějších předpisů, tuto obecně závaznou vyhlášku:</w:t>
      </w:r>
    </w:p>
    <w:p w:rsidR="006B57BA" w:rsidRDefault="006B57BA" w:rsidP="00C47859">
      <w:pPr>
        <w:jc w:val="center"/>
        <w:rPr>
          <w:rFonts w:ascii="Arial" w:hAnsi="Arial" w:cs="Arial"/>
          <w:b/>
          <w:sz w:val="22"/>
          <w:szCs w:val="22"/>
        </w:rPr>
      </w:pPr>
    </w:p>
    <w:p w:rsidR="006421FB" w:rsidRDefault="006421FB" w:rsidP="00C47859">
      <w:pPr>
        <w:jc w:val="center"/>
        <w:rPr>
          <w:rFonts w:ascii="Arial" w:hAnsi="Arial" w:cs="Arial"/>
          <w:b/>
          <w:sz w:val="22"/>
          <w:szCs w:val="22"/>
        </w:rPr>
      </w:pPr>
    </w:p>
    <w:p w:rsidR="00C47859" w:rsidRDefault="00C47859" w:rsidP="00C47859">
      <w:pPr>
        <w:jc w:val="center"/>
        <w:rPr>
          <w:rFonts w:ascii="Arial" w:hAnsi="Arial" w:cs="Arial"/>
          <w:b/>
          <w:sz w:val="22"/>
          <w:szCs w:val="22"/>
        </w:rPr>
      </w:pPr>
      <w:r>
        <w:rPr>
          <w:rFonts w:ascii="Arial" w:hAnsi="Arial" w:cs="Arial"/>
          <w:b/>
          <w:sz w:val="22"/>
          <w:szCs w:val="22"/>
        </w:rPr>
        <w:t>Čl. 1</w:t>
      </w:r>
    </w:p>
    <w:p w:rsidR="009B3500" w:rsidRDefault="006D22D3" w:rsidP="00284BA4">
      <w:pPr>
        <w:spacing w:after="160"/>
        <w:jc w:val="center"/>
        <w:rPr>
          <w:rFonts w:ascii="Arial" w:hAnsi="Arial" w:cs="Arial"/>
          <w:b/>
          <w:sz w:val="22"/>
          <w:szCs w:val="22"/>
        </w:rPr>
      </w:pPr>
      <w:r>
        <w:rPr>
          <w:rFonts w:ascii="Arial" w:hAnsi="Arial" w:cs="Arial"/>
          <w:b/>
          <w:sz w:val="22"/>
          <w:szCs w:val="22"/>
        </w:rPr>
        <w:t>Základní ustanovení</w:t>
      </w:r>
    </w:p>
    <w:p w:rsidR="00C47859" w:rsidRPr="006E49F0" w:rsidRDefault="006D22D3" w:rsidP="00C47859">
      <w:pPr>
        <w:numPr>
          <w:ilvl w:val="0"/>
          <w:numId w:val="1"/>
        </w:numPr>
        <w:spacing w:after="120"/>
        <w:ind w:left="284" w:hanging="284"/>
        <w:jc w:val="both"/>
        <w:rPr>
          <w:rFonts w:ascii="Arial" w:hAnsi="Arial" w:cs="Arial"/>
          <w:sz w:val="22"/>
          <w:szCs w:val="22"/>
        </w:rPr>
      </w:pPr>
      <w:r>
        <w:rPr>
          <w:rFonts w:ascii="Arial" w:hAnsi="Arial" w:cs="Arial"/>
          <w:sz w:val="22"/>
          <w:szCs w:val="22"/>
        </w:rPr>
        <w:t>Účelem této obecně závazné vyhlášky (dále jen „vyhláška“) je v rámci zabezpečení místních záležitostí veřejného pořádku na katastrálním území města Rosice vymezit místa, kde je regulována provozní doba hostinských provozoven. Úpravou provozní doby hostinských zařízení město Rosice hodlá zajistit občanům právo na jejich pokojné bydlení a spánek, jakožto součást práva na ochranu soukromého a rodinného života a zvýšit estetický vzhled města.</w:t>
      </w:r>
    </w:p>
    <w:p w:rsidR="00C47859" w:rsidRDefault="006D22D3" w:rsidP="00C47859">
      <w:pPr>
        <w:numPr>
          <w:ilvl w:val="0"/>
          <w:numId w:val="1"/>
        </w:numPr>
        <w:spacing w:after="120"/>
        <w:ind w:left="284" w:hanging="284"/>
        <w:jc w:val="both"/>
        <w:rPr>
          <w:rFonts w:ascii="Arial" w:hAnsi="Arial" w:cs="Arial"/>
          <w:sz w:val="22"/>
          <w:szCs w:val="22"/>
        </w:rPr>
      </w:pPr>
      <w:r>
        <w:rPr>
          <w:rFonts w:ascii="Arial" w:hAnsi="Arial" w:cs="Arial"/>
          <w:sz w:val="22"/>
          <w:szCs w:val="22"/>
        </w:rPr>
        <w:t>Pro účely vyhlášky se rozumí:</w:t>
      </w:r>
    </w:p>
    <w:p w:rsidR="006D22D3" w:rsidRDefault="009B3500" w:rsidP="006D22D3">
      <w:pPr>
        <w:pStyle w:val="Odstavecseseznamem"/>
        <w:numPr>
          <w:ilvl w:val="0"/>
          <w:numId w:val="4"/>
        </w:numPr>
        <w:spacing w:after="120"/>
        <w:jc w:val="both"/>
        <w:rPr>
          <w:rFonts w:ascii="Arial" w:hAnsi="Arial" w:cs="Arial"/>
          <w:sz w:val="22"/>
          <w:szCs w:val="22"/>
        </w:rPr>
      </w:pPr>
      <w:r>
        <w:rPr>
          <w:rFonts w:ascii="Arial" w:hAnsi="Arial" w:cs="Arial"/>
          <w:sz w:val="22"/>
          <w:szCs w:val="22"/>
        </w:rPr>
        <w:t>hostinská provozovna, v níž se alespoň v částečném rozsahu provozuje hostinská činnost, tj. činnost spočívající v přípravě a podávání jídel nebo nápojů k bezprostřední spotřebě, včetně případného zabezpečování příslušných doplňkových prodejů a služeb; hostinskými provozovnami se pro účely vyhlášky rozumí zejména restaurace, pivnice, vinárny, bary, kavárny, bufety a provozovny rychlého občerstvení,</w:t>
      </w:r>
    </w:p>
    <w:p w:rsidR="009B3500" w:rsidRPr="006D22D3" w:rsidRDefault="009B3500" w:rsidP="006D22D3">
      <w:pPr>
        <w:pStyle w:val="Odstavecseseznamem"/>
        <w:numPr>
          <w:ilvl w:val="0"/>
          <w:numId w:val="4"/>
        </w:numPr>
        <w:spacing w:after="120"/>
        <w:jc w:val="both"/>
        <w:rPr>
          <w:rFonts w:ascii="Arial" w:hAnsi="Arial" w:cs="Arial"/>
          <w:sz w:val="22"/>
          <w:szCs w:val="22"/>
        </w:rPr>
      </w:pPr>
      <w:r>
        <w:rPr>
          <w:rFonts w:ascii="Arial" w:hAnsi="Arial" w:cs="Arial"/>
          <w:sz w:val="22"/>
          <w:szCs w:val="22"/>
        </w:rPr>
        <w:t>provozní doba – doba, po kterou jsou v podniku poskytovány služby v rámci živnostenských oprávnění pro provozování daného podniku, kdy dodržením konce provozní doby je skutečnost, že nejpozději v okamžiku dovršení stanovené zavírací doby opustí provozovnu všichni hosté.</w:t>
      </w:r>
    </w:p>
    <w:p w:rsidR="006E49F0" w:rsidRPr="006E49F0" w:rsidRDefault="006E49F0" w:rsidP="006E49F0">
      <w:pPr>
        <w:spacing w:after="120"/>
        <w:jc w:val="both"/>
        <w:rPr>
          <w:rFonts w:ascii="Arial" w:hAnsi="Arial" w:cs="Arial"/>
          <w:sz w:val="22"/>
          <w:szCs w:val="22"/>
        </w:rPr>
      </w:pPr>
    </w:p>
    <w:p w:rsidR="00C47859" w:rsidRDefault="00C47859" w:rsidP="00C47859">
      <w:pPr>
        <w:jc w:val="center"/>
        <w:rPr>
          <w:rFonts w:ascii="Arial" w:hAnsi="Arial" w:cs="Arial"/>
          <w:b/>
          <w:sz w:val="22"/>
          <w:szCs w:val="22"/>
        </w:rPr>
      </w:pPr>
      <w:r>
        <w:rPr>
          <w:rFonts w:ascii="Arial" w:hAnsi="Arial" w:cs="Arial"/>
          <w:b/>
          <w:sz w:val="22"/>
          <w:szCs w:val="22"/>
        </w:rPr>
        <w:t>Čl. 2</w:t>
      </w:r>
    </w:p>
    <w:p w:rsidR="009B3500" w:rsidRDefault="009B3500" w:rsidP="00284BA4">
      <w:pPr>
        <w:spacing w:after="160"/>
        <w:jc w:val="center"/>
        <w:rPr>
          <w:rFonts w:ascii="Arial" w:hAnsi="Arial" w:cs="Arial"/>
          <w:b/>
          <w:sz w:val="22"/>
          <w:szCs w:val="22"/>
        </w:rPr>
      </w:pPr>
      <w:r>
        <w:rPr>
          <w:rFonts w:ascii="Arial" w:hAnsi="Arial" w:cs="Arial"/>
          <w:b/>
          <w:sz w:val="22"/>
          <w:szCs w:val="22"/>
        </w:rPr>
        <w:t>Určení míst a časů, ve kterých je regulována provozní doba hostinských provozoven</w:t>
      </w:r>
    </w:p>
    <w:p w:rsidR="009B3500" w:rsidRDefault="009B3500" w:rsidP="002806BA">
      <w:pPr>
        <w:numPr>
          <w:ilvl w:val="0"/>
          <w:numId w:val="5"/>
        </w:numPr>
        <w:spacing w:after="120"/>
        <w:ind w:left="284" w:hanging="284"/>
        <w:jc w:val="both"/>
        <w:rPr>
          <w:rFonts w:ascii="Arial" w:hAnsi="Arial" w:cs="Arial"/>
          <w:sz w:val="22"/>
          <w:szCs w:val="22"/>
        </w:rPr>
      </w:pPr>
      <w:r>
        <w:rPr>
          <w:rFonts w:ascii="Arial" w:hAnsi="Arial" w:cs="Arial"/>
          <w:sz w:val="22"/>
          <w:szCs w:val="22"/>
        </w:rPr>
        <w:t xml:space="preserve">Provozování hostinských provozoven je regulováno v místech vymezených v příloze </w:t>
      </w:r>
      <w:r w:rsidR="009919AE">
        <w:rPr>
          <w:rFonts w:ascii="Arial" w:hAnsi="Arial" w:cs="Arial"/>
          <w:sz w:val="22"/>
          <w:szCs w:val="22"/>
        </w:rPr>
        <w:t xml:space="preserve">           </w:t>
      </w:r>
      <w:r>
        <w:rPr>
          <w:rFonts w:ascii="Arial" w:hAnsi="Arial" w:cs="Arial"/>
          <w:sz w:val="22"/>
          <w:szCs w:val="22"/>
        </w:rPr>
        <w:t>č. 1 vyhlášky.</w:t>
      </w:r>
    </w:p>
    <w:p w:rsidR="009B3500" w:rsidRDefault="009B3500" w:rsidP="002806BA">
      <w:pPr>
        <w:numPr>
          <w:ilvl w:val="0"/>
          <w:numId w:val="5"/>
        </w:numPr>
        <w:spacing w:after="120"/>
        <w:ind w:left="284" w:hanging="284"/>
        <w:jc w:val="both"/>
        <w:rPr>
          <w:rFonts w:ascii="Arial" w:hAnsi="Arial" w:cs="Arial"/>
          <w:sz w:val="22"/>
          <w:szCs w:val="22"/>
        </w:rPr>
      </w:pPr>
      <w:r>
        <w:rPr>
          <w:rFonts w:ascii="Arial" w:hAnsi="Arial" w:cs="Arial"/>
          <w:sz w:val="22"/>
          <w:szCs w:val="22"/>
        </w:rPr>
        <w:t xml:space="preserve">V místech uvedených v příloze č. 1 vyhlášky se počátek provozní doby hostinských provozoven stanovuje každý den nejdříve od 07.00 hodin, ve dnech pracovního volna a pracovního klidu od 08.00 hodin. Konec provozní doby se pro </w:t>
      </w:r>
      <w:r>
        <w:rPr>
          <w:rFonts w:ascii="Arial" w:hAnsi="Arial" w:cs="Arial"/>
          <w:sz w:val="22"/>
          <w:szCs w:val="22"/>
        </w:rPr>
        <w:lastRenderedPageBreak/>
        <w:t>tyto provozovny stanovuje nejpozději do 23.00 hodin. Konec provozní doby v </w:t>
      </w:r>
      <w:r w:rsidR="009919AE">
        <w:rPr>
          <w:rFonts w:ascii="Arial" w:hAnsi="Arial" w:cs="Arial"/>
          <w:sz w:val="22"/>
          <w:szCs w:val="22"/>
        </w:rPr>
        <w:t>pá</w:t>
      </w:r>
      <w:r>
        <w:rPr>
          <w:rFonts w:ascii="Arial" w:hAnsi="Arial" w:cs="Arial"/>
          <w:sz w:val="22"/>
          <w:szCs w:val="22"/>
        </w:rPr>
        <w:t>tek a v</w:t>
      </w:r>
      <w:r w:rsidR="009919AE">
        <w:rPr>
          <w:rFonts w:ascii="Arial" w:hAnsi="Arial" w:cs="Arial"/>
          <w:sz w:val="22"/>
          <w:szCs w:val="22"/>
        </w:rPr>
        <w:t> </w:t>
      </w:r>
      <w:r>
        <w:rPr>
          <w:rFonts w:ascii="Arial" w:hAnsi="Arial" w:cs="Arial"/>
          <w:sz w:val="22"/>
          <w:szCs w:val="22"/>
        </w:rPr>
        <w:t>sobotu</w:t>
      </w:r>
      <w:r w:rsidR="009919AE">
        <w:rPr>
          <w:rFonts w:ascii="Arial" w:hAnsi="Arial" w:cs="Arial"/>
          <w:sz w:val="22"/>
          <w:szCs w:val="22"/>
        </w:rPr>
        <w:t xml:space="preserve"> se pro tyto provozovny stanovuje nejpozději do 03.00 hodiny následujícího dne.</w:t>
      </w:r>
    </w:p>
    <w:p w:rsidR="000C6E87" w:rsidRDefault="009919AE" w:rsidP="000C6E87">
      <w:pPr>
        <w:numPr>
          <w:ilvl w:val="0"/>
          <w:numId w:val="5"/>
        </w:numPr>
        <w:spacing w:after="120"/>
        <w:ind w:left="284" w:hanging="284"/>
        <w:jc w:val="both"/>
        <w:rPr>
          <w:rFonts w:ascii="Arial" w:hAnsi="Arial" w:cs="Arial"/>
          <w:sz w:val="22"/>
          <w:szCs w:val="22"/>
        </w:rPr>
      </w:pPr>
      <w:r>
        <w:rPr>
          <w:rFonts w:ascii="Arial" w:hAnsi="Arial" w:cs="Arial"/>
          <w:sz w:val="22"/>
          <w:szCs w:val="22"/>
        </w:rPr>
        <w:t xml:space="preserve">Výše uvedené opatření omezující provozní dobu neplatí v noci ze dne 31. prosince na          1. ledna. </w:t>
      </w:r>
    </w:p>
    <w:p w:rsidR="000C6E87" w:rsidRDefault="000C6E87" w:rsidP="000C6E87">
      <w:pPr>
        <w:spacing w:after="120"/>
        <w:jc w:val="both"/>
        <w:rPr>
          <w:rFonts w:ascii="Arial" w:hAnsi="Arial" w:cs="Arial"/>
          <w:sz w:val="22"/>
          <w:szCs w:val="22"/>
        </w:rPr>
      </w:pPr>
    </w:p>
    <w:p w:rsidR="006421FB" w:rsidRDefault="006421FB" w:rsidP="000C6E87">
      <w:pPr>
        <w:spacing w:after="120"/>
        <w:jc w:val="both"/>
        <w:rPr>
          <w:rFonts w:ascii="Arial" w:hAnsi="Arial" w:cs="Arial"/>
          <w:sz w:val="22"/>
          <w:szCs w:val="22"/>
        </w:rPr>
      </w:pPr>
    </w:p>
    <w:p w:rsidR="006421FB" w:rsidRDefault="006421FB" w:rsidP="000C6E87">
      <w:pPr>
        <w:spacing w:after="120"/>
        <w:jc w:val="both"/>
        <w:rPr>
          <w:rFonts w:ascii="Arial" w:hAnsi="Arial" w:cs="Arial"/>
          <w:sz w:val="22"/>
          <w:szCs w:val="22"/>
        </w:rPr>
      </w:pPr>
    </w:p>
    <w:p w:rsidR="006421FB" w:rsidRPr="000C6E87" w:rsidRDefault="006421FB" w:rsidP="000C6E87">
      <w:pPr>
        <w:spacing w:after="120"/>
        <w:jc w:val="both"/>
        <w:rPr>
          <w:rFonts w:ascii="Arial" w:hAnsi="Arial" w:cs="Arial"/>
          <w:sz w:val="22"/>
          <w:szCs w:val="22"/>
        </w:rPr>
      </w:pPr>
    </w:p>
    <w:p w:rsidR="00284BA4" w:rsidRDefault="00284BA4" w:rsidP="00284BA4">
      <w:pPr>
        <w:jc w:val="center"/>
        <w:rPr>
          <w:rFonts w:ascii="Arial" w:hAnsi="Arial" w:cs="Arial"/>
          <w:b/>
          <w:sz w:val="22"/>
          <w:szCs w:val="22"/>
        </w:rPr>
      </w:pPr>
      <w:r>
        <w:rPr>
          <w:rFonts w:ascii="Arial" w:hAnsi="Arial" w:cs="Arial"/>
          <w:b/>
          <w:sz w:val="22"/>
          <w:szCs w:val="22"/>
        </w:rPr>
        <w:t>Čl. 3</w:t>
      </w:r>
    </w:p>
    <w:p w:rsidR="00284BA4" w:rsidRDefault="00284BA4" w:rsidP="00284BA4">
      <w:pPr>
        <w:spacing w:after="160"/>
        <w:jc w:val="center"/>
        <w:rPr>
          <w:rFonts w:ascii="Arial" w:hAnsi="Arial" w:cs="Arial"/>
          <w:b/>
          <w:sz w:val="22"/>
          <w:szCs w:val="22"/>
        </w:rPr>
      </w:pPr>
      <w:r>
        <w:rPr>
          <w:rFonts w:ascii="Arial" w:hAnsi="Arial" w:cs="Arial"/>
          <w:b/>
          <w:sz w:val="22"/>
          <w:szCs w:val="22"/>
        </w:rPr>
        <w:t>Zrušovací ustanovení</w:t>
      </w:r>
    </w:p>
    <w:p w:rsidR="00284BA4" w:rsidRDefault="00284BA4" w:rsidP="00284BA4">
      <w:pPr>
        <w:spacing w:after="120"/>
        <w:jc w:val="both"/>
        <w:rPr>
          <w:rFonts w:ascii="Arial" w:hAnsi="Arial" w:cs="Arial"/>
          <w:sz w:val="22"/>
          <w:szCs w:val="22"/>
        </w:rPr>
      </w:pPr>
      <w:r w:rsidRPr="00284BA4">
        <w:rPr>
          <w:rFonts w:ascii="Arial" w:hAnsi="Arial" w:cs="Arial"/>
          <w:sz w:val="22"/>
          <w:szCs w:val="22"/>
        </w:rPr>
        <w:t>Zrušuje se obecně závazná vyhláška města Rosice č. 1/2018, o regulaci provozní doby hostinských provozoven, ze dne 26.04.2018.</w:t>
      </w:r>
    </w:p>
    <w:p w:rsidR="006421FB" w:rsidRPr="00284BA4" w:rsidRDefault="006421FB" w:rsidP="00284BA4">
      <w:pPr>
        <w:spacing w:after="120"/>
        <w:jc w:val="both"/>
        <w:rPr>
          <w:rFonts w:ascii="Arial" w:hAnsi="Arial" w:cs="Arial"/>
          <w:sz w:val="22"/>
          <w:szCs w:val="22"/>
        </w:rPr>
      </w:pPr>
    </w:p>
    <w:p w:rsidR="00C47859" w:rsidRDefault="00284BA4" w:rsidP="00C47859">
      <w:pPr>
        <w:jc w:val="center"/>
        <w:rPr>
          <w:rFonts w:ascii="Arial" w:hAnsi="Arial" w:cs="Arial"/>
          <w:b/>
          <w:sz w:val="22"/>
          <w:szCs w:val="22"/>
        </w:rPr>
      </w:pPr>
      <w:r>
        <w:rPr>
          <w:rFonts w:ascii="Arial" w:hAnsi="Arial" w:cs="Arial"/>
          <w:b/>
          <w:sz w:val="22"/>
          <w:szCs w:val="22"/>
        </w:rPr>
        <w:t>Čl. 4</w:t>
      </w:r>
    </w:p>
    <w:p w:rsidR="00C47859" w:rsidRDefault="00C47859" w:rsidP="000A2667">
      <w:pPr>
        <w:spacing w:after="120"/>
        <w:jc w:val="center"/>
        <w:rPr>
          <w:rFonts w:ascii="Arial" w:hAnsi="Arial" w:cs="Arial"/>
          <w:b/>
          <w:sz w:val="22"/>
          <w:szCs w:val="22"/>
        </w:rPr>
      </w:pPr>
      <w:r>
        <w:rPr>
          <w:rFonts w:ascii="Arial" w:hAnsi="Arial" w:cs="Arial"/>
          <w:b/>
          <w:sz w:val="22"/>
          <w:szCs w:val="22"/>
        </w:rPr>
        <w:t>Účinnost</w:t>
      </w:r>
    </w:p>
    <w:p w:rsidR="00C47859" w:rsidRPr="00E836B1" w:rsidRDefault="00D461E2" w:rsidP="00C47859">
      <w:pPr>
        <w:jc w:val="both"/>
        <w:rPr>
          <w:rFonts w:ascii="Arial" w:hAnsi="Arial" w:cs="Arial"/>
          <w:sz w:val="22"/>
          <w:szCs w:val="22"/>
        </w:rPr>
      </w:pPr>
      <w:r>
        <w:rPr>
          <w:rFonts w:ascii="Arial" w:hAnsi="Arial" w:cs="Arial"/>
          <w:sz w:val="22"/>
          <w:szCs w:val="22"/>
        </w:rPr>
        <w:t>Vyhláška</w:t>
      </w:r>
      <w:r w:rsidR="00C47859" w:rsidRPr="00997B3B">
        <w:rPr>
          <w:rFonts w:ascii="Arial" w:hAnsi="Arial" w:cs="Arial"/>
          <w:sz w:val="22"/>
          <w:szCs w:val="22"/>
        </w:rPr>
        <w:t xml:space="preserve"> nabývá účinnosti počátkem patnáctého dne následujícího po dni jejího vyhlášení.</w:t>
      </w:r>
    </w:p>
    <w:p w:rsidR="006B57BA" w:rsidRDefault="006B57BA" w:rsidP="00C47859">
      <w:pPr>
        <w:spacing w:after="120"/>
        <w:rPr>
          <w:rFonts w:ascii="Arial" w:hAnsi="Arial" w:cs="Arial"/>
          <w:sz w:val="22"/>
          <w:szCs w:val="22"/>
        </w:rPr>
      </w:pPr>
    </w:p>
    <w:p w:rsidR="00D54D1B" w:rsidRDefault="00C47859" w:rsidP="00C47859">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p>
    <w:p w:rsidR="00D54D1B" w:rsidRDefault="00D54D1B" w:rsidP="00C47859">
      <w:pPr>
        <w:spacing w:after="120"/>
        <w:rPr>
          <w:rFonts w:ascii="Arial" w:hAnsi="Arial" w:cs="Arial"/>
          <w:i/>
          <w:sz w:val="22"/>
          <w:szCs w:val="22"/>
        </w:rPr>
      </w:pPr>
    </w:p>
    <w:p w:rsidR="00EF19D4" w:rsidRDefault="00EF19D4" w:rsidP="000A2667">
      <w:pPr>
        <w:rPr>
          <w:rFonts w:ascii="Arial" w:hAnsi="Arial" w:cs="Arial"/>
          <w:sz w:val="22"/>
          <w:szCs w:val="22"/>
        </w:rPr>
      </w:pPr>
    </w:p>
    <w:p w:rsidR="00C47859" w:rsidRDefault="00D256E4" w:rsidP="000A2667">
      <w:pPr>
        <w:rPr>
          <w:rFonts w:ascii="Arial" w:hAnsi="Arial" w:cs="Arial"/>
          <w:sz w:val="22"/>
          <w:szCs w:val="22"/>
        </w:rPr>
      </w:pPr>
      <w:r>
        <w:rPr>
          <w:rFonts w:ascii="Arial" w:hAnsi="Arial" w:cs="Arial"/>
          <w:sz w:val="22"/>
          <w:szCs w:val="22"/>
        </w:rPr>
        <w:t>Lukáš Volánek, DiS.</w:t>
      </w:r>
      <w:r w:rsidR="00C47859">
        <w:rPr>
          <w:rFonts w:ascii="Arial" w:hAnsi="Arial" w:cs="Arial"/>
          <w:sz w:val="22"/>
          <w:szCs w:val="22"/>
        </w:rPr>
        <w:tab/>
      </w:r>
      <w:r w:rsidR="00EF19D4">
        <w:rPr>
          <w:rFonts w:ascii="Arial" w:hAnsi="Arial" w:cs="Arial"/>
          <w:sz w:val="22"/>
          <w:szCs w:val="22"/>
        </w:rPr>
        <w:t>v.r.</w:t>
      </w:r>
      <w:r w:rsidR="00C47859">
        <w:rPr>
          <w:rFonts w:ascii="Arial" w:hAnsi="Arial" w:cs="Arial"/>
          <w:sz w:val="22"/>
          <w:szCs w:val="22"/>
        </w:rPr>
        <w:tab/>
      </w:r>
      <w:r w:rsidR="00C47859">
        <w:rPr>
          <w:rFonts w:ascii="Arial" w:hAnsi="Arial" w:cs="Arial"/>
          <w:sz w:val="22"/>
          <w:szCs w:val="22"/>
        </w:rPr>
        <w:tab/>
      </w:r>
      <w:r w:rsidR="00C47859">
        <w:rPr>
          <w:rFonts w:ascii="Arial" w:hAnsi="Arial" w:cs="Arial"/>
          <w:sz w:val="22"/>
          <w:szCs w:val="22"/>
        </w:rPr>
        <w:tab/>
      </w:r>
      <w:r w:rsidR="00C47859">
        <w:rPr>
          <w:rFonts w:ascii="Arial" w:hAnsi="Arial" w:cs="Arial"/>
          <w:sz w:val="22"/>
          <w:szCs w:val="22"/>
        </w:rPr>
        <w:tab/>
      </w:r>
      <w:r w:rsidR="00C47859">
        <w:rPr>
          <w:rFonts w:ascii="Arial" w:hAnsi="Arial" w:cs="Arial"/>
          <w:sz w:val="22"/>
          <w:szCs w:val="22"/>
        </w:rPr>
        <w:tab/>
      </w:r>
      <w:r>
        <w:rPr>
          <w:rFonts w:ascii="Arial" w:hAnsi="Arial" w:cs="Arial"/>
          <w:sz w:val="22"/>
          <w:szCs w:val="22"/>
        </w:rPr>
        <w:t xml:space="preserve"> </w:t>
      </w:r>
      <w:r w:rsidR="00C47859">
        <w:rPr>
          <w:rFonts w:ascii="Arial" w:hAnsi="Arial" w:cs="Arial"/>
          <w:sz w:val="22"/>
          <w:szCs w:val="22"/>
        </w:rPr>
        <w:t xml:space="preserve"> </w:t>
      </w:r>
      <w:r>
        <w:rPr>
          <w:rFonts w:ascii="Arial" w:hAnsi="Arial" w:cs="Arial"/>
          <w:sz w:val="22"/>
          <w:szCs w:val="22"/>
        </w:rPr>
        <w:t>Mgr. Andrea Trojanová</w:t>
      </w:r>
      <w:r w:rsidR="00EF19D4">
        <w:rPr>
          <w:rFonts w:ascii="Arial" w:hAnsi="Arial" w:cs="Arial"/>
          <w:sz w:val="22"/>
          <w:szCs w:val="22"/>
        </w:rPr>
        <w:t xml:space="preserve">  v.r.</w:t>
      </w:r>
    </w:p>
    <w:p w:rsidR="00C47859" w:rsidRDefault="00C47859" w:rsidP="000A2667">
      <w:pPr>
        <w:rPr>
          <w:rFonts w:ascii="Arial" w:hAnsi="Arial" w:cs="Arial"/>
          <w:sz w:val="22"/>
          <w:szCs w:val="22"/>
        </w:rPr>
      </w:pPr>
      <w:r>
        <w:rPr>
          <w:rFonts w:ascii="Arial" w:hAnsi="Arial" w:cs="Arial"/>
          <w:sz w:val="22"/>
          <w:szCs w:val="22"/>
        </w:rPr>
        <w:t xml:space="preserve">   </w:t>
      </w:r>
      <w:r w:rsidR="00462073">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62073">
        <w:rPr>
          <w:rFonts w:ascii="Arial" w:hAnsi="Arial" w:cs="Arial"/>
          <w:sz w:val="22"/>
          <w:szCs w:val="22"/>
        </w:rPr>
        <w:t xml:space="preserve">   </w:t>
      </w:r>
      <w:r>
        <w:rPr>
          <w:rFonts w:ascii="Arial" w:hAnsi="Arial" w:cs="Arial"/>
          <w:sz w:val="22"/>
          <w:szCs w:val="22"/>
        </w:rPr>
        <w:t>starost</w:t>
      </w:r>
      <w:r w:rsidR="00D256E4">
        <w:rPr>
          <w:rFonts w:ascii="Arial" w:hAnsi="Arial" w:cs="Arial"/>
          <w:sz w:val="22"/>
          <w:szCs w:val="22"/>
        </w:rPr>
        <w:t>k</w:t>
      </w:r>
      <w:r>
        <w:rPr>
          <w:rFonts w:ascii="Arial" w:hAnsi="Arial" w:cs="Arial"/>
          <w:sz w:val="22"/>
          <w:szCs w:val="22"/>
        </w:rPr>
        <w:t>a</w:t>
      </w: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Default="00260A4F" w:rsidP="000A2667">
      <w:pPr>
        <w:rPr>
          <w:rFonts w:ascii="Arial" w:hAnsi="Arial" w:cs="Arial"/>
          <w:sz w:val="22"/>
          <w:szCs w:val="22"/>
        </w:rPr>
      </w:pPr>
    </w:p>
    <w:p w:rsidR="00260A4F" w:rsidRPr="009818AF" w:rsidRDefault="00260A4F" w:rsidP="009818AF">
      <w:pPr>
        <w:jc w:val="both"/>
        <w:rPr>
          <w:rFonts w:ascii="Arial" w:hAnsi="Arial" w:cs="Arial"/>
          <w:b/>
          <w:sz w:val="22"/>
          <w:szCs w:val="22"/>
        </w:rPr>
      </w:pPr>
      <w:r w:rsidRPr="009818AF">
        <w:rPr>
          <w:rFonts w:ascii="Arial" w:hAnsi="Arial" w:cs="Arial"/>
          <w:b/>
          <w:sz w:val="22"/>
          <w:szCs w:val="22"/>
        </w:rPr>
        <w:t>Příloha č. 1 k obecně závazné vyhlášce města Rosice o regulaci provozní doby hostinských provozoven</w:t>
      </w:r>
    </w:p>
    <w:p w:rsidR="00260A4F" w:rsidRDefault="00260A4F" w:rsidP="000A2667">
      <w:pPr>
        <w:rPr>
          <w:rFonts w:ascii="Arial" w:hAnsi="Arial" w:cs="Arial"/>
          <w:sz w:val="22"/>
          <w:szCs w:val="22"/>
        </w:rPr>
      </w:pPr>
    </w:p>
    <w:p w:rsidR="00260A4F" w:rsidRDefault="009818AF" w:rsidP="000A2667">
      <w:pPr>
        <w:rPr>
          <w:rFonts w:ascii="Arial" w:hAnsi="Arial" w:cs="Arial"/>
          <w:sz w:val="22"/>
          <w:szCs w:val="22"/>
        </w:rPr>
      </w:pPr>
      <w:r>
        <w:rPr>
          <w:rFonts w:ascii="Arial" w:hAnsi="Arial" w:cs="Arial"/>
          <w:sz w:val="22"/>
          <w:szCs w:val="22"/>
        </w:rPr>
        <w:t>Vymezení míst, ve kterých je regulována provozní doba hostinských provozoven:</w:t>
      </w:r>
    </w:p>
    <w:p w:rsidR="009818AF" w:rsidRDefault="00817EA9" w:rsidP="009818AF">
      <w:pPr>
        <w:pStyle w:val="Odstavecseseznamem"/>
        <w:numPr>
          <w:ilvl w:val="0"/>
          <w:numId w:val="6"/>
        </w:numPr>
        <w:rPr>
          <w:rFonts w:ascii="Arial" w:hAnsi="Arial" w:cs="Arial"/>
          <w:sz w:val="22"/>
          <w:szCs w:val="22"/>
        </w:rPr>
      </w:pPr>
      <w:r>
        <w:rPr>
          <w:rFonts w:ascii="Arial" w:hAnsi="Arial" w:cs="Arial"/>
          <w:sz w:val="22"/>
          <w:szCs w:val="22"/>
        </w:rPr>
        <w:t xml:space="preserve">Rosice, ulice </w:t>
      </w:r>
      <w:r w:rsidR="009818AF">
        <w:rPr>
          <w:rFonts w:ascii="Arial" w:hAnsi="Arial" w:cs="Arial"/>
          <w:sz w:val="22"/>
          <w:szCs w:val="22"/>
        </w:rPr>
        <w:t>Wolkerova,</w:t>
      </w:r>
    </w:p>
    <w:p w:rsidR="009818AF" w:rsidRDefault="009818AF" w:rsidP="009818AF">
      <w:pPr>
        <w:pStyle w:val="Odstavecseseznamem"/>
        <w:numPr>
          <w:ilvl w:val="0"/>
          <w:numId w:val="6"/>
        </w:numPr>
        <w:rPr>
          <w:rFonts w:ascii="Arial" w:hAnsi="Arial" w:cs="Arial"/>
          <w:sz w:val="22"/>
          <w:szCs w:val="22"/>
        </w:rPr>
      </w:pPr>
      <w:r>
        <w:rPr>
          <w:rFonts w:ascii="Arial" w:hAnsi="Arial" w:cs="Arial"/>
          <w:sz w:val="22"/>
          <w:szCs w:val="22"/>
        </w:rPr>
        <w:t>Rosice, Palackého náměstí,</w:t>
      </w:r>
    </w:p>
    <w:p w:rsidR="009818AF" w:rsidRDefault="009818AF" w:rsidP="009818AF">
      <w:pPr>
        <w:pStyle w:val="Odstavecseseznamem"/>
        <w:numPr>
          <w:ilvl w:val="0"/>
          <w:numId w:val="6"/>
        </w:numPr>
        <w:rPr>
          <w:rFonts w:ascii="Arial" w:hAnsi="Arial" w:cs="Arial"/>
          <w:sz w:val="22"/>
          <w:szCs w:val="22"/>
        </w:rPr>
      </w:pPr>
      <w:r>
        <w:rPr>
          <w:rFonts w:ascii="Arial" w:hAnsi="Arial" w:cs="Arial"/>
          <w:sz w:val="22"/>
          <w:szCs w:val="22"/>
        </w:rPr>
        <w:t>Rosice, ulice 1. května,</w:t>
      </w:r>
    </w:p>
    <w:p w:rsidR="009818AF" w:rsidRDefault="009818AF" w:rsidP="009818AF">
      <w:pPr>
        <w:pStyle w:val="Odstavecseseznamem"/>
        <w:numPr>
          <w:ilvl w:val="0"/>
          <w:numId w:val="6"/>
        </w:numPr>
        <w:rPr>
          <w:rFonts w:ascii="Arial" w:hAnsi="Arial" w:cs="Arial"/>
          <w:sz w:val="22"/>
          <w:szCs w:val="22"/>
        </w:rPr>
      </w:pPr>
      <w:r>
        <w:rPr>
          <w:rFonts w:ascii="Arial" w:hAnsi="Arial" w:cs="Arial"/>
          <w:sz w:val="22"/>
          <w:szCs w:val="22"/>
        </w:rPr>
        <w:t>Rosice, ulice Trávníky,</w:t>
      </w:r>
    </w:p>
    <w:p w:rsidR="009818AF" w:rsidRDefault="009818AF" w:rsidP="009818AF">
      <w:pPr>
        <w:pStyle w:val="Odstavecseseznamem"/>
        <w:numPr>
          <w:ilvl w:val="0"/>
          <w:numId w:val="6"/>
        </w:numPr>
        <w:rPr>
          <w:rFonts w:ascii="Arial" w:hAnsi="Arial" w:cs="Arial"/>
          <w:sz w:val="22"/>
          <w:szCs w:val="22"/>
        </w:rPr>
      </w:pPr>
      <w:r>
        <w:rPr>
          <w:rFonts w:ascii="Arial" w:hAnsi="Arial" w:cs="Arial"/>
          <w:sz w:val="22"/>
          <w:szCs w:val="22"/>
        </w:rPr>
        <w:t>Rosice, ulice Kpt. Jaroše</w:t>
      </w:r>
    </w:p>
    <w:p w:rsidR="00947E52" w:rsidRPr="00F21415" w:rsidRDefault="00947E52" w:rsidP="00F21415">
      <w:pPr>
        <w:ind w:left="360"/>
        <w:rPr>
          <w:rFonts w:ascii="Arial" w:hAnsi="Arial" w:cs="Arial"/>
          <w:sz w:val="22"/>
          <w:szCs w:val="22"/>
        </w:rPr>
      </w:pPr>
    </w:p>
    <w:sectPr w:rsidR="00947E52" w:rsidRPr="00F21415" w:rsidSect="006E49F0">
      <w:pgSz w:w="11906" w:h="16838"/>
      <w:pgMar w:top="1247"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A46" w:rsidRDefault="00EE6A46" w:rsidP="00863372">
      <w:r>
        <w:separator/>
      </w:r>
    </w:p>
  </w:endnote>
  <w:endnote w:type="continuationSeparator" w:id="0">
    <w:p w:rsidR="00EE6A46" w:rsidRDefault="00EE6A46" w:rsidP="0086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A46" w:rsidRDefault="00EE6A46" w:rsidP="00863372">
      <w:r>
        <w:separator/>
      </w:r>
    </w:p>
  </w:footnote>
  <w:footnote w:type="continuationSeparator" w:id="0">
    <w:p w:rsidR="00EE6A46" w:rsidRDefault="00EE6A46" w:rsidP="0086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829"/>
    <w:multiLevelType w:val="hybridMultilevel"/>
    <w:tmpl w:val="6AAE12D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EEE6D1E"/>
    <w:multiLevelType w:val="hybridMultilevel"/>
    <w:tmpl w:val="41C6DEC0"/>
    <w:lvl w:ilvl="0" w:tplc="0540A6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C46B5F"/>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1B042F0"/>
    <w:multiLevelType w:val="hybridMultilevel"/>
    <w:tmpl w:val="6EB82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59"/>
    <w:rsid w:val="0000539B"/>
    <w:rsid w:val="000A2667"/>
    <w:rsid w:val="000C6E87"/>
    <w:rsid w:val="002318FB"/>
    <w:rsid w:val="00260A4F"/>
    <w:rsid w:val="0027225A"/>
    <w:rsid w:val="002806BA"/>
    <w:rsid w:val="00284BA4"/>
    <w:rsid w:val="00462073"/>
    <w:rsid w:val="00590DE6"/>
    <w:rsid w:val="006218BA"/>
    <w:rsid w:val="006421FB"/>
    <w:rsid w:val="006B57BA"/>
    <w:rsid w:val="006D22D3"/>
    <w:rsid w:val="006E49F0"/>
    <w:rsid w:val="00777F53"/>
    <w:rsid w:val="00817EA9"/>
    <w:rsid w:val="0083531E"/>
    <w:rsid w:val="00863372"/>
    <w:rsid w:val="00925012"/>
    <w:rsid w:val="00947E52"/>
    <w:rsid w:val="009818AF"/>
    <w:rsid w:val="009919AE"/>
    <w:rsid w:val="009B3500"/>
    <w:rsid w:val="00A3337C"/>
    <w:rsid w:val="00AE7BE5"/>
    <w:rsid w:val="00BB1C34"/>
    <w:rsid w:val="00C47859"/>
    <w:rsid w:val="00D256E4"/>
    <w:rsid w:val="00D461E2"/>
    <w:rsid w:val="00D54D1B"/>
    <w:rsid w:val="00E912AA"/>
    <w:rsid w:val="00EE6A46"/>
    <w:rsid w:val="00EF19D4"/>
    <w:rsid w:val="00F21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8B051-B2C5-4326-AD24-74A3FE0F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785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47859"/>
    <w:pPr>
      <w:tabs>
        <w:tab w:val="center" w:pos="4536"/>
        <w:tab w:val="right" w:pos="9072"/>
      </w:tabs>
    </w:pPr>
    <w:rPr>
      <w:szCs w:val="20"/>
    </w:rPr>
  </w:style>
  <w:style w:type="character" w:customStyle="1" w:styleId="ZhlavChar">
    <w:name w:val="Záhlaví Char"/>
    <w:link w:val="Zhlav"/>
    <w:rsid w:val="00C4785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539B"/>
    <w:pPr>
      <w:ind w:left="720"/>
      <w:contextualSpacing/>
    </w:pPr>
  </w:style>
  <w:style w:type="paragraph" w:styleId="Textpoznpodarou">
    <w:name w:val="footnote text"/>
    <w:basedOn w:val="Normln"/>
    <w:link w:val="TextpoznpodarouChar"/>
    <w:uiPriority w:val="99"/>
    <w:semiHidden/>
    <w:unhideWhenUsed/>
    <w:rsid w:val="00863372"/>
    <w:rPr>
      <w:sz w:val="20"/>
      <w:szCs w:val="20"/>
    </w:rPr>
  </w:style>
  <w:style w:type="character" w:customStyle="1" w:styleId="TextpoznpodarouChar">
    <w:name w:val="Text pozn. pod čarou Char"/>
    <w:link w:val="Textpoznpodarou"/>
    <w:uiPriority w:val="99"/>
    <w:semiHidden/>
    <w:rsid w:val="0086337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63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DFF3-15BF-4889-A71C-93670E6B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2655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Město Rosice</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Kočí Jana, Mgr. Bc.</dc:creator>
  <cp:keywords/>
  <dc:description/>
  <cp:lastModifiedBy>Hanáková Denisa, DiS.</cp:lastModifiedBy>
  <cp:revision>2</cp:revision>
  <cp:lastPrinted>2023-04-26T08:54:00Z</cp:lastPrinted>
  <dcterms:created xsi:type="dcterms:W3CDTF">2023-09-27T12:54:00Z</dcterms:created>
  <dcterms:modified xsi:type="dcterms:W3CDTF">2023-09-27T12:54:00Z</dcterms:modified>
</cp:coreProperties>
</file>