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2A" w:rsidRDefault="0012712A" w:rsidP="0012712A">
      <w:pPr>
        <w:ind w:left="4956" w:firstLine="708"/>
        <w:jc w:val="center"/>
        <w:rPr>
          <w:rFonts w:ascii="Open Sans" w:hAnsi="Open Sans" w:cs="Open Sans"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sz w:val="22"/>
          <w:szCs w:val="22"/>
        </w:rPr>
        <w:t>Příloha č. 2</w:t>
      </w:r>
    </w:p>
    <w:p w:rsidR="0012712A" w:rsidRDefault="0012712A" w:rsidP="0012712A">
      <w:pPr>
        <w:pStyle w:val="Hlava"/>
        <w:spacing w:before="0"/>
        <w:jc w:val="right"/>
        <w:rPr>
          <w:rFonts w:ascii="Open Sans" w:hAnsi="Open Sans" w:cs="Open Sans"/>
          <w:b/>
          <w:bCs/>
          <w:sz w:val="22"/>
          <w:szCs w:val="22"/>
        </w:rPr>
      </w:pPr>
    </w:p>
    <w:p w:rsidR="0012712A" w:rsidRDefault="0012712A" w:rsidP="0012712A">
      <w:pPr>
        <w:pStyle w:val="Hlava"/>
        <w:spacing w:before="0"/>
        <w:jc w:val="left"/>
        <w:rPr>
          <w:rFonts w:ascii="Open Sans" w:hAnsi="Open Sans" w:cs="Open Sans"/>
          <w:b/>
          <w:bCs/>
          <w:sz w:val="22"/>
          <w:szCs w:val="22"/>
        </w:rPr>
      </w:pPr>
    </w:p>
    <w:p w:rsidR="0012712A" w:rsidRDefault="0012712A" w:rsidP="0012712A">
      <w:pPr>
        <w:pStyle w:val="Hlava"/>
        <w:spacing w:before="0"/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>Požární technika a věcné prostředky požární ochrany JSDH města</w:t>
      </w:r>
    </w:p>
    <w:p w:rsidR="0012712A" w:rsidRDefault="0012712A" w:rsidP="0012712A">
      <w:pPr>
        <w:pStyle w:val="Hlava"/>
        <w:spacing w:before="0"/>
        <w:rPr>
          <w:rFonts w:ascii="Open Sans" w:hAnsi="Open Sans" w:cs="Open Sans"/>
          <w:b/>
          <w:bCs/>
          <w:sz w:val="22"/>
          <w:szCs w:val="22"/>
          <w:u w:val="single"/>
        </w:rPr>
      </w:pPr>
    </w:p>
    <w:tbl>
      <w:tblPr>
        <w:tblW w:w="5960" w:type="dxa"/>
        <w:tblInd w:w="1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0"/>
        <w:gridCol w:w="2410"/>
        <w:gridCol w:w="364"/>
        <w:gridCol w:w="866"/>
      </w:tblGrid>
      <w:tr w:rsidR="0012712A" w:rsidTr="004E4FA1"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2712A" w:rsidRDefault="0012712A" w:rsidP="004E4FA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2712A" w:rsidRDefault="0012712A" w:rsidP="004E4FA1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2712A" w:rsidRDefault="0012712A" w:rsidP="004E4FA1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Počet členů</w:t>
            </w:r>
          </w:p>
        </w:tc>
      </w:tr>
      <w:tr w:rsidR="0012712A" w:rsidTr="004E4FA1"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2712A" w:rsidRDefault="0012712A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JSDH Úvaly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2712A" w:rsidRDefault="0012712A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III/2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2712A" w:rsidRDefault="0012712A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</w:t>
            </w:r>
          </w:p>
        </w:tc>
      </w:tr>
      <w:tr w:rsidR="0012712A" w:rsidTr="004E4FA1">
        <w:trPr>
          <w:trHeight w:val="315"/>
        </w:trPr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22"/>
                <w:szCs w:val="22"/>
                <w:lang w:eastAsia="cs-CZ" w:bidi="ar-SA"/>
              </w:rPr>
              <w:t>Požární technika a věcné prostředky JSDH Úvaly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22"/>
                <w:szCs w:val="22"/>
                <w:lang w:eastAsia="cs-CZ" w:bidi="ar-SA"/>
              </w:rPr>
              <w:t>Počet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CAS 20/4600/300 S2R(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vypr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sorb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)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CAS 32/6000/600 S3R T148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DA L1Z Volkswagen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Transporter</w:t>
            </w:r>
            <w:proofErr w:type="spell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VEA L2 Jeep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Cherokee</w:t>
            </w:r>
            <w:proofErr w:type="spell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Přívěs nákladní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Přívěs pro hašení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Přívěsná přenosná stříkačka PPS 12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Plovoucí čerpadlo Honda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Plovoucí čerpadlo MACXIMUM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Motorová pila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Husquarna</w:t>
            </w:r>
            <w:proofErr w:type="spell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Motorová pila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Oleo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-Mac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Rozbrušovací pila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Husquarna</w:t>
            </w:r>
            <w:proofErr w:type="spell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Přetlakový ventilátor PAPIN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Elektrocentrála GEKO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Kalové čerpadlo SUBARU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Přímočará pila MILWAUKEE AKU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Dýchací přístroj AUER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Vyprošťovací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zažízení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LUKAS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Univerzální nástroj VRVN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Sorbent ECODRY 10kg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AED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2x</w:t>
            </w:r>
          </w:p>
        </w:tc>
      </w:tr>
      <w:tr w:rsidR="0012712A" w:rsidTr="004E4FA1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Vozidlová radiostanice Motorola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4x</w:t>
            </w:r>
          </w:p>
        </w:tc>
      </w:tr>
      <w:tr w:rsidR="0012712A" w:rsidTr="004E4FA1">
        <w:trPr>
          <w:trHeight w:val="315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Ruční radiostanice Motorola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712A" w:rsidRDefault="0012712A" w:rsidP="004E4FA1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9x</w:t>
            </w:r>
          </w:p>
        </w:tc>
      </w:tr>
    </w:tbl>
    <w:p w:rsidR="0012712A" w:rsidRDefault="0012712A" w:rsidP="0012712A">
      <w:pPr>
        <w:rPr>
          <w:rFonts w:ascii="Open Sans" w:hAnsi="Open Sans" w:cs="Open Sans"/>
          <w:sz w:val="22"/>
          <w:szCs w:val="22"/>
        </w:rPr>
      </w:pPr>
    </w:p>
    <w:p w:rsidR="0012712A" w:rsidRDefault="0012712A" w:rsidP="0012712A">
      <w:pPr>
        <w:rPr>
          <w:rFonts w:ascii="Open Sans" w:hAnsi="Open Sans" w:cs="Open Sans"/>
          <w:sz w:val="22"/>
          <w:szCs w:val="22"/>
        </w:rPr>
      </w:pPr>
    </w:p>
    <w:p w:rsidR="0012712A" w:rsidRDefault="0012712A" w:rsidP="0012712A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Pozn.:</w:t>
      </w:r>
    </w:p>
    <w:p w:rsidR="0012712A" w:rsidRDefault="0012712A" w:rsidP="0012712A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CAS – cisternová automobilová stříkačka,</w:t>
      </w:r>
    </w:p>
    <w:p w:rsidR="0012712A" w:rsidRDefault="0012712A" w:rsidP="0012712A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DA – dopravní automobil.</w:t>
      </w:r>
    </w:p>
    <w:p w:rsidR="0012712A" w:rsidRDefault="0012712A" w:rsidP="0012712A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VEA – velitelský automobil.</w:t>
      </w:r>
    </w:p>
    <w:p w:rsidR="0012712A" w:rsidRDefault="0012712A" w:rsidP="0012712A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</w:p>
    <w:p w:rsidR="007E6659" w:rsidRPr="0012712A" w:rsidRDefault="007E6659" w:rsidP="0012712A"/>
    <w:sectPr w:rsidR="007E6659" w:rsidRPr="0012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42C6B"/>
    <w:multiLevelType w:val="multilevel"/>
    <w:tmpl w:val="736EB1BA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E"/>
    <w:rsid w:val="0012712A"/>
    <w:rsid w:val="007E6659"/>
    <w:rsid w:val="00B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E507-67A8-4823-98E1-8FB550C1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74F1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7">
    <w:name w:val="heading 7"/>
    <w:basedOn w:val="Normln"/>
    <w:next w:val="Normln"/>
    <w:link w:val="Nadpis7Char"/>
    <w:rsid w:val="00B74F1E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B74F1E"/>
    <w:rPr>
      <w:rFonts w:ascii="Calibri Light" w:eastAsia="Times New Roman" w:hAnsi="Calibri Light" w:cs="Mangal"/>
      <w:i/>
      <w:iCs/>
      <w:color w:val="1F4D78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rsid w:val="00B74F1E"/>
    <w:pPr>
      <w:suppressAutoHyphens w:val="0"/>
      <w:spacing w:before="100" w:after="100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Hlava">
    <w:name w:val="Hlava"/>
    <w:basedOn w:val="Normln"/>
    <w:rsid w:val="00B74F1E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2</cp:revision>
  <dcterms:created xsi:type="dcterms:W3CDTF">2024-11-08T06:49:00Z</dcterms:created>
  <dcterms:modified xsi:type="dcterms:W3CDTF">2024-11-08T06:49:00Z</dcterms:modified>
</cp:coreProperties>
</file>