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655AB" w14:textId="56FAB992" w:rsidR="00751E36" w:rsidRDefault="00751E36" w:rsidP="0001003B"/>
    <w:p w14:paraId="0EBB34B3" w14:textId="77777777" w:rsidR="00B82107" w:rsidRDefault="00B82107" w:rsidP="0001003B"/>
    <w:p w14:paraId="09B7283F" w14:textId="77777777" w:rsidR="00567F14" w:rsidRPr="00CB08FE" w:rsidRDefault="00567F14" w:rsidP="00567F14">
      <w:pPr>
        <w:pStyle w:val="Nzev"/>
        <w:rPr>
          <w:rFonts w:ascii="Times New Roman" w:hAnsi="Times New Roman" w:cs="Times New Roman"/>
          <w:sz w:val="36"/>
          <w:szCs w:val="36"/>
        </w:rPr>
      </w:pPr>
      <w:r w:rsidRPr="00CB08FE">
        <w:rPr>
          <w:rFonts w:ascii="Times New Roman" w:hAnsi="Times New Roman" w:cs="Times New Roman"/>
          <w:sz w:val="36"/>
          <w:szCs w:val="36"/>
        </w:rPr>
        <w:t>Obec Nasavrky</w:t>
      </w:r>
      <w:r w:rsidRPr="00CB08FE">
        <w:rPr>
          <w:rFonts w:ascii="Times New Roman" w:hAnsi="Times New Roman" w:cs="Times New Roman"/>
          <w:sz w:val="36"/>
          <w:szCs w:val="36"/>
        </w:rPr>
        <w:br/>
        <w:t>Zastupitelstvo obce Nasavrky</w:t>
      </w:r>
    </w:p>
    <w:p w14:paraId="528FAD8F" w14:textId="36B3F1C3" w:rsidR="00567F14" w:rsidRDefault="00567F14" w:rsidP="00567F14">
      <w:pPr>
        <w:pStyle w:val="Nadpis1"/>
        <w:rPr>
          <w:rFonts w:ascii="Times New Roman" w:hAnsi="Times New Roman" w:cs="Times New Roman"/>
          <w:sz w:val="28"/>
          <w:szCs w:val="28"/>
        </w:rPr>
      </w:pPr>
      <w:r w:rsidRPr="00CB08FE">
        <w:rPr>
          <w:rFonts w:ascii="Times New Roman" w:hAnsi="Times New Roman" w:cs="Times New Roman"/>
          <w:sz w:val="28"/>
          <w:szCs w:val="28"/>
        </w:rPr>
        <w:t>Obecně závazná vyhláška obce Nasavrky</w:t>
      </w:r>
      <w:r w:rsidRPr="00CB08FE">
        <w:rPr>
          <w:rFonts w:ascii="Times New Roman" w:hAnsi="Times New Roman" w:cs="Times New Roman"/>
          <w:sz w:val="28"/>
          <w:szCs w:val="28"/>
        </w:rPr>
        <w:br/>
        <w:t>o </w:t>
      </w:r>
      <w:r>
        <w:rPr>
          <w:rFonts w:ascii="Times New Roman" w:hAnsi="Times New Roman" w:cs="Times New Roman"/>
          <w:sz w:val="28"/>
          <w:szCs w:val="28"/>
        </w:rPr>
        <w:t>místní poplatku ze psů</w:t>
      </w:r>
    </w:p>
    <w:p w14:paraId="67AD9843" w14:textId="77777777" w:rsidR="00567F14" w:rsidRDefault="00567F14" w:rsidP="001E2F75">
      <w:pPr>
        <w:rPr>
          <w:rFonts w:ascii="Times New Roman" w:hAnsi="Times New Roman" w:cs="Times New Roman"/>
          <w:b/>
          <w:sz w:val="28"/>
          <w:szCs w:val="28"/>
        </w:rPr>
      </w:pPr>
    </w:p>
    <w:p w14:paraId="18273703" w14:textId="77777777" w:rsidR="00DA76DD" w:rsidRPr="00DA76DD" w:rsidRDefault="00DA76DD" w:rsidP="00DA76DD">
      <w:pPr>
        <w:jc w:val="center"/>
        <w:rPr>
          <w:rFonts w:ascii="Times New Roman" w:hAnsi="Times New Roman" w:cs="Times New Roman"/>
          <w:b/>
          <w:sz w:val="28"/>
          <w:szCs w:val="28"/>
        </w:rPr>
      </w:pPr>
    </w:p>
    <w:p w14:paraId="70447393" w14:textId="18D07468" w:rsidR="00DA76DD" w:rsidRPr="00DA76DD" w:rsidRDefault="00DA76DD" w:rsidP="00DA76DD">
      <w:pPr>
        <w:spacing w:line="288" w:lineRule="auto"/>
        <w:jc w:val="both"/>
        <w:rPr>
          <w:rFonts w:ascii="Times New Roman" w:hAnsi="Times New Roman" w:cs="Times New Roman"/>
          <w:sz w:val="24"/>
          <w:szCs w:val="24"/>
        </w:rPr>
      </w:pPr>
      <w:r w:rsidRPr="00DA76DD">
        <w:rPr>
          <w:rFonts w:ascii="Times New Roman" w:hAnsi="Times New Roman" w:cs="Times New Roman"/>
          <w:sz w:val="24"/>
          <w:szCs w:val="24"/>
        </w:rPr>
        <w:t>Zastupitelstvo obce Nasavrky se na svém zasedání dne 9.</w:t>
      </w:r>
      <w:r w:rsidR="00567F14">
        <w:rPr>
          <w:rFonts w:ascii="Times New Roman" w:hAnsi="Times New Roman" w:cs="Times New Roman"/>
          <w:sz w:val="24"/>
          <w:szCs w:val="24"/>
        </w:rPr>
        <w:t xml:space="preserve"> prosince </w:t>
      </w:r>
      <w:r w:rsidRPr="00DA76DD">
        <w:rPr>
          <w:rFonts w:ascii="Times New Roman" w:hAnsi="Times New Roman" w:cs="Times New Roman"/>
          <w:sz w:val="24"/>
          <w:szCs w:val="24"/>
        </w:rPr>
        <w:t>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r w:rsidR="009A7BBC">
        <w:rPr>
          <w:rFonts w:ascii="Times New Roman" w:hAnsi="Times New Roman" w:cs="Times New Roman"/>
          <w:sz w:val="24"/>
          <w:szCs w:val="24"/>
        </w:rPr>
        <w:t>:</w:t>
      </w:r>
    </w:p>
    <w:p w14:paraId="0D12CB03" w14:textId="629FF208" w:rsidR="00DA76DD" w:rsidRPr="001E2F75" w:rsidRDefault="00DA76DD" w:rsidP="00AC4D12">
      <w:pPr>
        <w:pStyle w:val="slalnk"/>
        <w:spacing w:before="480"/>
        <w:rPr>
          <w:szCs w:val="24"/>
        </w:rPr>
      </w:pPr>
      <w:r w:rsidRPr="001E2F75">
        <w:rPr>
          <w:szCs w:val="24"/>
        </w:rPr>
        <w:t>Článek 1</w:t>
      </w:r>
    </w:p>
    <w:p w14:paraId="2502E844" w14:textId="77777777" w:rsidR="00DA76DD" w:rsidRPr="001E2F75" w:rsidRDefault="00DA76DD" w:rsidP="00AC4D12">
      <w:pPr>
        <w:pStyle w:val="Nzvylnk"/>
        <w:rPr>
          <w:szCs w:val="24"/>
        </w:rPr>
      </w:pPr>
      <w:r w:rsidRPr="001E2F75">
        <w:rPr>
          <w:szCs w:val="24"/>
        </w:rPr>
        <w:t>Úvodní ustanovení</w:t>
      </w:r>
    </w:p>
    <w:p w14:paraId="7B9538B0" w14:textId="77777777" w:rsidR="00DA76DD" w:rsidRDefault="00DA76DD" w:rsidP="0063681D">
      <w:pPr>
        <w:pStyle w:val="Odstavecseseznamem"/>
        <w:numPr>
          <w:ilvl w:val="0"/>
          <w:numId w:val="11"/>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Obec Nasavrky touto vyhláškou zavádí místní poplatek ze psů (dále jen „poplatek“).</w:t>
      </w:r>
    </w:p>
    <w:p w14:paraId="2AFAD3C0" w14:textId="77777777" w:rsidR="00875001" w:rsidRPr="0063681D" w:rsidRDefault="00875001" w:rsidP="00875001">
      <w:pPr>
        <w:pStyle w:val="Odstavecseseznamem"/>
        <w:spacing w:before="120" w:after="0" w:line="288" w:lineRule="auto"/>
        <w:ind w:left="360"/>
        <w:jc w:val="both"/>
        <w:rPr>
          <w:rFonts w:ascii="Times New Roman" w:hAnsi="Times New Roman" w:cs="Times New Roman"/>
          <w:sz w:val="24"/>
          <w:szCs w:val="24"/>
        </w:rPr>
      </w:pPr>
    </w:p>
    <w:p w14:paraId="26ACBCCA" w14:textId="77777777" w:rsidR="00DA76DD" w:rsidRDefault="00DA76DD" w:rsidP="0063681D">
      <w:pPr>
        <w:pStyle w:val="Odstavecseseznamem"/>
        <w:numPr>
          <w:ilvl w:val="0"/>
          <w:numId w:val="11"/>
        </w:numPr>
        <w:spacing w:before="120" w:after="0" w:line="240" w:lineRule="auto"/>
        <w:rPr>
          <w:rFonts w:ascii="Times New Roman" w:hAnsi="Times New Roman" w:cs="Times New Roman"/>
          <w:sz w:val="24"/>
          <w:szCs w:val="24"/>
        </w:rPr>
      </w:pPr>
      <w:r w:rsidRPr="0063681D">
        <w:rPr>
          <w:rFonts w:ascii="Times New Roman" w:hAnsi="Times New Roman" w:cs="Times New Roman"/>
          <w:sz w:val="24"/>
          <w:szCs w:val="24"/>
        </w:rPr>
        <w:t>Poplatkovým obdobím poplatku je kalendářní rok.</w:t>
      </w:r>
      <w:r w:rsidRPr="00DA76DD">
        <w:rPr>
          <w:rStyle w:val="Znakapoznpodarou"/>
          <w:rFonts w:ascii="Times New Roman" w:hAnsi="Times New Roman" w:cs="Times New Roman"/>
          <w:sz w:val="24"/>
          <w:szCs w:val="24"/>
        </w:rPr>
        <w:footnoteReference w:id="1"/>
      </w:r>
    </w:p>
    <w:p w14:paraId="1A6B20E2" w14:textId="77777777" w:rsidR="00875001" w:rsidRPr="00875001" w:rsidRDefault="00875001" w:rsidP="00875001">
      <w:pPr>
        <w:pStyle w:val="Odstavecseseznamem"/>
        <w:rPr>
          <w:rFonts w:ascii="Times New Roman" w:hAnsi="Times New Roman" w:cs="Times New Roman"/>
          <w:sz w:val="24"/>
          <w:szCs w:val="24"/>
        </w:rPr>
      </w:pPr>
    </w:p>
    <w:p w14:paraId="7CD88B76" w14:textId="77777777" w:rsidR="00875001" w:rsidRPr="0063681D" w:rsidRDefault="00875001" w:rsidP="00875001">
      <w:pPr>
        <w:pStyle w:val="Odstavecseseznamem"/>
        <w:spacing w:before="120" w:after="0" w:line="240" w:lineRule="auto"/>
        <w:ind w:left="360"/>
        <w:rPr>
          <w:rFonts w:ascii="Times New Roman" w:hAnsi="Times New Roman" w:cs="Times New Roman"/>
          <w:sz w:val="24"/>
          <w:szCs w:val="24"/>
        </w:rPr>
      </w:pPr>
    </w:p>
    <w:p w14:paraId="4BD346CE" w14:textId="77777777" w:rsidR="00DA76DD" w:rsidRPr="0063681D" w:rsidRDefault="00DA76DD" w:rsidP="0063681D">
      <w:pPr>
        <w:pStyle w:val="Odstavecseseznamem"/>
        <w:numPr>
          <w:ilvl w:val="0"/>
          <w:numId w:val="11"/>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Správcem poplatku je obecní úřad Nasavrky.</w:t>
      </w:r>
      <w:r w:rsidRPr="00DA76DD">
        <w:rPr>
          <w:vertAlign w:val="superscript"/>
        </w:rPr>
        <w:footnoteReference w:id="2"/>
      </w:r>
    </w:p>
    <w:p w14:paraId="03503A3C" w14:textId="124D81F2" w:rsidR="00DA76DD" w:rsidRPr="001E2F75" w:rsidRDefault="00DA76DD" w:rsidP="00AC4D12">
      <w:pPr>
        <w:pStyle w:val="slalnk"/>
        <w:spacing w:before="480"/>
        <w:rPr>
          <w:szCs w:val="24"/>
        </w:rPr>
      </w:pPr>
      <w:r w:rsidRPr="001E2F75">
        <w:rPr>
          <w:szCs w:val="24"/>
        </w:rPr>
        <w:t>Článek 2</w:t>
      </w:r>
    </w:p>
    <w:p w14:paraId="37D6CAC4" w14:textId="77777777" w:rsidR="00DA76DD" w:rsidRPr="001E2F75" w:rsidRDefault="00DA76DD" w:rsidP="00AC4D12">
      <w:pPr>
        <w:pStyle w:val="Nzvylnk"/>
        <w:rPr>
          <w:szCs w:val="24"/>
        </w:rPr>
      </w:pPr>
      <w:r w:rsidRPr="001E2F75">
        <w:rPr>
          <w:szCs w:val="24"/>
        </w:rPr>
        <w:t>Poplatník a předmět poplatku</w:t>
      </w:r>
    </w:p>
    <w:p w14:paraId="462D992C" w14:textId="77777777" w:rsidR="00DA76DD" w:rsidRDefault="00DA76DD" w:rsidP="0063681D">
      <w:pPr>
        <w:pStyle w:val="Odstavecseseznamem"/>
        <w:numPr>
          <w:ilvl w:val="0"/>
          <w:numId w:val="12"/>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Poplatek ze psů platí držitel psa. Držitelem je pro účely tohoto poplatku osoba, která je přihlášená nebo má sídlo na území České republiky (dále jen „poplatník“); poplatek ze psů platí poplatník obci Nasavrky.</w:t>
      </w:r>
      <w:r w:rsidRPr="00DA76DD">
        <w:rPr>
          <w:vertAlign w:val="superscript"/>
        </w:rPr>
        <w:footnoteReference w:id="3"/>
      </w:r>
    </w:p>
    <w:p w14:paraId="37C59E40" w14:textId="77777777" w:rsidR="00875001" w:rsidRPr="0063681D" w:rsidRDefault="00875001" w:rsidP="00875001">
      <w:pPr>
        <w:pStyle w:val="Odstavecseseznamem"/>
        <w:spacing w:before="120" w:after="0" w:line="288" w:lineRule="auto"/>
        <w:ind w:left="360"/>
        <w:jc w:val="both"/>
        <w:rPr>
          <w:rFonts w:ascii="Times New Roman" w:hAnsi="Times New Roman" w:cs="Times New Roman"/>
          <w:sz w:val="24"/>
          <w:szCs w:val="24"/>
        </w:rPr>
      </w:pPr>
    </w:p>
    <w:p w14:paraId="1D4F973F" w14:textId="77777777" w:rsidR="00AC4D12" w:rsidRPr="0063681D" w:rsidRDefault="00DA76DD" w:rsidP="0063681D">
      <w:pPr>
        <w:pStyle w:val="Odstavecseseznamem"/>
        <w:numPr>
          <w:ilvl w:val="0"/>
          <w:numId w:val="12"/>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Poplatek ze psů se platí ze psů starších 3 měsíců.</w:t>
      </w:r>
      <w:r w:rsidRPr="00DA76DD">
        <w:rPr>
          <w:vertAlign w:val="superscript"/>
        </w:rPr>
        <w:footnoteReference w:id="4"/>
      </w:r>
    </w:p>
    <w:p w14:paraId="51504D51" w14:textId="77777777" w:rsidR="00AC4D12" w:rsidRDefault="00AC4D12" w:rsidP="00AC4D12">
      <w:pPr>
        <w:spacing w:before="120" w:after="0" w:line="288" w:lineRule="auto"/>
        <w:ind w:left="567"/>
        <w:jc w:val="both"/>
        <w:rPr>
          <w:rFonts w:ascii="Times New Roman" w:hAnsi="Times New Roman" w:cs="Times New Roman"/>
          <w:sz w:val="24"/>
          <w:szCs w:val="24"/>
        </w:rPr>
      </w:pPr>
    </w:p>
    <w:p w14:paraId="3B2E70EE" w14:textId="77777777" w:rsidR="00AC4D12" w:rsidRDefault="00AC4D12" w:rsidP="00AC4D12">
      <w:pPr>
        <w:spacing w:before="120" w:after="0" w:line="288" w:lineRule="auto"/>
        <w:ind w:left="567"/>
        <w:jc w:val="both"/>
        <w:rPr>
          <w:rFonts w:ascii="Times New Roman" w:hAnsi="Times New Roman" w:cs="Times New Roman"/>
          <w:sz w:val="24"/>
          <w:szCs w:val="24"/>
        </w:rPr>
      </w:pPr>
    </w:p>
    <w:p w14:paraId="7DF510F9" w14:textId="77777777" w:rsidR="00AC4D12" w:rsidRDefault="00AC4D12" w:rsidP="00AC4D12">
      <w:pPr>
        <w:spacing w:before="120" w:after="0" w:line="288" w:lineRule="auto"/>
        <w:ind w:left="567"/>
        <w:jc w:val="both"/>
        <w:rPr>
          <w:rFonts w:ascii="Times New Roman" w:hAnsi="Times New Roman" w:cs="Times New Roman"/>
          <w:sz w:val="24"/>
          <w:szCs w:val="24"/>
        </w:rPr>
      </w:pPr>
    </w:p>
    <w:p w14:paraId="0B48C481" w14:textId="77777777" w:rsidR="001E2F75" w:rsidRDefault="001E2F75" w:rsidP="0034058F">
      <w:pPr>
        <w:spacing w:before="120" w:after="0" w:line="288" w:lineRule="auto"/>
        <w:jc w:val="both"/>
        <w:rPr>
          <w:rFonts w:ascii="Times New Roman" w:hAnsi="Times New Roman" w:cs="Times New Roman"/>
          <w:sz w:val="24"/>
          <w:szCs w:val="24"/>
        </w:rPr>
      </w:pPr>
    </w:p>
    <w:p w14:paraId="3DE1888B" w14:textId="31F605FB" w:rsidR="00DA76DD" w:rsidRPr="001E2F75" w:rsidRDefault="001E2F75" w:rsidP="001E2F75">
      <w:pPr>
        <w:spacing w:before="120" w:after="0" w:line="288" w:lineRule="auto"/>
        <w:ind w:left="567"/>
        <w:rPr>
          <w:rFonts w:ascii="Times New Roman" w:hAnsi="Times New Roman" w:cs="Times New Roman"/>
          <w:b/>
          <w:bCs/>
          <w:sz w:val="24"/>
          <w:szCs w:val="24"/>
        </w:rPr>
      </w:pPr>
      <w:r>
        <w:rPr>
          <w:rFonts w:ascii="Times New Roman" w:hAnsi="Times New Roman" w:cs="Times New Roman"/>
          <w:b/>
          <w:bCs/>
          <w:sz w:val="24"/>
          <w:szCs w:val="24"/>
        </w:rPr>
        <w:t xml:space="preserve">                                                           </w:t>
      </w:r>
      <w:r w:rsidR="00DA76DD" w:rsidRPr="001E2F75">
        <w:rPr>
          <w:rFonts w:ascii="Times New Roman" w:hAnsi="Times New Roman" w:cs="Times New Roman"/>
          <w:b/>
          <w:bCs/>
          <w:sz w:val="24"/>
          <w:szCs w:val="24"/>
        </w:rPr>
        <w:t>Článek 3</w:t>
      </w:r>
    </w:p>
    <w:p w14:paraId="1040022F" w14:textId="77777777" w:rsidR="00DA76DD" w:rsidRPr="001E2F75" w:rsidRDefault="00DA76DD" w:rsidP="001E2F75">
      <w:pPr>
        <w:pStyle w:val="Nzvylnk"/>
        <w:rPr>
          <w:szCs w:val="24"/>
        </w:rPr>
      </w:pPr>
      <w:r w:rsidRPr="001E2F75">
        <w:rPr>
          <w:szCs w:val="24"/>
        </w:rPr>
        <w:t>Ohlašovací povinnost</w:t>
      </w:r>
    </w:p>
    <w:p w14:paraId="39F01EE8" w14:textId="657E76FD" w:rsidR="00DA76DD" w:rsidRDefault="00DA76DD" w:rsidP="0063681D">
      <w:pPr>
        <w:pStyle w:val="Odstavecseseznamem"/>
        <w:numPr>
          <w:ilvl w:val="0"/>
          <w:numId w:val="13"/>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 xml:space="preserve">Poplatník je povinen podat správci poplatku ohlášení nejpozději do 15 dnů ode dne, kdy se pes stal starším 3 měsíců, nebo ode dne, kdy nabyl psa staršího 3 měsíců; </w:t>
      </w:r>
      <w:bookmarkStart w:id="0" w:name="_Hlk141019990"/>
      <w:r w:rsidRPr="0063681D">
        <w:rPr>
          <w:rFonts w:ascii="Times New Roman" w:hAnsi="Times New Roman" w:cs="Times New Roman"/>
          <w:sz w:val="24"/>
          <w:szCs w:val="24"/>
        </w:rPr>
        <w:t>údaje uváděné v ohlášení upravuje zákon.</w:t>
      </w:r>
      <w:bookmarkEnd w:id="0"/>
      <w:r w:rsidRPr="00DA76DD">
        <w:rPr>
          <w:rStyle w:val="Znakapoznpodarou"/>
          <w:rFonts w:ascii="Times New Roman" w:hAnsi="Times New Roman" w:cs="Times New Roman"/>
          <w:sz w:val="24"/>
          <w:szCs w:val="24"/>
        </w:rPr>
        <w:footnoteReference w:id="5"/>
      </w:r>
    </w:p>
    <w:p w14:paraId="5892E19D" w14:textId="77777777" w:rsidR="00875001" w:rsidRPr="0063681D" w:rsidRDefault="00875001" w:rsidP="00875001">
      <w:pPr>
        <w:pStyle w:val="Odstavecseseznamem"/>
        <w:spacing w:before="120" w:after="0" w:line="288" w:lineRule="auto"/>
        <w:ind w:left="360"/>
        <w:jc w:val="both"/>
        <w:rPr>
          <w:rFonts w:ascii="Times New Roman" w:hAnsi="Times New Roman" w:cs="Times New Roman"/>
          <w:sz w:val="24"/>
          <w:szCs w:val="24"/>
        </w:rPr>
      </w:pPr>
    </w:p>
    <w:p w14:paraId="60D04FCF" w14:textId="68D5171E" w:rsidR="00DA76DD" w:rsidRPr="0063681D" w:rsidRDefault="00DA76DD" w:rsidP="0063681D">
      <w:pPr>
        <w:pStyle w:val="Odstavecseseznamem"/>
        <w:numPr>
          <w:ilvl w:val="0"/>
          <w:numId w:val="13"/>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Dojde-li ke změně údajů uvedených v ohlášení, je poplatník povinen tuto změnu oznámit do 15 dnů ode dne, kdy nastala.</w:t>
      </w:r>
      <w:r w:rsidRPr="00DA76DD">
        <w:rPr>
          <w:rStyle w:val="Znakapoznpodarou"/>
          <w:rFonts w:ascii="Times New Roman" w:hAnsi="Times New Roman" w:cs="Times New Roman"/>
          <w:sz w:val="24"/>
          <w:szCs w:val="24"/>
        </w:rPr>
        <w:footnoteReference w:id="6"/>
      </w:r>
    </w:p>
    <w:p w14:paraId="329294BD" w14:textId="0A28A454" w:rsidR="00DA76DD" w:rsidRPr="001E2F75" w:rsidRDefault="00DA76DD" w:rsidP="00AC4D12">
      <w:pPr>
        <w:pStyle w:val="slalnk"/>
        <w:spacing w:before="480"/>
        <w:rPr>
          <w:szCs w:val="24"/>
        </w:rPr>
      </w:pPr>
      <w:r w:rsidRPr="001E2F75">
        <w:rPr>
          <w:szCs w:val="24"/>
        </w:rPr>
        <w:t>Článek 4</w:t>
      </w:r>
    </w:p>
    <w:p w14:paraId="3C60EDA7" w14:textId="77777777" w:rsidR="00DA76DD" w:rsidRPr="001E2F75" w:rsidRDefault="00DA76DD" w:rsidP="00AC4D12">
      <w:pPr>
        <w:pStyle w:val="Nzvylnk"/>
        <w:rPr>
          <w:szCs w:val="24"/>
        </w:rPr>
      </w:pPr>
      <w:r w:rsidRPr="001E2F75">
        <w:rPr>
          <w:szCs w:val="24"/>
        </w:rPr>
        <w:t>Sazba poplatku</w:t>
      </w:r>
    </w:p>
    <w:p w14:paraId="6D89F515" w14:textId="77777777" w:rsidR="00DA76DD" w:rsidRPr="0063681D" w:rsidRDefault="00DA76DD" w:rsidP="0063681D">
      <w:pPr>
        <w:pStyle w:val="Odstavecseseznamem"/>
        <w:numPr>
          <w:ilvl w:val="0"/>
          <w:numId w:val="14"/>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Sazba poplatku za kalendářní rok činí:</w:t>
      </w:r>
    </w:p>
    <w:p w14:paraId="608C2987" w14:textId="77777777" w:rsidR="00DA76DD" w:rsidRPr="00DA76DD" w:rsidRDefault="00DA76DD" w:rsidP="00DA76DD">
      <w:pPr>
        <w:numPr>
          <w:ilvl w:val="1"/>
          <w:numId w:val="8"/>
        </w:numPr>
        <w:spacing w:before="60" w:after="0" w:line="288" w:lineRule="auto"/>
        <w:jc w:val="both"/>
        <w:rPr>
          <w:rFonts w:ascii="Times New Roman" w:hAnsi="Times New Roman" w:cs="Times New Roman"/>
          <w:sz w:val="24"/>
          <w:szCs w:val="24"/>
        </w:rPr>
      </w:pPr>
      <w:r w:rsidRPr="00DA76DD">
        <w:rPr>
          <w:rFonts w:ascii="Times New Roman" w:hAnsi="Times New Roman" w:cs="Times New Roman"/>
          <w:sz w:val="24"/>
          <w:szCs w:val="24"/>
        </w:rPr>
        <w:t>za jednoho psa</w:t>
      </w:r>
      <w:r w:rsidRPr="00DA76DD">
        <w:rPr>
          <w:rFonts w:ascii="Times New Roman" w:hAnsi="Times New Roman" w:cs="Times New Roman"/>
          <w:sz w:val="24"/>
          <w:szCs w:val="24"/>
        </w:rPr>
        <w:tab/>
      </w:r>
      <w:r w:rsidRPr="00DA76DD">
        <w:rPr>
          <w:rFonts w:ascii="Times New Roman" w:hAnsi="Times New Roman" w:cs="Times New Roman"/>
          <w:sz w:val="24"/>
          <w:szCs w:val="24"/>
        </w:rPr>
        <w:tab/>
      </w:r>
      <w:r w:rsidRPr="00DA76DD">
        <w:rPr>
          <w:rFonts w:ascii="Times New Roman" w:hAnsi="Times New Roman" w:cs="Times New Roman"/>
          <w:sz w:val="24"/>
          <w:szCs w:val="24"/>
        </w:rPr>
        <w:tab/>
      </w:r>
      <w:r w:rsidRPr="00DA76DD">
        <w:rPr>
          <w:rFonts w:ascii="Times New Roman" w:hAnsi="Times New Roman" w:cs="Times New Roman"/>
          <w:sz w:val="24"/>
          <w:szCs w:val="24"/>
        </w:rPr>
        <w:tab/>
      </w:r>
      <w:r w:rsidRPr="00DA76DD">
        <w:rPr>
          <w:rFonts w:ascii="Times New Roman" w:hAnsi="Times New Roman" w:cs="Times New Roman"/>
          <w:sz w:val="24"/>
          <w:szCs w:val="24"/>
        </w:rPr>
        <w:tab/>
      </w:r>
      <w:r w:rsidRPr="00DA76DD">
        <w:rPr>
          <w:rFonts w:ascii="Times New Roman" w:hAnsi="Times New Roman" w:cs="Times New Roman"/>
          <w:sz w:val="24"/>
          <w:szCs w:val="24"/>
        </w:rPr>
        <w:tab/>
      </w:r>
      <w:r w:rsidRPr="00DA76DD">
        <w:rPr>
          <w:rFonts w:ascii="Times New Roman" w:hAnsi="Times New Roman" w:cs="Times New Roman"/>
          <w:sz w:val="24"/>
          <w:szCs w:val="24"/>
        </w:rPr>
        <w:tab/>
      </w:r>
      <w:r w:rsidRPr="00DA76DD">
        <w:rPr>
          <w:rFonts w:ascii="Times New Roman" w:hAnsi="Times New Roman" w:cs="Times New Roman"/>
          <w:sz w:val="24"/>
          <w:szCs w:val="24"/>
        </w:rPr>
        <w:tab/>
        <w:t>50 Kč,</w:t>
      </w:r>
    </w:p>
    <w:p w14:paraId="7C220677" w14:textId="6544F0C5" w:rsidR="00DA76DD" w:rsidRPr="00DA76DD" w:rsidRDefault="00DA76DD" w:rsidP="00DA76DD">
      <w:pPr>
        <w:numPr>
          <w:ilvl w:val="1"/>
          <w:numId w:val="8"/>
        </w:numPr>
        <w:spacing w:before="60" w:after="0" w:line="288" w:lineRule="auto"/>
        <w:jc w:val="both"/>
        <w:rPr>
          <w:rFonts w:ascii="Times New Roman" w:hAnsi="Times New Roman" w:cs="Times New Roman"/>
          <w:sz w:val="24"/>
          <w:szCs w:val="24"/>
        </w:rPr>
      </w:pPr>
      <w:r w:rsidRPr="00DA76DD">
        <w:rPr>
          <w:rFonts w:ascii="Times New Roman" w:hAnsi="Times New Roman" w:cs="Times New Roman"/>
          <w:sz w:val="24"/>
          <w:szCs w:val="24"/>
        </w:rPr>
        <w:t>za druhého a každého dalšího psa téhož držitele</w:t>
      </w:r>
      <w:r w:rsidRPr="00DA76DD">
        <w:rPr>
          <w:rFonts w:ascii="Times New Roman" w:hAnsi="Times New Roman" w:cs="Times New Roman"/>
          <w:sz w:val="24"/>
          <w:szCs w:val="24"/>
        </w:rPr>
        <w:tab/>
      </w:r>
      <w:r w:rsidRPr="00DA76DD">
        <w:rPr>
          <w:rFonts w:ascii="Times New Roman" w:hAnsi="Times New Roman" w:cs="Times New Roman"/>
          <w:sz w:val="24"/>
          <w:szCs w:val="24"/>
        </w:rPr>
        <w:tab/>
      </w:r>
      <w:r>
        <w:rPr>
          <w:rFonts w:ascii="Times New Roman" w:hAnsi="Times New Roman" w:cs="Times New Roman"/>
          <w:sz w:val="24"/>
          <w:szCs w:val="24"/>
        </w:rPr>
        <w:t xml:space="preserve">      </w:t>
      </w:r>
      <w:r w:rsidRPr="00DA76DD">
        <w:rPr>
          <w:rFonts w:ascii="Times New Roman" w:hAnsi="Times New Roman" w:cs="Times New Roman"/>
          <w:sz w:val="24"/>
          <w:szCs w:val="24"/>
        </w:rPr>
        <w:tab/>
      </w:r>
      <w:r>
        <w:rPr>
          <w:rFonts w:ascii="Times New Roman" w:hAnsi="Times New Roman" w:cs="Times New Roman"/>
          <w:sz w:val="24"/>
          <w:szCs w:val="24"/>
        </w:rPr>
        <w:t xml:space="preserve">            </w:t>
      </w:r>
      <w:r w:rsidRPr="00DA76DD">
        <w:rPr>
          <w:rFonts w:ascii="Times New Roman" w:hAnsi="Times New Roman" w:cs="Times New Roman"/>
          <w:sz w:val="24"/>
          <w:szCs w:val="24"/>
        </w:rPr>
        <w:t>50 Kč,</w:t>
      </w:r>
    </w:p>
    <w:p w14:paraId="405F0F0C" w14:textId="154151F9" w:rsidR="00DA76DD" w:rsidRPr="00DA76DD" w:rsidRDefault="00DA76DD" w:rsidP="00DA76DD">
      <w:pPr>
        <w:numPr>
          <w:ilvl w:val="1"/>
          <w:numId w:val="8"/>
        </w:numPr>
        <w:spacing w:before="60" w:after="0" w:line="288" w:lineRule="auto"/>
        <w:rPr>
          <w:rFonts w:ascii="Times New Roman" w:hAnsi="Times New Roman" w:cs="Times New Roman"/>
          <w:sz w:val="24"/>
          <w:szCs w:val="24"/>
        </w:rPr>
      </w:pPr>
      <w:r w:rsidRPr="00DA76DD">
        <w:rPr>
          <w:rFonts w:ascii="Times New Roman" w:hAnsi="Times New Roman" w:cs="Times New Roman"/>
          <w:sz w:val="24"/>
          <w:szCs w:val="24"/>
        </w:rPr>
        <w:t xml:space="preserve">za psa, jehož držitelem je osoba starší 65 let, </w:t>
      </w:r>
      <w:r w:rsidRPr="00DA76DD">
        <w:rPr>
          <w:rFonts w:ascii="Times New Roman" w:hAnsi="Times New Roman" w:cs="Times New Roman"/>
          <w:sz w:val="24"/>
          <w:szCs w:val="24"/>
        </w:rPr>
        <w:tab/>
      </w:r>
      <w:r w:rsidRPr="00DA76DD">
        <w:rPr>
          <w:rFonts w:ascii="Times New Roman" w:hAnsi="Times New Roman" w:cs="Times New Roman"/>
          <w:sz w:val="24"/>
          <w:szCs w:val="24"/>
        </w:rPr>
        <w:tab/>
      </w:r>
      <w:r w:rsidRPr="00DA76DD">
        <w:rPr>
          <w:rFonts w:ascii="Times New Roman" w:hAnsi="Times New Roman" w:cs="Times New Roman"/>
          <w:sz w:val="24"/>
          <w:szCs w:val="24"/>
        </w:rPr>
        <w:tab/>
      </w:r>
      <w:r w:rsidRPr="00DA76DD">
        <w:rPr>
          <w:rFonts w:ascii="Times New Roman" w:hAnsi="Times New Roman" w:cs="Times New Roman"/>
          <w:sz w:val="24"/>
          <w:szCs w:val="24"/>
        </w:rPr>
        <w:tab/>
        <w:t>50 Kč,</w:t>
      </w:r>
    </w:p>
    <w:p w14:paraId="19D1171A" w14:textId="77777777" w:rsidR="00DA76DD" w:rsidRPr="00DA76DD" w:rsidRDefault="00DA76DD" w:rsidP="00DA76DD">
      <w:pPr>
        <w:numPr>
          <w:ilvl w:val="1"/>
          <w:numId w:val="8"/>
        </w:numPr>
        <w:spacing w:before="60" w:after="0" w:line="288" w:lineRule="auto"/>
        <w:jc w:val="both"/>
        <w:rPr>
          <w:rFonts w:ascii="Times New Roman" w:hAnsi="Times New Roman" w:cs="Times New Roman"/>
          <w:sz w:val="24"/>
          <w:szCs w:val="24"/>
        </w:rPr>
      </w:pPr>
      <w:r w:rsidRPr="00DA76DD">
        <w:rPr>
          <w:rFonts w:ascii="Times New Roman" w:hAnsi="Times New Roman" w:cs="Times New Roman"/>
          <w:sz w:val="24"/>
          <w:szCs w:val="24"/>
        </w:rPr>
        <w:t xml:space="preserve">za druhého a každého dalšího psa téhož držitele, kterým je osoba starší 65 let, </w:t>
      </w:r>
      <w:r w:rsidRPr="00DA76DD">
        <w:rPr>
          <w:rFonts w:ascii="Times New Roman" w:hAnsi="Times New Roman" w:cs="Times New Roman"/>
          <w:sz w:val="24"/>
          <w:szCs w:val="24"/>
        </w:rPr>
        <w:br/>
        <w:t>50 Kč.</w:t>
      </w:r>
    </w:p>
    <w:p w14:paraId="05700ED3" w14:textId="57FFED6C" w:rsidR="00DA76DD" w:rsidRPr="0063681D" w:rsidRDefault="00DA76DD" w:rsidP="0063681D">
      <w:pPr>
        <w:pStyle w:val="Odstavecseseznamem"/>
        <w:numPr>
          <w:ilvl w:val="0"/>
          <w:numId w:val="14"/>
        </w:numPr>
        <w:suppressAutoHyphens/>
        <w:autoSpaceDN w:val="0"/>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V případě trvání poplatkové povinnosti po dobu kratší, než jeden rok se platí poplatek v poměrné výši, která odpovídá počtu i započatých kalendářních měsíců.</w:t>
      </w:r>
      <w:r w:rsidRPr="00DA76DD">
        <w:rPr>
          <w:rStyle w:val="Znakapoznpodarou"/>
          <w:rFonts w:ascii="Times New Roman" w:hAnsi="Times New Roman" w:cs="Times New Roman"/>
          <w:sz w:val="24"/>
          <w:szCs w:val="24"/>
        </w:rPr>
        <w:footnoteReference w:id="7"/>
      </w:r>
    </w:p>
    <w:p w14:paraId="36F567FB" w14:textId="37AC709F" w:rsidR="00DA76DD" w:rsidRPr="001E2F75" w:rsidRDefault="00DA76DD" w:rsidP="00AC4D12">
      <w:pPr>
        <w:pStyle w:val="slalnk"/>
        <w:spacing w:before="480"/>
        <w:rPr>
          <w:szCs w:val="24"/>
        </w:rPr>
      </w:pPr>
      <w:r w:rsidRPr="001E2F75">
        <w:rPr>
          <w:szCs w:val="24"/>
        </w:rPr>
        <w:t>Článek 5</w:t>
      </w:r>
    </w:p>
    <w:p w14:paraId="2375D801" w14:textId="69198D29" w:rsidR="00DA76DD" w:rsidRPr="001E2F75" w:rsidRDefault="00DA76DD" w:rsidP="00AC4D12">
      <w:pPr>
        <w:pStyle w:val="Nzvylnk"/>
        <w:rPr>
          <w:szCs w:val="24"/>
        </w:rPr>
      </w:pPr>
      <w:r w:rsidRPr="001E2F75">
        <w:rPr>
          <w:szCs w:val="24"/>
        </w:rPr>
        <w:t>Splatnost poplatku</w:t>
      </w:r>
    </w:p>
    <w:p w14:paraId="7AEC6BE9" w14:textId="5493D8AB" w:rsidR="00DA76DD" w:rsidRDefault="00DA76DD" w:rsidP="0063681D">
      <w:pPr>
        <w:pStyle w:val="Odstavecseseznamem"/>
        <w:numPr>
          <w:ilvl w:val="0"/>
          <w:numId w:val="15"/>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Poplatek je splatný nejpozději do 30.6. příslušného kalendářního roku.</w:t>
      </w:r>
    </w:p>
    <w:p w14:paraId="38DE22FF" w14:textId="77777777" w:rsidR="00875001" w:rsidRPr="0063681D" w:rsidRDefault="00875001" w:rsidP="00875001">
      <w:pPr>
        <w:pStyle w:val="Odstavecseseznamem"/>
        <w:spacing w:before="120" w:after="0" w:line="288" w:lineRule="auto"/>
        <w:ind w:left="360"/>
        <w:jc w:val="both"/>
        <w:rPr>
          <w:rFonts w:ascii="Times New Roman" w:hAnsi="Times New Roman" w:cs="Times New Roman"/>
          <w:sz w:val="24"/>
          <w:szCs w:val="24"/>
        </w:rPr>
      </w:pPr>
    </w:p>
    <w:p w14:paraId="5AF4C9C5" w14:textId="77777777" w:rsidR="00DA76DD" w:rsidRDefault="00DA76DD" w:rsidP="0063681D">
      <w:pPr>
        <w:pStyle w:val="Odstavecseseznamem"/>
        <w:numPr>
          <w:ilvl w:val="0"/>
          <w:numId w:val="15"/>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Vznikne-li poplatková povinnost po datu splatnosti uvedeném v odstavci 1, je poplatek splatný nejpozději do 15. dne měsíce, který následuje po měsíci, ve kterém poplatková povinnost vznikla.</w:t>
      </w:r>
    </w:p>
    <w:p w14:paraId="1332B668" w14:textId="77777777" w:rsidR="00875001" w:rsidRPr="00875001" w:rsidRDefault="00875001" w:rsidP="00875001">
      <w:pPr>
        <w:pStyle w:val="Odstavecseseznamem"/>
        <w:rPr>
          <w:rFonts w:ascii="Times New Roman" w:hAnsi="Times New Roman" w:cs="Times New Roman"/>
          <w:sz w:val="24"/>
          <w:szCs w:val="24"/>
        </w:rPr>
      </w:pPr>
    </w:p>
    <w:p w14:paraId="1180BF2C" w14:textId="77777777" w:rsidR="00875001" w:rsidRPr="0063681D" w:rsidRDefault="00875001" w:rsidP="00875001">
      <w:pPr>
        <w:pStyle w:val="Odstavecseseznamem"/>
        <w:spacing w:before="120" w:after="0" w:line="288" w:lineRule="auto"/>
        <w:ind w:left="360"/>
        <w:jc w:val="both"/>
        <w:rPr>
          <w:rFonts w:ascii="Times New Roman" w:hAnsi="Times New Roman" w:cs="Times New Roman"/>
          <w:sz w:val="24"/>
          <w:szCs w:val="24"/>
        </w:rPr>
      </w:pPr>
    </w:p>
    <w:p w14:paraId="7BED7BC8" w14:textId="77777777" w:rsidR="00DA76DD" w:rsidRPr="0063681D" w:rsidRDefault="00DA76DD" w:rsidP="0063681D">
      <w:pPr>
        <w:pStyle w:val="Odstavecseseznamem"/>
        <w:numPr>
          <w:ilvl w:val="0"/>
          <w:numId w:val="15"/>
        </w:numPr>
        <w:suppressAutoHyphens/>
        <w:autoSpaceDN w:val="0"/>
        <w:spacing w:before="120" w:after="0" w:line="264" w:lineRule="auto"/>
        <w:jc w:val="both"/>
        <w:rPr>
          <w:rFonts w:ascii="Times New Roman" w:hAnsi="Times New Roman" w:cs="Times New Roman"/>
          <w:sz w:val="24"/>
          <w:szCs w:val="24"/>
        </w:rPr>
      </w:pPr>
      <w:r w:rsidRPr="0063681D">
        <w:rPr>
          <w:rFonts w:ascii="Times New Roman" w:hAnsi="Times New Roman" w:cs="Times New Roman"/>
          <w:sz w:val="24"/>
          <w:szCs w:val="24"/>
        </w:rPr>
        <w:t>Lhůta splatnosti neskončí poplatníkovi dříve než lhůta pro podání ohlášení podle čl. 3 odst. 1 této vyhlášky.</w:t>
      </w:r>
    </w:p>
    <w:p w14:paraId="60B2931A" w14:textId="77777777" w:rsidR="00DA76DD" w:rsidRPr="00DA76DD" w:rsidRDefault="00DA76DD" w:rsidP="00DA76DD">
      <w:pPr>
        <w:spacing w:before="120" w:line="288" w:lineRule="auto"/>
        <w:jc w:val="both"/>
        <w:rPr>
          <w:rFonts w:ascii="Times New Roman" w:hAnsi="Times New Roman" w:cs="Times New Roman"/>
          <w:sz w:val="24"/>
          <w:szCs w:val="24"/>
        </w:rPr>
      </w:pPr>
    </w:p>
    <w:p w14:paraId="2C6FD0E9" w14:textId="77777777" w:rsidR="00774D4C" w:rsidRDefault="00774D4C" w:rsidP="00774D4C">
      <w:pPr>
        <w:pStyle w:val="slalnk"/>
        <w:spacing w:before="480"/>
        <w:jc w:val="left"/>
        <w:rPr>
          <w:szCs w:val="24"/>
        </w:rPr>
      </w:pPr>
    </w:p>
    <w:p w14:paraId="3DC23891" w14:textId="2ADAF182" w:rsidR="00DA76DD" w:rsidRPr="001E2F75" w:rsidRDefault="00DA76DD" w:rsidP="00774D4C">
      <w:pPr>
        <w:pStyle w:val="slalnk"/>
        <w:spacing w:before="480"/>
        <w:rPr>
          <w:szCs w:val="24"/>
        </w:rPr>
      </w:pPr>
      <w:r w:rsidRPr="001E2F75">
        <w:rPr>
          <w:szCs w:val="24"/>
        </w:rPr>
        <w:t>Článek 6</w:t>
      </w:r>
    </w:p>
    <w:p w14:paraId="5F00F0A2" w14:textId="77777777" w:rsidR="00DA76DD" w:rsidRPr="001E2F75" w:rsidRDefault="00DA76DD" w:rsidP="00DA76DD">
      <w:pPr>
        <w:pStyle w:val="Nzvylnk"/>
        <w:rPr>
          <w:szCs w:val="24"/>
        </w:rPr>
      </w:pPr>
      <w:r w:rsidRPr="001E2F75">
        <w:rPr>
          <w:szCs w:val="24"/>
        </w:rPr>
        <w:t>Osvobození a úlevy</w:t>
      </w:r>
    </w:p>
    <w:p w14:paraId="421C6E83" w14:textId="06CA7B92" w:rsidR="00DA76DD" w:rsidRPr="0063681D" w:rsidRDefault="00DA76DD" w:rsidP="0063681D">
      <w:pPr>
        <w:pStyle w:val="Odstavecseseznamem"/>
        <w:numPr>
          <w:ilvl w:val="0"/>
          <w:numId w:val="16"/>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DA76DD">
        <w:rPr>
          <w:rStyle w:val="Znakapoznpodarou"/>
          <w:rFonts w:ascii="Times New Roman" w:hAnsi="Times New Roman" w:cs="Times New Roman"/>
          <w:sz w:val="24"/>
          <w:szCs w:val="24"/>
        </w:rPr>
        <w:footnoteReference w:id="8"/>
      </w:r>
      <w:r w:rsidRPr="0063681D">
        <w:rPr>
          <w:rFonts w:ascii="Times New Roman" w:hAnsi="Times New Roman" w:cs="Times New Roman"/>
          <w:sz w:val="24"/>
          <w:szCs w:val="24"/>
        </w:rPr>
        <w:t xml:space="preserve">. </w:t>
      </w:r>
    </w:p>
    <w:p w14:paraId="57C87480" w14:textId="77777777" w:rsidR="00DA76DD" w:rsidRPr="00DA76DD" w:rsidRDefault="00DA76DD" w:rsidP="00DA76DD">
      <w:pPr>
        <w:tabs>
          <w:tab w:val="left" w:pos="3780"/>
        </w:tabs>
        <w:jc w:val="both"/>
        <w:rPr>
          <w:rFonts w:ascii="Times New Roman" w:hAnsi="Times New Roman" w:cs="Times New Roman"/>
          <w:i/>
          <w:color w:val="ED7D31"/>
          <w:sz w:val="24"/>
          <w:szCs w:val="24"/>
        </w:rPr>
      </w:pPr>
    </w:p>
    <w:p w14:paraId="2E4CC7C2" w14:textId="05F60323" w:rsidR="00DA76DD" w:rsidRPr="0063681D" w:rsidRDefault="00DA76DD" w:rsidP="0063681D">
      <w:pPr>
        <w:pStyle w:val="Odstavecseseznamem"/>
        <w:numPr>
          <w:ilvl w:val="0"/>
          <w:numId w:val="16"/>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V případě, že poplatník nesplní povinnost ohlásit údaj rozhodný pro osvobození nebo úlevu ve lhůtách stanovených touto vyhláškou nebo zákonem, nárok na osvobození nebo úlevu zaniká.</w:t>
      </w:r>
      <w:r w:rsidRPr="00DA76DD">
        <w:rPr>
          <w:rStyle w:val="Znakapoznpodarou"/>
          <w:rFonts w:ascii="Times New Roman" w:hAnsi="Times New Roman" w:cs="Times New Roman"/>
          <w:sz w:val="24"/>
          <w:szCs w:val="24"/>
        </w:rPr>
        <w:footnoteReference w:id="9"/>
      </w:r>
    </w:p>
    <w:p w14:paraId="52983B10" w14:textId="123F0893" w:rsidR="00DA76DD" w:rsidRPr="001E2F75" w:rsidRDefault="00DA76DD" w:rsidP="00DA76DD">
      <w:pPr>
        <w:pStyle w:val="slalnk"/>
        <w:spacing w:before="480"/>
        <w:rPr>
          <w:szCs w:val="24"/>
        </w:rPr>
      </w:pPr>
      <w:r w:rsidRPr="001E2F75">
        <w:rPr>
          <w:szCs w:val="24"/>
        </w:rPr>
        <w:t>Čl</w:t>
      </w:r>
      <w:r w:rsidR="00C4366C" w:rsidRPr="001E2F75">
        <w:rPr>
          <w:szCs w:val="24"/>
        </w:rPr>
        <w:t>ánek</w:t>
      </w:r>
      <w:r w:rsidRPr="001E2F75">
        <w:rPr>
          <w:szCs w:val="24"/>
        </w:rPr>
        <w:t xml:space="preserve"> 7</w:t>
      </w:r>
    </w:p>
    <w:p w14:paraId="745E7700" w14:textId="1012C873" w:rsidR="00DA76DD" w:rsidRPr="001E2F75" w:rsidRDefault="00DA76DD" w:rsidP="00C4366C">
      <w:pPr>
        <w:pStyle w:val="Nzvylnk"/>
        <w:tabs>
          <w:tab w:val="left" w:pos="3015"/>
          <w:tab w:val="center" w:pos="4536"/>
        </w:tabs>
        <w:rPr>
          <w:szCs w:val="24"/>
        </w:rPr>
      </w:pPr>
      <w:r w:rsidRPr="001E2F75">
        <w:rPr>
          <w:szCs w:val="24"/>
        </w:rPr>
        <w:t>Přechodné a zrušovací ustanovení</w:t>
      </w:r>
    </w:p>
    <w:p w14:paraId="67084252" w14:textId="77777777" w:rsidR="00DA76DD" w:rsidRDefault="00DA76DD" w:rsidP="0063681D">
      <w:pPr>
        <w:pStyle w:val="Odstavecseseznamem"/>
        <w:numPr>
          <w:ilvl w:val="0"/>
          <w:numId w:val="17"/>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Poplatkové povinnosti vzniklé před nabytím účinnosti této vyhlášky se posuzují podle dosavadních právních předpisů.</w:t>
      </w:r>
    </w:p>
    <w:p w14:paraId="5C293225" w14:textId="77777777" w:rsidR="00875001" w:rsidRPr="0063681D" w:rsidRDefault="00875001" w:rsidP="00875001">
      <w:pPr>
        <w:pStyle w:val="Odstavecseseznamem"/>
        <w:spacing w:before="120" w:after="0" w:line="288" w:lineRule="auto"/>
        <w:ind w:left="360"/>
        <w:jc w:val="both"/>
        <w:rPr>
          <w:rFonts w:ascii="Times New Roman" w:hAnsi="Times New Roman" w:cs="Times New Roman"/>
          <w:sz w:val="24"/>
          <w:szCs w:val="24"/>
        </w:rPr>
      </w:pPr>
    </w:p>
    <w:p w14:paraId="42E51F6D" w14:textId="77777777" w:rsidR="00DA76DD" w:rsidRPr="0063681D" w:rsidRDefault="00DA76DD" w:rsidP="0063681D">
      <w:pPr>
        <w:pStyle w:val="Odstavecseseznamem"/>
        <w:numPr>
          <w:ilvl w:val="0"/>
          <w:numId w:val="17"/>
        </w:numPr>
        <w:spacing w:before="120" w:after="0" w:line="288" w:lineRule="auto"/>
        <w:jc w:val="both"/>
        <w:rPr>
          <w:rFonts w:ascii="Times New Roman" w:hAnsi="Times New Roman" w:cs="Times New Roman"/>
          <w:sz w:val="24"/>
          <w:szCs w:val="24"/>
        </w:rPr>
      </w:pPr>
      <w:r w:rsidRPr="0063681D">
        <w:rPr>
          <w:rFonts w:ascii="Times New Roman" w:hAnsi="Times New Roman" w:cs="Times New Roman"/>
          <w:sz w:val="24"/>
          <w:szCs w:val="24"/>
        </w:rPr>
        <w:t>Zrušuje se obecně závazná vyhláška o místních poplatcích č. 1</w:t>
      </w:r>
      <w:r w:rsidRPr="0063681D">
        <w:rPr>
          <w:rFonts w:ascii="Times New Roman" w:hAnsi="Times New Roman" w:cs="Times New Roman"/>
          <w:i/>
          <w:sz w:val="24"/>
          <w:szCs w:val="24"/>
        </w:rPr>
        <w:t>/</w:t>
      </w:r>
      <w:r w:rsidRPr="0063681D">
        <w:rPr>
          <w:rFonts w:ascii="Times New Roman" w:hAnsi="Times New Roman" w:cs="Times New Roman"/>
          <w:iCs/>
          <w:sz w:val="24"/>
          <w:szCs w:val="24"/>
        </w:rPr>
        <w:t>2010</w:t>
      </w:r>
      <w:r w:rsidRPr="0063681D">
        <w:rPr>
          <w:rFonts w:ascii="Times New Roman" w:hAnsi="Times New Roman" w:cs="Times New Roman"/>
          <w:i/>
          <w:sz w:val="24"/>
          <w:szCs w:val="24"/>
        </w:rPr>
        <w:t xml:space="preserve">, </w:t>
      </w:r>
      <w:r w:rsidRPr="0063681D">
        <w:rPr>
          <w:rFonts w:ascii="Times New Roman" w:hAnsi="Times New Roman" w:cs="Times New Roman"/>
          <w:sz w:val="24"/>
          <w:szCs w:val="24"/>
        </w:rPr>
        <w:t>ze dne</w:t>
      </w:r>
      <w:r w:rsidRPr="0063681D">
        <w:rPr>
          <w:rFonts w:ascii="Times New Roman" w:hAnsi="Times New Roman" w:cs="Times New Roman"/>
          <w:i/>
          <w:sz w:val="24"/>
          <w:szCs w:val="24"/>
        </w:rPr>
        <w:t xml:space="preserve"> </w:t>
      </w:r>
      <w:r w:rsidRPr="0063681D">
        <w:rPr>
          <w:rFonts w:ascii="Times New Roman" w:hAnsi="Times New Roman" w:cs="Times New Roman"/>
          <w:iCs/>
          <w:sz w:val="24"/>
          <w:szCs w:val="24"/>
        </w:rPr>
        <w:t>13. 12. 2010.</w:t>
      </w:r>
    </w:p>
    <w:p w14:paraId="6AF3780E" w14:textId="77777777" w:rsidR="00DA76DD" w:rsidRPr="00DA76DD" w:rsidRDefault="00DA76DD" w:rsidP="00DA76DD">
      <w:pPr>
        <w:spacing w:before="120" w:line="288" w:lineRule="auto"/>
        <w:jc w:val="both"/>
        <w:rPr>
          <w:rFonts w:ascii="Times New Roman" w:hAnsi="Times New Roman" w:cs="Times New Roman"/>
          <w:sz w:val="24"/>
          <w:szCs w:val="24"/>
        </w:rPr>
      </w:pPr>
    </w:p>
    <w:p w14:paraId="19519AAA" w14:textId="115AB8B9" w:rsidR="00DA76DD" w:rsidRPr="001E2F75" w:rsidRDefault="00DA76DD" w:rsidP="00DA76DD">
      <w:pPr>
        <w:pStyle w:val="slalnk"/>
        <w:spacing w:before="480"/>
        <w:rPr>
          <w:szCs w:val="24"/>
        </w:rPr>
      </w:pPr>
      <w:r w:rsidRPr="001E2F75">
        <w:rPr>
          <w:szCs w:val="24"/>
        </w:rPr>
        <w:t>Čl</w:t>
      </w:r>
      <w:r w:rsidR="00C4366C" w:rsidRPr="001E2F75">
        <w:rPr>
          <w:szCs w:val="24"/>
        </w:rPr>
        <w:t>ánek</w:t>
      </w:r>
      <w:r w:rsidRPr="001E2F75">
        <w:rPr>
          <w:szCs w:val="24"/>
        </w:rPr>
        <w:t xml:space="preserve"> 8</w:t>
      </w:r>
    </w:p>
    <w:p w14:paraId="41E9791A" w14:textId="34D7B20A" w:rsidR="00875001" w:rsidRPr="001E2F75" w:rsidRDefault="00DA76DD" w:rsidP="00875001">
      <w:pPr>
        <w:pStyle w:val="Nzvylnk"/>
        <w:rPr>
          <w:szCs w:val="24"/>
        </w:rPr>
      </w:pPr>
      <w:r w:rsidRPr="001E2F75">
        <w:rPr>
          <w:szCs w:val="24"/>
        </w:rPr>
        <w:t>Účinnost</w:t>
      </w:r>
    </w:p>
    <w:p w14:paraId="280456DE" w14:textId="77777777" w:rsidR="00DA76DD" w:rsidRPr="00DA76DD" w:rsidRDefault="00DA76DD" w:rsidP="001E2F75">
      <w:pPr>
        <w:spacing w:before="120" w:line="288" w:lineRule="auto"/>
        <w:rPr>
          <w:rFonts w:ascii="Times New Roman" w:hAnsi="Times New Roman" w:cs="Times New Roman"/>
          <w:sz w:val="24"/>
          <w:szCs w:val="24"/>
        </w:rPr>
      </w:pPr>
      <w:r w:rsidRPr="00DA76DD">
        <w:rPr>
          <w:rFonts w:ascii="Times New Roman" w:hAnsi="Times New Roman" w:cs="Times New Roman"/>
          <w:sz w:val="24"/>
          <w:szCs w:val="24"/>
        </w:rPr>
        <w:t>Tato vyhláška nabývá účinnosti dnem 1.1.2025</w:t>
      </w:r>
    </w:p>
    <w:p w14:paraId="49854EB3" w14:textId="77777777" w:rsidR="00DA76DD" w:rsidRPr="00DA76DD" w:rsidRDefault="00DA76DD" w:rsidP="00DA76DD">
      <w:pPr>
        <w:pStyle w:val="Nzvylnk"/>
        <w:jc w:val="left"/>
        <w:rPr>
          <w:b w:val="0"/>
          <w:bCs w:val="0"/>
          <w:i/>
          <w:color w:val="1A4BD6"/>
          <w:szCs w:val="24"/>
        </w:rPr>
      </w:pPr>
    </w:p>
    <w:p w14:paraId="1A2910E1" w14:textId="77777777" w:rsidR="00DA76DD" w:rsidRPr="00DA76DD" w:rsidRDefault="00DA76DD" w:rsidP="00DA76DD">
      <w:pPr>
        <w:jc w:val="both"/>
        <w:rPr>
          <w:rFonts w:ascii="Times New Roman" w:hAnsi="Times New Roman" w:cs="Times New Roman"/>
          <w:i/>
          <w:color w:val="ED7D31"/>
          <w:sz w:val="24"/>
          <w:szCs w:val="24"/>
        </w:rPr>
      </w:pPr>
    </w:p>
    <w:p w14:paraId="2E370CBC" w14:textId="77777777" w:rsidR="00DA76DD" w:rsidRPr="00DA76DD" w:rsidRDefault="00DA76DD" w:rsidP="0034058F">
      <w:pPr>
        <w:spacing w:before="120" w:line="288" w:lineRule="auto"/>
        <w:jc w:val="both"/>
        <w:rPr>
          <w:rFonts w:ascii="Times New Roman" w:hAnsi="Times New Roman" w:cs="Times New Roman"/>
          <w:sz w:val="24"/>
          <w:szCs w:val="24"/>
        </w:rPr>
      </w:pPr>
    </w:p>
    <w:p w14:paraId="10F04FDB" w14:textId="46A146A9" w:rsidR="00DA76DD" w:rsidRPr="00DA76DD" w:rsidRDefault="00DA76DD" w:rsidP="00DA76DD">
      <w:pPr>
        <w:pStyle w:val="Zkladntext"/>
        <w:tabs>
          <w:tab w:val="left" w:pos="1440"/>
          <w:tab w:val="left" w:pos="7020"/>
        </w:tabs>
        <w:spacing w:after="0" w:line="288" w:lineRule="auto"/>
        <w:rPr>
          <w:i/>
        </w:rPr>
      </w:pPr>
      <w:r w:rsidRPr="00DA76DD">
        <w:rPr>
          <w:i/>
        </w:rPr>
        <w:tab/>
      </w:r>
      <w:r w:rsidRPr="00DA76DD">
        <w:rPr>
          <w:i/>
        </w:rPr>
        <w:tab/>
      </w:r>
    </w:p>
    <w:p w14:paraId="6E3449F1" w14:textId="47395DB7" w:rsidR="00DA76DD" w:rsidRPr="00DA76DD" w:rsidRDefault="00DA76DD" w:rsidP="00DA76DD">
      <w:pPr>
        <w:pStyle w:val="Zkladntext"/>
        <w:tabs>
          <w:tab w:val="left" w:pos="720"/>
          <w:tab w:val="left" w:pos="6120"/>
        </w:tabs>
        <w:spacing w:after="0" w:line="288" w:lineRule="auto"/>
        <w:rPr>
          <w:i/>
        </w:rPr>
      </w:pPr>
      <w:r w:rsidRPr="00DA76DD">
        <w:rPr>
          <w:i/>
        </w:rPr>
        <w:tab/>
        <w:t>...................................</w:t>
      </w:r>
      <w:r w:rsidR="00AC4D12">
        <w:rPr>
          <w:i/>
        </w:rPr>
        <w:t>......</w:t>
      </w:r>
      <w:r w:rsidRPr="00DA76DD">
        <w:rPr>
          <w:i/>
        </w:rPr>
        <w:tab/>
      </w:r>
      <w:r w:rsidRPr="00DA76DD">
        <w:rPr>
          <w:i/>
        </w:rPr>
        <w:tab/>
        <w:t xml:space="preserve">    ...................................</w:t>
      </w:r>
    </w:p>
    <w:p w14:paraId="67058408" w14:textId="5D58083F" w:rsidR="00DA76DD" w:rsidRPr="00DA76DD" w:rsidRDefault="0047033F" w:rsidP="00DA76DD">
      <w:pPr>
        <w:pStyle w:val="Zkladntext"/>
        <w:tabs>
          <w:tab w:val="left" w:pos="1080"/>
          <w:tab w:val="left" w:pos="6660"/>
        </w:tabs>
        <w:spacing w:after="0" w:line="288" w:lineRule="auto"/>
      </w:pPr>
      <w:r>
        <w:t xml:space="preserve">              </w:t>
      </w:r>
      <w:r w:rsidR="00C4366C">
        <w:t>Mgr. Jan Kunovský</w:t>
      </w:r>
      <w:r w:rsidR="00AC4D12">
        <w:t>, v.r.</w:t>
      </w:r>
      <w:r w:rsidR="00DA76DD" w:rsidRPr="00DA76DD">
        <w:t xml:space="preserve"> </w:t>
      </w:r>
      <w:r w:rsidR="00DA76DD" w:rsidRPr="00DA76DD">
        <w:tab/>
        <w:t xml:space="preserve">    </w:t>
      </w:r>
      <w:r w:rsidR="00C4366C">
        <w:t>Jan Kopecký</w:t>
      </w:r>
      <w:r w:rsidR="00AC4D12">
        <w:t>, v.r.</w:t>
      </w:r>
    </w:p>
    <w:p w14:paraId="48D95B9F" w14:textId="1AA1E81C" w:rsidR="00EB1080" w:rsidRPr="00DA76DD" w:rsidRDefault="00DA76DD" w:rsidP="0095724D">
      <w:pPr>
        <w:pStyle w:val="Zkladntext"/>
        <w:tabs>
          <w:tab w:val="left" w:pos="1080"/>
          <w:tab w:val="left" w:pos="7020"/>
        </w:tabs>
        <w:spacing w:after="0" w:line="288" w:lineRule="auto"/>
      </w:pPr>
      <w:r w:rsidRPr="00DA76DD">
        <w:tab/>
        <w:t xml:space="preserve">     </w:t>
      </w:r>
      <w:proofErr w:type="gramStart"/>
      <w:r w:rsidRPr="00DA76DD">
        <w:t xml:space="preserve">starosta  </w:t>
      </w:r>
      <w:r w:rsidRPr="00DA76DD">
        <w:tab/>
      </w:r>
      <w:proofErr w:type="gramEnd"/>
      <w:r w:rsidR="0047033F">
        <w:t xml:space="preserve">  </w:t>
      </w:r>
      <w:r w:rsidRPr="00DA76DD">
        <w:t>místostarosta</w:t>
      </w:r>
    </w:p>
    <w:sectPr w:rsidR="00EB1080" w:rsidRPr="00DA76DD" w:rsidSect="008E2F2D">
      <w:headerReference w:type="default" r:id="rId8"/>
      <w:footerReference w:type="default" r:id="rId9"/>
      <w:pgSz w:w="11906" w:h="16838"/>
      <w:pgMar w:top="1417" w:right="1417" w:bottom="1417" w:left="1417" w:header="8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A48FE" w14:textId="77777777" w:rsidR="003D1AA3" w:rsidRDefault="003D1AA3" w:rsidP="001F5D20">
      <w:pPr>
        <w:spacing w:after="0" w:line="240" w:lineRule="auto"/>
      </w:pPr>
      <w:r>
        <w:separator/>
      </w:r>
    </w:p>
  </w:endnote>
  <w:endnote w:type="continuationSeparator" w:id="0">
    <w:p w14:paraId="6435241D" w14:textId="77777777" w:rsidR="003D1AA3" w:rsidRDefault="003D1AA3" w:rsidP="001F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ingFang SC">
    <w:charset w:val="00"/>
    <w:family w:val="auto"/>
    <w:pitch w:val="variable"/>
  </w:font>
  <w:font w:name="Arial Unicode MS">
    <w:altName w:val="Arial"/>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580019"/>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880F4C" w14:textId="662CEC2C" w:rsidR="004D4445" w:rsidRPr="004D4445" w:rsidRDefault="004D4445">
            <w:pPr>
              <w:pStyle w:val="Zpat"/>
              <w:jc w:val="right"/>
              <w:rPr>
                <w:sz w:val="16"/>
                <w:szCs w:val="16"/>
              </w:rPr>
            </w:pPr>
            <w:r w:rsidRPr="004D4445">
              <w:rPr>
                <w:sz w:val="16"/>
                <w:szCs w:val="16"/>
              </w:rPr>
              <w:t xml:space="preserve">Stránka </w:t>
            </w:r>
            <w:r w:rsidRPr="004D4445">
              <w:rPr>
                <w:b/>
                <w:bCs/>
                <w:sz w:val="16"/>
                <w:szCs w:val="16"/>
              </w:rPr>
              <w:fldChar w:fldCharType="begin"/>
            </w:r>
            <w:r w:rsidRPr="004D4445">
              <w:rPr>
                <w:b/>
                <w:bCs/>
                <w:sz w:val="16"/>
                <w:szCs w:val="16"/>
              </w:rPr>
              <w:instrText>PAGE</w:instrText>
            </w:r>
            <w:r w:rsidRPr="004D4445">
              <w:rPr>
                <w:b/>
                <w:bCs/>
                <w:sz w:val="16"/>
                <w:szCs w:val="16"/>
              </w:rPr>
              <w:fldChar w:fldCharType="separate"/>
            </w:r>
            <w:r w:rsidR="007016C8">
              <w:rPr>
                <w:b/>
                <w:bCs/>
                <w:noProof/>
                <w:sz w:val="16"/>
                <w:szCs w:val="16"/>
              </w:rPr>
              <w:t>2</w:t>
            </w:r>
            <w:r w:rsidRPr="004D4445">
              <w:rPr>
                <w:b/>
                <w:bCs/>
                <w:sz w:val="16"/>
                <w:szCs w:val="16"/>
              </w:rPr>
              <w:fldChar w:fldCharType="end"/>
            </w:r>
            <w:r w:rsidRPr="004D4445">
              <w:rPr>
                <w:sz w:val="16"/>
                <w:szCs w:val="16"/>
              </w:rPr>
              <w:t xml:space="preserve"> z </w:t>
            </w:r>
            <w:r w:rsidRPr="004D4445">
              <w:rPr>
                <w:b/>
                <w:bCs/>
                <w:sz w:val="16"/>
                <w:szCs w:val="16"/>
              </w:rPr>
              <w:fldChar w:fldCharType="begin"/>
            </w:r>
            <w:r w:rsidRPr="004D4445">
              <w:rPr>
                <w:b/>
                <w:bCs/>
                <w:sz w:val="16"/>
                <w:szCs w:val="16"/>
              </w:rPr>
              <w:instrText>NUMPAGES</w:instrText>
            </w:r>
            <w:r w:rsidRPr="004D4445">
              <w:rPr>
                <w:b/>
                <w:bCs/>
                <w:sz w:val="16"/>
                <w:szCs w:val="16"/>
              </w:rPr>
              <w:fldChar w:fldCharType="separate"/>
            </w:r>
            <w:r w:rsidR="007016C8">
              <w:rPr>
                <w:b/>
                <w:bCs/>
                <w:noProof/>
                <w:sz w:val="16"/>
                <w:szCs w:val="16"/>
              </w:rPr>
              <w:t>4</w:t>
            </w:r>
            <w:r w:rsidRPr="004D4445">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70A30" w14:textId="77777777" w:rsidR="003D1AA3" w:rsidRDefault="003D1AA3" w:rsidP="001F5D20">
      <w:pPr>
        <w:spacing w:after="0" w:line="240" w:lineRule="auto"/>
      </w:pPr>
      <w:r>
        <w:separator/>
      </w:r>
    </w:p>
  </w:footnote>
  <w:footnote w:type="continuationSeparator" w:id="0">
    <w:p w14:paraId="1C5F40F6" w14:textId="77777777" w:rsidR="003D1AA3" w:rsidRDefault="003D1AA3" w:rsidP="001F5D20">
      <w:pPr>
        <w:spacing w:after="0" w:line="240" w:lineRule="auto"/>
      </w:pPr>
      <w:r>
        <w:continuationSeparator/>
      </w:r>
    </w:p>
  </w:footnote>
  <w:footnote w:id="1">
    <w:p w14:paraId="17912821" w14:textId="77777777" w:rsidR="00DA76DD" w:rsidRPr="00DF6C21" w:rsidRDefault="00DA76DD" w:rsidP="00DA76DD">
      <w:pPr>
        <w:pStyle w:val="Textpoznpodarou"/>
        <w:jc w:val="both"/>
        <w:rPr>
          <w:rFonts w:ascii="Times New Roman" w:hAnsi="Times New Roman" w:cs="Times New Roman"/>
          <w:sz w:val="18"/>
          <w:szCs w:val="18"/>
        </w:rPr>
      </w:pPr>
      <w:r w:rsidRPr="00DF6C21">
        <w:rPr>
          <w:rStyle w:val="Znakapoznpodarou"/>
          <w:rFonts w:ascii="Times New Roman" w:hAnsi="Times New Roman" w:cs="Times New Roman"/>
          <w:sz w:val="18"/>
          <w:szCs w:val="18"/>
        </w:rPr>
        <w:footnoteRef/>
      </w:r>
      <w:r w:rsidRPr="00DF6C21">
        <w:rPr>
          <w:rFonts w:ascii="Times New Roman" w:hAnsi="Times New Roman" w:cs="Times New Roman"/>
          <w:sz w:val="18"/>
          <w:szCs w:val="18"/>
        </w:rPr>
        <w:t xml:space="preserve"> § 2 odst. 5 zákona o místních poplatcích</w:t>
      </w:r>
    </w:p>
  </w:footnote>
  <w:footnote w:id="2">
    <w:p w14:paraId="36BD3841" w14:textId="77777777" w:rsidR="00DA76DD" w:rsidRPr="00DF6C21" w:rsidRDefault="00DA76DD" w:rsidP="00DA76DD">
      <w:pPr>
        <w:pStyle w:val="Textpoznpodarou"/>
        <w:jc w:val="both"/>
        <w:rPr>
          <w:rFonts w:ascii="Times New Roman" w:hAnsi="Times New Roman" w:cs="Times New Roman"/>
          <w:sz w:val="18"/>
          <w:szCs w:val="18"/>
        </w:rPr>
      </w:pPr>
      <w:r w:rsidRPr="00DF6C21">
        <w:rPr>
          <w:rStyle w:val="Znakapoznpodarou"/>
          <w:rFonts w:ascii="Times New Roman" w:hAnsi="Times New Roman" w:cs="Times New Roman"/>
          <w:sz w:val="18"/>
          <w:szCs w:val="18"/>
        </w:rPr>
        <w:footnoteRef/>
      </w:r>
      <w:r w:rsidRPr="00DF6C21">
        <w:rPr>
          <w:rFonts w:ascii="Times New Roman" w:hAnsi="Times New Roman" w:cs="Times New Roman"/>
          <w:sz w:val="18"/>
          <w:szCs w:val="18"/>
        </w:rPr>
        <w:t xml:space="preserve"> § 15 odst. 1 zákona o místních poplatcích</w:t>
      </w:r>
    </w:p>
  </w:footnote>
  <w:footnote w:id="3">
    <w:p w14:paraId="1423ED48" w14:textId="77777777" w:rsidR="00DA76DD" w:rsidRPr="00DF6C21" w:rsidRDefault="00DA76DD" w:rsidP="00DA76DD">
      <w:pPr>
        <w:pStyle w:val="Textpoznpodarou"/>
        <w:jc w:val="both"/>
        <w:rPr>
          <w:rFonts w:ascii="Times New Roman" w:hAnsi="Times New Roman" w:cs="Times New Roman"/>
          <w:sz w:val="18"/>
          <w:szCs w:val="18"/>
        </w:rPr>
      </w:pPr>
      <w:r w:rsidRPr="00DF6C21">
        <w:rPr>
          <w:rStyle w:val="Znakapoznpodarou"/>
          <w:rFonts w:ascii="Times New Roman" w:hAnsi="Times New Roman" w:cs="Times New Roman"/>
          <w:sz w:val="18"/>
          <w:szCs w:val="18"/>
        </w:rPr>
        <w:footnoteRef/>
      </w:r>
      <w:r w:rsidRPr="00DF6C21">
        <w:rPr>
          <w:rFonts w:ascii="Times New Roman" w:hAnsi="Times New Roman" w:cs="Times New Roman"/>
          <w:sz w:val="18"/>
          <w:szCs w:val="18"/>
        </w:rPr>
        <w:t xml:space="preserve"> § 2 odst. 1 a odst. 4 zákona o místních poplatcích</w:t>
      </w:r>
    </w:p>
  </w:footnote>
  <w:footnote w:id="4">
    <w:p w14:paraId="4152AA90" w14:textId="77777777" w:rsidR="00DA76DD" w:rsidRPr="00DF6C21" w:rsidRDefault="00DA76DD" w:rsidP="00DA76DD">
      <w:pPr>
        <w:pStyle w:val="Textpoznpodarou"/>
        <w:jc w:val="both"/>
        <w:rPr>
          <w:rFonts w:ascii="Times New Roman" w:hAnsi="Times New Roman" w:cs="Times New Roman"/>
          <w:sz w:val="18"/>
          <w:szCs w:val="18"/>
        </w:rPr>
      </w:pPr>
      <w:r w:rsidRPr="00DF6C21">
        <w:rPr>
          <w:rStyle w:val="Znakapoznpodarou"/>
          <w:rFonts w:ascii="Times New Roman" w:hAnsi="Times New Roman" w:cs="Times New Roman"/>
          <w:sz w:val="18"/>
          <w:szCs w:val="18"/>
        </w:rPr>
        <w:footnoteRef/>
      </w:r>
      <w:r w:rsidRPr="00DF6C21">
        <w:rPr>
          <w:rFonts w:ascii="Times New Roman" w:hAnsi="Times New Roman" w:cs="Times New Roman"/>
          <w:sz w:val="18"/>
          <w:szCs w:val="18"/>
        </w:rPr>
        <w:t xml:space="preserve"> § 2 odst. 2 zákona o místních poplatcích</w:t>
      </w:r>
    </w:p>
  </w:footnote>
  <w:footnote w:id="5">
    <w:p w14:paraId="1B663420" w14:textId="77777777" w:rsidR="00DA76DD" w:rsidRPr="00DF6C21" w:rsidRDefault="00DA76DD" w:rsidP="00DA76DD">
      <w:pPr>
        <w:pStyle w:val="Textpoznpodarou"/>
        <w:jc w:val="both"/>
        <w:rPr>
          <w:rFonts w:ascii="Times New Roman" w:hAnsi="Times New Roman" w:cs="Times New Roman"/>
          <w:sz w:val="18"/>
          <w:szCs w:val="18"/>
        </w:rPr>
      </w:pPr>
      <w:r w:rsidRPr="00DF6C21">
        <w:rPr>
          <w:rStyle w:val="Znakapoznpodarou"/>
          <w:rFonts w:ascii="Times New Roman" w:hAnsi="Times New Roman" w:cs="Times New Roman"/>
          <w:sz w:val="18"/>
          <w:szCs w:val="18"/>
        </w:rPr>
        <w:footnoteRef/>
      </w:r>
      <w:r w:rsidRPr="00DF6C21">
        <w:rPr>
          <w:rFonts w:ascii="Times New Roman" w:hAnsi="Times New Roman" w:cs="Times New Roman"/>
          <w:sz w:val="18"/>
          <w:szCs w:val="18"/>
        </w:rPr>
        <w:t xml:space="preserve"> § 14a odst. 1 a 2 zákona o místních poplatcích; v ohlášení poplatník uvede zejména své identifikační údaje a skutečnosti rozhodné pro stanovení poplatku</w:t>
      </w:r>
    </w:p>
  </w:footnote>
  <w:footnote w:id="6">
    <w:p w14:paraId="3AEA72FC" w14:textId="77777777" w:rsidR="00DA76DD" w:rsidRPr="00DF6C21" w:rsidRDefault="00DA76DD" w:rsidP="00DA76DD">
      <w:pPr>
        <w:pStyle w:val="Textpoznpodarou"/>
        <w:jc w:val="both"/>
        <w:rPr>
          <w:rFonts w:ascii="Times New Roman" w:hAnsi="Times New Roman" w:cs="Times New Roman"/>
          <w:sz w:val="18"/>
          <w:szCs w:val="18"/>
        </w:rPr>
      </w:pPr>
      <w:r w:rsidRPr="00DF6C21">
        <w:rPr>
          <w:rStyle w:val="Znakapoznpodarou"/>
          <w:rFonts w:ascii="Times New Roman" w:hAnsi="Times New Roman" w:cs="Times New Roman"/>
          <w:sz w:val="18"/>
          <w:szCs w:val="18"/>
        </w:rPr>
        <w:footnoteRef/>
      </w:r>
      <w:r w:rsidRPr="00DF6C21">
        <w:rPr>
          <w:rFonts w:ascii="Times New Roman" w:hAnsi="Times New Roman" w:cs="Times New Roman"/>
          <w:sz w:val="18"/>
          <w:szCs w:val="18"/>
        </w:rPr>
        <w:t xml:space="preserve"> § 14a odst. 4 zákona o místních poplatcích</w:t>
      </w:r>
    </w:p>
  </w:footnote>
  <w:footnote w:id="7">
    <w:p w14:paraId="4F4A12B3" w14:textId="77777777" w:rsidR="00DA76DD" w:rsidRPr="00DF6C21" w:rsidRDefault="00DA76DD" w:rsidP="00DA76DD">
      <w:pPr>
        <w:pStyle w:val="Textpoznpodarou"/>
        <w:jc w:val="both"/>
        <w:rPr>
          <w:rFonts w:ascii="Times New Roman" w:hAnsi="Times New Roman" w:cs="Times New Roman"/>
        </w:rPr>
      </w:pPr>
      <w:r w:rsidRPr="00DF6C21">
        <w:rPr>
          <w:rStyle w:val="Znakapoznpodarou"/>
          <w:rFonts w:ascii="Times New Roman" w:hAnsi="Times New Roman" w:cs="Times New Roman"/>
          <w:sz w:val="18"/>
          <w:szCs w:val="18"/>
        </w:rPr>
        <w:footnoteRef/>
      </w:r>
      <w:r w:rsidRPr="00DF6C21">
        <w:rPr>
          <w:rFonts w:ascii="Times New Roman" w:hAnsi="Times New Roman" w:cs="Times New Roman"/>
          <w:sz w:val="18"/>
          <w:szCs w:val="18"/>
        </w:rPr>
        <w:t xml:space="preserve"> § 2 odst. 3 zákona o místních poplatcích</w:t>
      </w:r>
    </w:p>
  </w:footnote>
  <w:footnote w:id="8">
    <w:p w14:paraId="67BC3F1B" w14:textId="77777777" w:rsidR="00DA76DD" w:rsidRPr="00DF6C21" w:rsidRDefault="00DA76DD" w:rsidP="00DA76DD">
      <w:pPr>
        <w:pStyle w:val="Textpoznpodarou"/>
        <w:rPr>
          <w:rFonts w:ascii="Times New Roman" w:hAnsi="Times New Roman" w:cs="Times New Roman"/>
          <w:sz w:val="18"/>
          <w:szCs w:val="18"/>
        </w:rPr>
      </w:pPr>
      <w:r w:rsidRPr="00DF6C21">
        <w:rPr>
          <w:rStyle w:val="Znakapoznpodarou"/>
          <w:rFonts w:ascii="Times New Roman" w:hAnsi="Times New Roman" w:cs="Times New Roman"/>
          <w:sz w:val="18"/>
          <w:szCs w:val="18"/>
        </w:rPr>
        <w:footnoteRef/>
      </w:r>
      <w:r w:rsidRPr="00DF6C21">
        <w:rPr>
          <w:rFonts w:ascii="Times New Roman" w:hAnsi="Times New Roman" w:cs="Times New Roman"/>
          <w:sz w:val="18"/>
          <w:szCs w:val="18"/>
        </w:rPr>
        <w:t xml:space="preserve"> § 2 odst. 2 zákona o místních poplatcích</w:t>
      </w:r>
    </w:p>
  </w:footnote>
  <w:footnote w:id="9">
    <w:p w14:paraId="3BCDE618" w14:textId="77777777" w:rsidR="00DA76DD" w:rsidRPr="00DF6C21" w:rsidRDefault="00DA76DD" w:rsidP="00DA76DD">
      <w:pPr>
        <w:pStyle w:val="Textpoznpodarou"/>
        <w:rPr>
          <w:rFonts w:ascii="Times New Roman" w:hAnsi="Times New Roman" w:cs="Times New Roman"/>
          <w:sz w:val="18"/>
          <w:szCs w:val="18"/>
        </w:rPr>
      </w:pPr>
      <w:r w:rsidRPr="00DF6C21">
        <w:rPr>
          <w:rStyle w:val="Znakapoznpodarou"/>
          <w:rFonts w:ascii="Times New Roman" w:hAnsi="Times New Roman" w:cs="Times New Roman"/>
          <w:sz w:val="18"/>
          <w:szCs w:val="18"/>
        </w:rPr>
        <w:footnoteRef/>
      </w:r>
      <w:r w:rsidRPr="00DF6C21">
        <w:rPr>
          <w:rFonts w:ascii="Times New Roman" w:hAnsi="Times New Roman" w:cs="Times New Roman"/>
          <w:sz w:val="18"/>
          <w:szCs w:val="18"/>
        </w:rPr>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69A0E" w14:textId="46523390" w:rsidR="001F5D20" w:rsidRDefault="00C421E6">
    <w:pPr>
      <w:pStyle w:val="Zhlav"/>
    </w:pPr>
    <w:r>
      <w:rPr>
        <w:noProof/>
        <w:lang w:eastAsia="cs-CZ"/>
      </w:rPr>
      <w:drawing>
        <wp:anchor distT="0" distB="0" distL="114300" distR="114300" simplePos="0" relativeHeight="251659264" behindDoc="1" locked="0" layoutInCell="1" allowOverlap="1" wp14:anchorId="1E40975A" wp14:editId="3648C794">
          <wp:simplePos x="0" y="0"/>
          <wp:positionH relativeFrom="column">
            <wp:posOffset>2107565</wp:posOffset>
          </wp:positionH>
          <wp:positionV relativeFrom="paragraph">
            <wp:posOffset>-1009015</wp:posOffset>
          </wp:positionV>
          <wp:extent cx="1200150" cy="1704886"/>
          <wp:effectExtent l="0" t="0" r="0" b="0"/>
          <wp:wrapNone/>
          <wp:docPr id="1855685928" name="Obrázek 1855685928" descr="Obsah obrázku symbol, logo, emblém,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ymbol, logo, emblém,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7048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0E17">
      <w:rPr>
        <w:rFonts w:ascii="Arial" w:hAnsi="Arial" w:cs="Arial"/>
        <w:b/>
        <w:bCs/>
        <w:noProof/>
        <w:lang w:eastAsia="cs-CZ"/>
      </w:rPr>
      <mc:AlternateContent>
        <mc:Choice Requires="wps">
          <w:drawing>
            <wp:anchor distT="45720" distB="45720" distL="114300" distR="114300" simplePos="0" relativeHeight="251663360" behindDoc="0" locked="0" layoutInCell="1" allowOverlap="1" wp14:anchorId="4E0BC567" wp14:editId="18063D41">
              <wp:simplePos x="0" y="0"/>
              <wp:positionH relativeFrom="column">
                <wp:posOffset>4572000</wp:posOffset>
              </wp:positionH>
              <wp:positionV relativeFrom="paragraph">
                <wp:posOffset>-455295</wp:posOffset>
              </wp:positionV>
              <wp:extent cx="1734185" cy="9144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914400"/>
                      </a:xfrm>
                      <a:prstGeom prst="rect">
                        <a:avLst/>
                      </a:prstGeom>
                      <a:solidFill>
                        <a:srgbClr val="FFFFFF"/>
                      </a:solidFill>
                      <a:ln w="9525">
                        <a:noFill/>
                        <a:miter lim="800000"/>
                        <a:headEnd/>
                        <a:tailEnd/>
                      </a:ln>
                    </wps:spPr>
                    <wps:txbx>
                      <w:txbxContent>
                        <w:p w14:paraId="61C4B270" w14:textId="77777777" w:rsidR="00744853" w:rsidRDefault="00744853" w:rsidP="00744853">
                          <w:pPr>
                            <w:pStyle w:val="Zhlav"/>
                            <w:jc w:val="right"/>
                          </w:pPr>
                          <w:r>
                            <w:rPr>
                              <w:rFonts w:ascii="Arial" w:hAnsi="Arial" w:cs="Arial"/>
                              <w:b/>
                              <w:bCs/>
                            </w:rPr>
                            <w:t>tel.: 722 942 306</w:t>
                          </w:r>
                        </w:p>
                        <w:p w14:paraId="51FE5C43" w14:textId="77777777" w:rsidR="00744853" w:rsidRDefault="00744853" w:rsidP="00744853">
                          <w:pPr>
                            <w:pStyle w:val="Zhlav"/>
                            <w:jc w:val="right"/>
                            <w:rPr>
                              <w:rFonts w:ascii="Arial" w:hAnsi="Arial" w:cs="Arial"/>
                              <w:b/>
                              <w:bCs/>
                            </w:rPr>
                          </w:pPr>
                          <w:r>
                            <w:rPr>
                              <w:rFonts w:ascii="Arial" w:hAnsi="Arial" w:cs="Arial"/>
                              <w:b/>
                              <w:bCs/>
                            </w:rPr>
                            <w:t>IČO: 00667056</w:t>
                          </w:r>
                        </w:p>
                        <w:p w14:paraId="26264D8F" w14:textId="77777777" w:rsidR="00744853" w:rsidRDefault="00744853" w:rsidP="00744853">
                          <w:pPr>
                            <w:pStyle w:val="Zhlav"/>
                            <w:jc w:val="right"/>
                          </w:pPr>
                          <w:r>
                            <w:rPr>
                              <w:rFonts w:ascii="Arial" w:hAnsi="Arial" w:cs="Arial"/>
                              <w:b/>
                              <w:bCs/>
                            </w:rPr>
                            <w:t>ou@obec-nasavrky.cz</w:t>
                          </w:r>
                        </w:p>
                        <w:p w14:paraId="267A2AE9" w14:textId="77777777" w:rsidR="00744853" w:rsidRDefault="00744853" w:rsidP="00744853">
                          <w:pPr>
                            <w:pStyle w:val="Zhlav"/>
                            <w:jc w:val="right"/>
                          </w:pPr>
                          <w:hyperlink r:id="rId2" w:history="1">
                            <w:r w:rsidRPr="00B63EBD">
                              <w:rPr>
                                <w:rStyle w:val="Hypertextovodkaz"/>
                                <w:rFonts w:ascii="Arial" w:hAnsi="Arial" w:cs="Arial"/>
                                <w:b/>
                                <w:bCs/>
                              </w:rPr>
                              <w:t>www.obec-nasavrky.cz</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0BC567" id="_x0000_t202" coordsize="21600,21600" o:spt="202" path="m,l,21600r21600,l21600,xe">
              <v:stroke joinstyle="miter"/>
              <v:path gradientshapeok="t" o:connecttype="rect"/>
            </v:shapetype>
            <v:shape id="Textové pole 2" o:spid="_x0000_s1026" type="#_x0000_t202" style="position:absolute;margin-left:5in;margin-top:-35.85pt;width:136.55pt;height:1in;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" stroked="f">
              <v:textbox>
                <w:txbxContent>
                  <w:p w14:paraId="61C4B270" w14:textId="77777777" w:rsidR="00744853" w:rsidRDefault="00744853" w:rsidP="00744853">
                    <w:pPr>
                      <w:pStyle w:val="Zhlav"/>
                      <w:jc w:val="right"/>
                    </w:pPr>
                    <w:r>
                      <w:rPr>
                        <w:rFonts w:ascii="Arial" w:hAnsi="Arial" w:cs="Arial"/>
                        <w:b/>
                        <w:bCs/>
                      </w:rPr>
                      <w:t>tel.: 722 942 306</w:t>
                    </w:r>
                  </w:p>
                  <w:p w14:paraId="51FE5C43" w14:textId="77777777" w:rsidR="00744853" w:rsidRDefault="00744853" w:rsidP="00744853">
                    <w:pPr>
                      <w:pStyle w:val="Zhlav"/>
                      <w:jc w:val="right"/>
                      <w:rPr>
                        <w:rFonts w:ascii="Arial" w:hAnsi="Arial" w:cs="Arial"/>
                        <w:b/>
                        <w:bCs/>
                      </w:rPr>
                    </w:pPr>
                    <w:r>
                      <w:rPr>
                        <w:rFonts w:ascii="Arial" w:hAnsi="Arial" w:cs="Arial"/>
                        <w:b/>
                        <w:bCs/>
                      </w:rPr>
                      <w:t>IČO: 00667056</w:t>
                    </w:r>
                  </w:p>
                  <w:p w14:paraId="26264D8F" w14:textId="77777777" w:rsidR="00744853" w:rsidRDefault="00744853" w:rsidP="00744853">
                    <w:pPr>
                      <w:pStyle w:val="Zhlav"/>
                      <w:jc w:val="right"/>
                    </w:pPr>
                    <w:r>
                      <w:rPr>
                        <w:rFonts w:ascii="Arial" w:hAnsi="Arial" w:cs="Arial"/>
                        <w:b/>
                        <w:bCs/>
                      </w:rPr>
                      <w:t>ou@obec-nasavrky.cz</w:t>
                    </w:r>
                  </w:p>
                  <w:p w14:paraId="267A2AE9" w14:textId="77777777" w:rsidR="00744853" w:rsidRDefault="00744853" w:rsidP="00744853">
                    <w:pPr>
                      <w:pStyle w:val="Zhlav"/>
                      <w:jc w:val="right"/>
                    </w:pPr>
                    <w:hyperlink r:id="rId3" w:history="1">
                      <w:r w:rsidRPr="00B63EBD">
                        <w:rPr>
                          <w:rStyle w:val="Hypertextovodkaz"/>
                          <w:rFonts w:ascii="Arial" w:hAnsi="Arial" w:cs="Arial"/>
                          <w:b/>
                          <w:bCs/>
                        </w:rPr>
                        <w:t>www.obec-nasavrky.cz</w:t>
                      </w:r>
                    </w:hyperlink>
                  </w:p>
                </w:txbxContent>
              </v:textbox>
              <w10:wrap type="square"/>
            </v:shape>
          </w:pict>
        </mc:Fallback>
      </mc:AlternateContent>
    </w:r>
    <w:r w:rsidR="00951E7D" w:rsidRPr="00580E17">
      <w:rPr>
        <w:rFonts w:ascii="Arial" w:hAnsi="Arial" w:cs="Arial"/>
        <w:b/>
        <w:bCs/>
        <w:noProof/>
        <w:sz w:val="40"/>
        <w:szCs w:val="40"/>
        <w:lang w:eastAsia="cs-CZ"/>
      </w:rPr>
      <mc:AlternateContent>
        <mc:Choice Requires="wps">
          <w:drawing>
            <wp:anchor distT="45720" distB="45720" distL="114300" distR="114300" simplePos="0" relativeHeight="251661312" behindDoc="0" locked="0" layoutInCell="1" allowOverlap="1" wp14:anchorId="4784D180" wp14:editId="62066BCF">
              <wp:simplePos x="0" y="0"/>
              <wp:positionH relativeFrom="column">
                <wp:posOffset>-585470</wp:posOffset>
              </wp:positionH>
              <wp:positionV relativeFrom="paragraph">
                <wp:posOffset>-429895</wp:posOffset>
              </wp:positionV>
              <wp:extent cx="2028825" cy="1404620"/>
              <wp:effectExtent l="0" t="0" r="9525" b="0"/>
              <wp:wrapSquare wrapText="bothSides"/>
              <wp:docPr id="149871293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404620"/>
                      </a:xfrm>
                      <a:prstGeom prst="rect">
                        <a:avLst/>
                      </a:prstGeom>
                      <a:solidFill>
                        <a:srgbClr val="FFFFFF"/>
                      </a:solidFill>
                      <a:ln w="9525">
                        <a:noFill/>
                        <a:miter lim="800000"/>
                        <a:headEnd/>
                        <a:tailEnd/>
                      </a:ln>
                    </wps:spPr>
                    <wps:txbx>
                      <w:txbxContent>
                        <w:p w14:paraId="74E122D3" w14:textId="77777777" w:rsidR="00951E7D" w:rsidRDefault="00951E7D" w:rsidP="00951E7D">
                          <w:pPr>
                            <w:pStyle w:val="Zhlav"/>
                            <w:rPr>
                              <w:rFonts w:ascii="Arial" w:hAnsi="Arial" w:cs="Arial"/>
                              <w:b/>
                              <w:bCs/>
                            </w:rPr>
                          </w:pPr>
                          <w:r>
                            <w:rPr>
                              <w:rFonts w:ascii="Arial" w:hAnsi="Arial" w:cs="Arial"/>
                              <w:b/>
                              <w:bCs/>
                              <w:sz w:val="40"/>
                              <w:szCs w:val="40"/>
                            </w:rPr>
                            <w:t>Obec Nasavrky</w:t>
                          </w:r>
                        </w:p>
                        <w:p w14:paraId="7C01DC3B" w14:textId="77777777" w:rsidR="00951E7D" w:rsidRDefault="00951E7D" w:rsidP="00951E7D">
                          <w:pPr>
                            <w:pStyle w:val="Zhlav"/>
                            <w:rPr>
                              <w:rFonts w:ascii="Arial" w:hAnsi="Arial" w:cs="Arial"/>
                              <w:b/>
                              <w:bCs/>
                            </w:rPr>
                          </w:pPr>
                          <w:r>
                            <w:rPr>
                              <w:rFonts w:ascii="Arial" w:hAnsi="Arial" w:cs="Arial"/>
                              <w:b/>
                              <w:bCs/>
                            </w:rPr>
                            <w:t>Nasavrky 23</w:t>
                          </w:r>
                          <w:r>
                            <w:rPr>
                              <w:rFonts w:ascii="Arial" w:hAnsi="Arial" w:cs="Arial"/>
                              <w:b/>
                              <w:bCs/>
                            </w:rPr>
                            <w:tab/>
                          </w:r>
                        </w:p>
                        <w:p w14:paraId="6E6AACB5" w14:textId="77777777" w:rsidR="00951E7D" w:rsidRDefault="00951E7D" w:rsidP="00951E7D">
                          <w:pPr>
                            <w:pStyle w:val="Zhlav"/>
                          </w:pPr>
                          <w:r>
                            <w:rPr>
                              <w:rFonts w:ascii="Arial" w:hAnsi="Arial" w:cs="Arial"/>
                              <w:b/>
                              <w:bCs/>
                            </w:rPr>
                            <w:t>391 31 Dražice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84D180" id="_x0000_s1027" type="#_x0000_t202" style="position:absolute;margin-left:-46.1pt;margin-top:-33.85pt;width:159.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" stroked="f">
              <v:textbox style="mso-fit-shape-to-text:t">
                <w:txbxContent>
                  <w:p w14:paraId="74E122D3" w14:textId="77777777" w:rsidR="00951E7D" w:rsidRDefault="00951E7D" w:rsidP="00951E7D">
                    <w:pPr>
                      <w:pStyle w:val="Zhlav"/>
                      <w:rPr>
                        <w:rFonts w:ascii="Arial" w:hAnsi="Arial" w:cs="Arial"/>
                        <w:b/>
                        <w:bCs/>
                      </w:rPr>
                    </w:pPr>
                    <w:r>
                      <w:rPr>
                        <w:rFonts w:ascii="Arial" w:hAnsi="Arial" w:cs="Arial"/>
                        <w:b/>
                        <w:bCs/>
                        <w:sz w:val="40"/>
                        <w:szCs w:val="40"/>
                      </w:rPr>
                      <w:t>Obec Nasavrky</w:t>
                    </w:r>
                  </w:p>
                  <w:p w14:paraId="7C01DC3B" w14:textId="77777777" w:rsidR="00951E7D" w:rsidRDefault="00951E7D" w:rsidP="00951E7D">
                    <w:pPr>
                      <w:pStyle w:val="Zhlav"/>
                      <w:rPr>
                        <w:rFonts w:ascii="Arial" w:hAnsi="Arial" w:cs="Arial"/>
                        <w:b/>
                        <w:bCs/>
                      </w:rPr>
                    </w:pPr>
                    <w:r>
                      <w:rPr>
                        <w:rFonts w:ascii="Arial" w:hAnsi="Arial" w:cs="Arial"/>
                        <w:b/>
                        <w:bCs/>
                      </w:rPr>
                      <w:t>Nasavrky 23</w:t>
                    </w:r>
                    <w:r>
                      <w:rPr>
                        <w:rFonts w:ascii="Arial" w:hAnsi="Arial" w:cs="Arial"/>
                        <w:b/>
                        <w:bCs/>
                      </w:rPr>
                      <w:tab/>
                    </w:r>
                  </w:p>
                  <w:p w14:paraId="6E6AACB5" w14:textId="77777777" w:rsidR="00951E7D" w:rsidRDefault="00951E7D" w:rsidP="00951E7D">
                    <w:pPr>
                      <w:pStyle w:val="Zhlav"/>
                    </w:pPr>
                    <w:r>
                      <w:rPr>
                        <w:rFonts w:ascii="Arial" w:hAnsi="Arial" w:cs="Arial"/>
                        <w:b/>
                        <w:bCs/>
                      </w:rPr>
                      <w:t>391 31 Dražice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7C9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373662F1"/>
    <w:multiLevelType w:val="multilevel"/>
    <w:tmpl w:val="80BE8D0C"/>
    <w:lvl w:ilvl="0">
      <w:start w:val="1"/>
      <w:numFmt w:val="decimal"/>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7DE7BD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9135956"/>
    <w:multiLevelType w:val="hybridMultilevel"/>
    <w:tmpl w:val="1368D7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007C57"/>
    <w:multiLevelType w:val="multilevel"/>
    <w:tmpl w:val="80BE8D0C"/>
    <w:lvl w:ilvl="0">
      <w:start w:val="1"/>
      <w:numFmt w:val="decimal"/>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DB8438F"/>
    <w:multiLevelType w:val="multilevel"/>
    <w:tmpl w:val="80BE8D0C"/>
    <w:lvl w:ilvl="0">
      <w:start w:val="1"/>
      <w:numFmt w:val="decimal"/>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55D47E8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BE35267"/>
    <w:multiLevelType w:val="hybridMultilevel"/>
    <w:tmpl w:val="F496CABA"/>
    <w:lvl w:ilvl="0" w:tplc="F52412D6">
      <w:start w:val="1"/>
      <w:numFmt w:val="decimal"/>
      <w:lvlText w:val="%1."/>
      <w:lvlJc w:val="left"/>
      <w:pPr>
        <w:ind w:left="1065" w:hanging="360"/>
      </w:pPr>
      <w:rPr>
        <w:rFonts w:hint="default"/>
        <w:sz w:val="12"/>
        <w:u w:val="none"/>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72CC50E3"/>
    <w:multiLevelType w:val="hybridMultilevel"/>
    <w:tmpl w:val="379E39F8"/>
    <w:lvl w:ilvl="0" w:tplc="D0A62C1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7F117385"/>
    <w:multiLevelType w:val="multilevel"/>
    <w:tmpl w:val="80BE8D0C"/>
    <w:lvl w:ilvl="0">
      <w:start w:val="1"/>
      <w:numFmt w:val="decimal"/>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4336648">
    <w:abstractNumId w:val="4"/>
  </w:num>
  <w:num w:numId="2" w16cid:durableId="1864319812">
    <w:abstractNumId w:val="13"/>
  </w:num>
  <w:num w:numId="3" w16cid:durableId="530803611">
    <w:abstractNumId w:val="11"/>
  </w:num>
  <w:num w:numId="4" w16cid:durableId="884216027">
    <w:abstractNumId w:val="15"/>
  </w:num>
  <w:num w:numId="5" w16cid:durableId="407001530">
    <w:abstractNumId w:val="6"/>
  </w:num>
  <w:num w:numId="6" w16cid:durableId="2066447257">
    <w:abstractNumId w:val="12"/>
  </w:num>
  <w:num w:numId="7" w16cid:durableId="872618988">
    <w:abstractNumId w:val="14"/>
  </w:num>
  <w:num w:numId="8" w16cid:durableId="1705904532">
    <w:abstractNumId w:val="1"/>
  </w:num>
  <w:num w:numId="9" w16cid:durableId="254556107">
    <w:abstractNumId w:val="7"/>
  </w:num>
  <w:num w:numId="10" w16cid:durableId="868687349">
    <w:abstractNumId w:val="9"/>
  </w:num>
  <w:num w:numId="11" w16cid:durableId="1231647609">
    <w:abstractNumId w:val="5"/>
  </w:num>
  <w:num w:numId="12" w16cid:durableId="1465008216">
    <w:abstractNumId w:val="2"/>
  </w:num>
  <w:num w:numId="13" w16cid:durableId="1358118180">
    <w:abstractNumId w:val="8"/>
  </w:num>
  <w:num w:numId="14" w16cid:durableId="576016969">
    <w:abstractNumId w:val="16"/>
  </w:num>
  <w:num w:numId="15" w16cid:durableId="1677267897">
    <w:abstractNumId w:val="10"/>
  </w:num>
  <w:num w:numId="16" w16cid:durableId="617954649">
    <w:abstractNumId w:val="3"/>
  </w:num>
  <w:num w:numId="17" w16cid:durableId="887300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F5"/>
    <w:rsid w:val="00004604"/>
    <w:rsid w:val="0001003B"/>
    <w:rsid w:val="00023B0B"/>
    <w:rsid w:val="00034058"/>
    <w:rsid w:val="00042448"/>
    <w:rsid w:val="00081D57"/>
    <w:rsid w:val="000821FF"/>
    <w:rsid w:val="000944A5"/>
    <w:rsid w:val="000A0676"/>
    <w:rsid w:val="000A3970"/>
    <w:rsid w:val="000A601A"/>
    <w:rsid w:val="000C3755"/>
    <w:rsid w:val="000C6847"/>
    <w:rsid w:val="000C7AC5"/>
    <w:rsid w:val="000E17E8"/>
    <w:rsid w:val="000E5557"/>
    <w:rsid w:val="00111C17"/>
    <w:rsid w:val="001257CA"/>
    <w:rsid w:val="0013581B"/>
    <w:rsid w:val="0014572B"/>
    <w:rsid w:val="00150FE5"/>
    <w:rsid w:val="001539A6"/>
    <w:rsid w:val="00157227"/>
    <w:rsid w:val="00177227"/>
    <w:rsid w:val="001C43C6"/>
    <w:rsid w:val="001E2F75"/>
    <w:rsid w:val="001E397A"/>
    <w:rsid w:val="001E4831"/>
    <w:rsid w:val="001F567F"/>
    <w:rsid w:val="001F5D20"/>
    <w:rsid w:val="00235B8A"/>
    <w:rsid w:val="00245D06"/>
    <w:rsid w:val="002842C3"/>
    <w:rsid w:val="002A536A"/>
    <w:rsid w:val="002C0AB9"/>
    <w:rsid w:val="002E018B"/>
    <w:rsid w:val="003308A2"/>
    <w:rsid w:val="0034058F"/>
    <w:rsid w:val="0034210F"/>
    <w:rsid w:val="00346E3A"/>
    <w:rsid w:val="0034721B"/>
    <w:rsid w:val="00364461"/>
    <w:rsid w:val="0039204C"/>
    <w:rsid w:val="003B0DAC"/>
    <w:rsid w:val="003D1AA3"/>
    <w:rsid w:val="003E5E42"/>
    <w:rsid w:val="003E7F76"/>
    <w:rsid w:val="00402A14"/>
    <w:rsid w:val="004340C3"/>
    <w:rsid w:val="00442D6E"/>
    <w:rsid w:val="00446BF3"/>
    <w:rsid w:val="00461EEB"/>
    <w:rsid w:val="0047033F"/>
    <w:rsid w:val="004A1F11"/>
    <w:rsid w:val="004B0046"/>
    <w:rsid w:val="004B0D12"/>
    <w:rsid w:val="004D4445"/>
    <w:rsid w:val="0050397D"/>
    <w:rsid w:val="00524586"/>
    <w:rsid w:val="005261ED"/>
    <w:rsid w:val="00554C29"/>
    <w:rsid w:val="00567F14"/>
    <w:rsid w:val="00594FC5"/>
    <w:rsid w:val="005A5245"/>
    <w:rsid w:val="005B2C6D"/>
    <w:rsid w:val="005D7005"/>
    <w:rsid w:val="005F59F5"/>
    <w:rsid w:val="0060147B"/>
    <w:rsid w:val="00610994"/>
    <w:rsid w:val="00611993"/>
    <w:rsid w:val="0063681D"/>
    <w:rsid w:val="00660C68"/>
    <w:rsid w:val="00680473"/>
    <w:rsid w:val="006B370B"/>
    <w:rsid w:val="006B7D5A"/>
    <w:rsid w:val="006C02A0"/>
    <w:rsid w:val="006D0D3F"/>
    <w:rsid w:val="006D490F"/>
    <w:rsid w:val="006F374F"/>
    <w:rsid w:val="007016C8"/>
    <w:rsid w:val="007034B9"/>
    <w:rsid w:val="00703667"/>
    <w:rsid w:val="00726AF5"/>
    <w:rsid w:val="00734191"/>
    <w:rsid w:val="00744853"/>
    <w:rsid w:val="00751E36"/>
    <w:rsid w:val="007557E3"/>
    <w:rsid w:val="0076160E"/>
    <w:rsid w:val="00763578"/>
    <w:rsid w:val="007642BC"/>
    <w:rsid w:val="00772A4A"/>
    <w:rsid w:val="00774D4C"/>
    <w:rsid w:val="0079233B"/>
    <w:rsid w:val="007B3FEE"/>
    <w:rsid w:val="007E77D7"/>
    <w:rsid w:val="008011C3"/>
    <w:rsid w:val="00832262"/>
    <w:rsid w:val="00844DCF"/>
    <w:rsid w:val="00865712"/>
    <w:rsid w:val="00873970"/>
    <w:rsid w:val="00875001"/>
    <w:rsid w:val="008A3E11"/>
    <w:rsid w:val="008E2F2D"/>
    <w:rsid w:val="00905602"/>
    <w:rsid w:val="009133AF"/>
    <w:rsid w:val="009269F4"/>
    <w:rsid w:val="0092772E"/>
    <w:rsid w:val="00951E7D"/>
    <w:rsid w:val="00953483"/>
    <w:rsid w:val="0095724D"/>
    <w:rsid w:val="009628D8"/>
    <w:rsid w:val="00965927"/>
    <w:rsid w:val="00991883"/>
    <w:rsid w:val="009A05D9"/>
    <w:rsid w:val="009A7BBC"/>
    <w:rsid w:val="009C18AF"/>
    <w:rsid w:val="009D6006"/>
    <w:rsid w:val="009E21CD"/>
    <w:rsid w:val="009E531A"/>
    <w:rsid w:val="00A00E8B"/>
    <w:rsid w:val="00A04BB1"/>
    <w:rsid w:val="00A25761"/>
    <w:rsid w:val="00A50CD7"/>
    <w:rsid w:val="00A73BED"/>
    <w:rsid w:val="00AB179D"/>
    <w:rsid w:val="00AC4D12"/>
    <w:rsid w:val="00AD30AE"/>
    <w:rsid w:val="00AE341D"/>
    <w:rsid w:val="00B2784B"/>
    <w:rsid w:val="00B43D6F"/>
    <w:rsid w:val="00B50905"/>
    <w:rsid w:val="00B53957"/>
    <w:rsid w:val="00B82107"/>
    <w:rsid w:val="00BA7378"/>
    <w:rsid w:val="00BA767B"/>
    <w:rsid w:val="00BB4760"/>
    <w:rsid w:val="00BB5D7E"/>
    <w:rsid w:val="00BE3592"/>
    <w:rsid w:val="00BE63B5"/>
    <w:rsid w:val="00BE7C47"/>
    <w:rsid w:val="00C063F8"/>
    <w:rsid w:val="00C15C1D"/>
    <w:rsid w:val="00C214B4"/>
    <w:rsid w:val="00C40954"/>
    <w:rsid w:val="00C421E6"/>
    <w:rsid w:val="00C4366C"/>
    <w:rsid w:val="00C43957"/>
    <w:rsid w:val="00C605AF"/>
    <w:rsid w:val="00C82ED1"/>
    <w:rsid w:val="00CB58F3"/>
    <w:rsid w:val="00CE7945"/>
    <w:rsid w:val="00CF4DC9"/>
    <w:rsid w:val="00D06A88"/>
    <w:rsid w:val="00D162A0"/>
    <w:rsid w:val="00DA76DD"/>
    <w:rsid w:val="00DB1B36"/>
    <w:rsid w:val="00DF4C81"/>
    <w:rsid w:val="00DF6C21"/>
    <w:rsid w:val="00E214EF"/>
    <w:rsid w:val="00E52321"/>
    <w:rsid w:val="00E66A12"/>
    <w:rsid w:val="00E66EE9"/>
    <w:rsid w:val="00E96FD6"/>
    <w:rsid w:val="00EB1080"/>
    <w:rsid w:val="00EC014C"/>
    <w:rsid w:val="00EC0D0C"/>
    <w:rsid w:val="00EC7AA6"/>
    <w:rsid w:val="00ED3EF6"/>
    <w:rsid w:val="00ED43B4"/>
    <w:rsid w:val="00ED4C78"/>
    <w:rsid w:val="00EE3F3A"/>
    <w:rsid w:val="00EF76C6"/>
    <w:rsid w:val="00F02634"/>
    <w:rsid w:val="00F124D0"/>
    <w:rsid w:val="00F16859"/>
    <w:rsid w:val="00F34D12"/>
    <w:rsid w:val="00F36F40"/>
    <w:rsid w:val="00F44C57"/>
    <w:rsid w:val="00F4754D"/>
    <w:rsid w:val="00F56924"/>
    <w:rsid w:val="00F61287"/>
    <w:rsid w:val="00FA278A"/>
    <w:rsid w:val="00FA4A69"/>
    <w:rsid w:val="00FD0098"/>
    <w:rsid w:val="00FD7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3F2B"/>
  <w15:chartTrackingRefBased/>
  <w15:docId w15:val="{7E3F42D2-9CE6-4D82-8619-BF0ACDC5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6DD"/>
  </w:style>
  <w:style w:type="paragraph" w:styleId="Nadpis1">
    <w:name w:val="heading 1"/>
    <w:basedOn w:val="Normln"/>
    <w:next w:val="Normln"/>
    <w:link w:val="Nadpis1Char"/>
    <w:uiPriority w:val="9"/>
    <w:qFormat/>
    <w:rsid w:val="00567F14"/>
    <w:pPr>
      <w:keepNext/>
      <w:suppressAutoHyphens/>
      <w:autoSpaceDN w:val="0"/>
      <w:spacing w:before="238" w:after="238" w:line="240" w:lineRule="auto"/>
      <w:jc w:val="center"/>
      <w:textAlignment w:val="baseline"/>
      <w:outlineLvl w:val="0"/>
    </w:pPr>
    <w:rPr>
      <w:rFonts w:ascii="Arial" w:eastAsia="PingFang SC" w:hAnsi="Arial" w:cs="Arial Unicode MS"/>
      <w:b/>
      <w:bCs/>
      <w:kern w:val="3"/>
      <w:sz w:val="24"/>
      <w:szCs w:val="24"/>
      <w:lang w:eastAsia="zh-CN" w:bidi="hi-I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F5D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5D20"/>
  </w:style>
  <w:style w:type="paragraph" w:styleId="Zpat">
    <w:name w:val="footer"/>
    <w:basedOn w:val="Normln"/>
    <w:link w:val="ZpatChar"/>
    <w:uiPriority w:val="99"/>
    <w:unhideWhenUsed/>
    <w:rsid w:val="001F5D20"/>
    <w:pPr>
      <w:tabs>
        <w:tab w:val="center" w:pos="4536"/>
        <w:tab w:val="right" w:pos="9072"/>
      </w:tabs>
      <w:spacing w:after="0" w:line="240" w:lineRule="auto"/>
    </w:pPr>
  </w:style>
  <w:style w:type="character" w:customStyle="1" w:styleId="ZpatChar">
    <w:name w:val="Zápatí Char"/>
    <w:basedOn w:val="Standardnpsmoodstavce"/>
    <w:link w:val="Zpat"/>
    <w:uiPriority w:val="99"/>
    <w:rsid w:val="001F5D20"/>
  </w:style>
  <w:style w:type="character" w:styleId="Hypertextovodkaz">
    <w:name w:val="Hyperlink"/>
    <w:basedOn w:val="Standardnpsmoodstavce"/>
    <w:uiPriority w:val="99"/>
    <w:unhideWhenUsed/>
    <w:rsid w:val="00744853"/>
    <w:rPr>
      <w:color w:val="0000FF"/>
      <w:u w:val="single"/>
    </w:rPr>
  </w:style>
  <w:style w:type="table" w:styleId="Mkatabulky">
    <w:name w:val="Table Grid"/>
    <w:basedOn w:val="Normlntabulka"/>
    <w:uiPriority w:val="59"/>
    <w:rsid w:val="00913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uiPriority w:val="99"/>
    <w:rsid w:val="0092772E"/>
    <w:pPr>
      <w:widowControl w:val="0"/>
      <w:suppressAutoHyphens/>
      <w:spacing w:after="0" w:line="100" w:lineRule="atLeast"/>
      <w:textAlignment w:val="baseline"/>
    </w:pPr>
    <w:rPr>
      <w:rFonts w:ascii="Times New Roman" w:eastAsia="SimSun" w:hAnsi="Times New Roman" w:cs="Times New Roman"/>
      <w:kern w:val="1"/>
      <w:sz w:val="24"/>
      <w:szCs w:val="24"/>
      <w:lang w:eastAsia="hi-IN" w:bidi="hi-IN"/>
      <w14:ligatures w14:val="none"/>
    </w:rPr>
  </w:style>
  <w:style w:type="paragraph" w:styleId="Odstavecseseznamem">
    <w:name w:val="List Paragraph"/>
    <w:basedOn w:val="Normln"/>
    <w:uiPriority w:val="34"/>
    <w:qFormat/>
    <w:rsid w:val="000A601A"/>
    <w:pPr>
      <w:ind w:left="720"/>
      <w:contextualSpacing/>
    </w:pPr>
  </w:style>
  <w:style w:type="paragraph" w:styleId="Textpoznpodarou">
    <w:name w:val="footnote text"/>
    <w:basedOn w:val="Normln"/>
    <w:link w:val="TextpoznpodarouChar"/>
    <w:unhideWhenUsed/>
    <w:rsid w:val="000E5557"/>
    <w:pPr>
      <w:spacing w:after="0" w:line="240" w:lineRule="auto"/>
    </w:pPr>
    <w:rPr>
      <w:sz w:val="20"/>
      <w:szCs w:val="20"/>
    </w:rPr>
  </w:style>
  <w:style w:type="character" w:customStyle="1" w:styleId="TextpoznpodarouChar">
    <w:name w:val="Text pozn. pod čarou Char"/>
    <w:basedOn w:val="Standardnpsmoodstavce"/>
    <w:link w:val="Textpoznpodarou"/>
    <w:semiHidden/>
    <w:rsid w:val="000E5557"/>
    <w:rPr>
      <w:sz w:val="20"/>
      <w:szCs w:val="20"/>
    </w:rPr>
  </w:style>
  <w:style w:type="character" w:styleId="Znakapoznpodarou">
    <w:name w:val="footnote reference"/>
    <w:basedOn w:val="Standardnpsmoodstavce"/>
    <w:unhideWhenUsed/>
    <w:rsid w:val="000E5557"/>
    <w:rPr>
      <w:vertAlign w:val="superscript"/>
    </w:rPr>
  </w:style>
  <w:style w:type="paragraph" w:styleId="Zkladntext">
    <w:name w:val="Body Text"/>
    <w:basedOn w:val="Normln"/>
    <w:link w:val="ZkladntextChar"/>
    <w:rsid w:val="00DA76DD"/>
    <w:pPr>
      <w:spacing w:after="120" w:line="240" w:lineRule="auto"/>
    </w:pPr>
    <w:rPr>
      <w:rFonts w:ascii="Times New Roman" w:eastAsia="Times New Roman" w:hAnsi="Times New Roman" w:cs="Times New Roman"/>
      <w:kern w:val="0"/>
      <w:sz w:val="24"/>
      <w:szCs w:val="24"/>
      <w:lang w:eastAsia="cs-CZ"/>
      <w14:ligatures w14:val="none"/>
    </w:rPr>
  </w:style>
  <w:style w:type="character" w:customStyle="1" w:styleId="ZkladntextChar">
    <w:name w:val="Základní text Char"/>
    <w:basedOn w:val="Standardnpsmoodstavce"/>
    <w:link w:val="Zkladntext"/>
    <w:rsid w:val="00DA76DD"/>
    <w:rPr>
      <w:rFonts w:ascii="Times New Roman" w:eastAsia="Times New Roman" w:hAnsi="Times New Roman" w:cs="Times New Roman"/>
      <w:kern w:val="0"/>
      <w:sz w:val="24"/>
      <w:szCs w:val="24"/>
      <w:lang w:eastAsia="cs-CZ"/>
      <w14:ligatures w14:val="none"/>
    </w:rPr>
  </w:style>
  <w:style w:type="paragraph" w:customStyle="1" w:styleId="slalnk">
    <w:name w:val="Čísla článků"/>
    <w:basedOn w:val="Normln"/>
    <w:rsid w:val="00DA76DD"/>
    <w:pPr>
      <w:keepNext/>
      <w:keepLines/>
      <w:spacing w:before="360" w:after="60" w:line="240" w:lineRule="auto"/>
      <w:jc w:val="center"/>
    </w:pPr>
    <w:rPr>
      <w:rFonts w:ascii="Times New Roman" w:eastAsia="Times New Roman" w:hAnsi="Times New Roman" w:cs="Times New Roman"/>
      <w:b/>
      <w:bCs/>
      <w:kern w:val="0"/>
      <w:sz w:val="24"/>
      <w:szCs w:val="20"/>
      <w:lang w:eastAsia="cs-CZ"/>
      <w14:ligatures w14:val="none"/>
    </w:rPr>
  </w:style>
  <w:style w:type="paragraph" w:customStyle="1" w:styleId="Nzvylnk">
    <w:name w:val="Názvy článků"/>
    <w:basedOn w:val="slalnk"/>
    <w:rsid w:val="00DA76DD"/>
    <w:pPr>
      <w:spacing w:before="60" w:after="160"/>
    </w:pPr>
  </w:style>
  <w:style w:type="character" w:customStyle="1" w:styleId="Nadpis1Char">
    <w:name w:val="Nadpis 1 Char"/>
    <w:basedOn w:val="Standardnpsmoodstavce"/>
    <w:link w:val="Nadpis1"/>
    <w:uiPriority w:val="9"/>
    <w:rsid w:val="00567F14"/>
    <w:rPr>
      <w:rFonts w:ascii="Arial" w:eastAsia="PingFang SC" w:hAnsi="Arial" w:cs="Arial Unicode MS"/>
      <w:b/>
      <w:bCs/>
      <w:kern w:val="3"/>
      <w:sz w:val="24"/>
      <w:szCs w:val="24"/>
      <w:lang w:eastAsia="zh-CN" w:bidi="hi-IN"/>
      <w14:ligatures w14:val="none"/>
    </w:rPr>
  </w:style>
  <w:style w:type="paragraph" w:styleId="Nzev">
    <w:name w:val="Title"/>
    <w:basedOn w:val="Normln"/>
    <w:next w:val="Normln"/>
    <w:link w:val="NzevChar"/>
    <w:uiPriority w:val="10"/>
    <w:qFormat/>
    <w:rsid w:val="00567F14"/>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14:ligatures w14:val="none"/>
    </w:rPr>
  </w:style>
  <w:style w:type="character" w:customStyle="1" w:styleId="NzevChar">
    <w:name w:val="Název Char"/>
    <w:basedOn w:val="Standardnpsmoodstavce"/>
    <w:link w:val="Nzev"/>
    <w:uiPriority w:val="10"/>
    <w:rsid w:val="00567F14"/>
    <w:rPr>
      <w:rFonts w:ascii="Arial" w:eastAsia="PingFang SC" w:hAnsi="Arial" w:cs="Arial Unicode MS"/>
      <w:b/>
      <w:bC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134328">
      <w:bodyDiv w:val="1"/>
      <w:marLeft w:val="0"/>
      <w:marRight w:val="0"/>
      <w:marTop w:val="0"/>
      <w:marBottom w:val="0"/>
      <w:divBdr>
        <w:top w:val="none" w:sz="0" w:space="0" w:color="auto"/>
        <w:left w:val="none" w:sz="0" w:space="0" w:color="auto"/>
        <w:bottom w:val="none" w:sz="0" w:space="0" w:color="auto"/>
        <w:right w:val="none" w:sz="0" w:space="0" w:color="auto"/>
      </w:divBdr>
    </w:div>
    <w:div w:id="956373861">
      <w:bodyDiv w:val="1"/>
      <w:marLeft w:val="0"/>
      <w:marRight w:val="0"/>
      <w:marTop w:val="0"/>
      <w:marBottom w:val="0"/>
      <w:divBdr>
        <w:top w:val="none" w:sz="0" w:space="0" w:color="auto"/>
        <w:left w:val="none" w:sz="0" w:space="0" w:color="auto"/>
        <w:bottom w:val="none" w:sz="0" w:space="0" w:color="auto"/>
        <w:right w:val="none" w:sz="0" w:space="0" w:color="auto"/>
      </w:divBdr>
    </w:div>
    <w:div w:id="1278760108">
      <w:bodyDiv w:val="1"/>
      <w:marLeft w:val="0"/>
      <w:marRight w:val="0"/>
      <w:marTop w:val="0"/>
      <w:marBottom w:val="0"/>
      <w:divBdr>
        <w:top w:val="none" w:sz="0" w:space="0" w:color="auto"/>
        <w:left w:val="none" w:sz="0" w:space="0" w:color="auto"/>
        <w:bottom w:val="none" w:sz="0" w:space="0" w:color="auto"/>
        <w:right w:val="none" w:sz="0" w:space="0" w:color="auto"/>
      </w:divBdr>
    </w:div>
    <w:div w:id="17731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obec-nasavrky.cz" TargetMode="External"/><Relationship Id="rId2" Type="http://schemas.openxmlformats.org/officeDocument/2006/relationships/hyperlink" Target="http://www.obec-nasavrky.cz" TargetMode="External"/><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DC6AEB79-146F-4CD3-981A-8339E19F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499</Words>
  <Characters>2947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Máziková</dc:creator>
  <cp:keywords/>
  <dc:description/>
  <cp:lastModifiedBy>Jan Kopecký</cp:lastModifiedBy>
  <cp:revision>22</cp:revision>
  <cp:lastPrinted>2024-11-04T15:11:00Z</cp:lastPrinted>
  <dcterms:created xsi:type="dcterms:W3CDTF">2024-11-26T09:04:00Z</dcterms:created>
  <dcterms:modified xsi:type="dcterms:W3CDTF">2024-12-09T16:21:00Z</dcterms:modified>
</cp:coreProperties>
</file>