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3665B" w14:textId="77777777" w:rsidR="002C702D" w:rsidRPr="007B72C7" w:rsidRDefault="002C702D" w:rsidP="002C702D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7B72C7">
        <w:rPr>
          <w:rFonts w:ascii="Arial" w:hAnsi="Arial" w:cs="Arial"/>
          <w:b/>
          <w:sz w:val="28"/>
          <w:szCs w:val="28"/>
        </w:rPr>
        <w:t>OBEC SALAŠ</w:t>
      </w:r>
    </w:p>
    <w:p w14:paraId="1A7A6570" w14:textId="77777777" w:rsidR="002C702D" w:rsidRPr="002E0EAD" w:rsidRDefault="002C702D" w:rsidP="002C702D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 xml:space="preserve">Salaš </w:t>
      </w:r>
    </w:p>
    <w:p w14:paraId="64922BE3" w14:textId="194A171C" w:rsidR="002C702D" w:rsidRDefault="002C702D" w:rsidP="002C702D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o místním poplatku ze psů</w:t>
      </w:r>
    </w:p>
    <w:p w14:paraId="56AA9821" w14:textId="54F93730" w:rsidR="002C702D" w:rsidRPr="0001228D" w:rsidRDefault="002C702D" w:rsidP="002C702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Salaš</w:t>
      </w:r>
      <w:r w:rsidRPr="002B668D">
        <w:rPr>
          <w:rFonts w:ascii="Arial" w:hAnsi="Arial" w:cs="Arial"/>
          <w:sz w:val="22"/>
          <w:szCs w:val="22"/>
        </w:rPr>
        <w:t xml:space="preserve"> se na svém zasedání dne</w:t>
      </w:r>
      <w:r>
        <w:rPr>
          <w:rFonts w:ascii="Arial" w:hAnsi="Arial" w:cs="Arial"/>
          <w:sz w:val="22"/>
          <w:szCs w:val="22"/>
        </w:rPr>
        <w:t xml:space="preserve"> 7. prosince 2023</w:t>
      </w:r>
      <w:r w:rsidRPr="002B668D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Pr="002B668D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….2023 </w:t>
      </w:r>
      <w:r w:rsidRPr="002B668D">
        <w:rPr>
          <w:rFonts w:ascii="Arial" w:hAnsi="Arial" w:cs="Arial"/>
          <w:sz w:val="22"/>
          <w:szCs w:val="22"/>
        </w:rPr>
        <w:t xml:space="preserve">usneslo vydat na </w:t>
      </w:r>
      <w:r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 a v souladu s § 10 písm.d)</w:t>
      </w:r>
      <w:r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 xml:space="preserve">a § 84 odst. 2 písm. h) zákona č. 128/2000 Sb., o obcích (obecní zřízení), ve znění pozdějších předpisů, tuto obecně závaznou vyhlášku (dále jen „vyhláška“): </w:t>
      </w:r>
    </w:p>
    <w:p w14:paraId="699AFCB5" w14:textId="77777777" w:rsidR="002C702D" w:rsidRPr="0001228D" w:rsidRDefault="002C702D" w:rsidP="002C702D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79DD99F8" w14:textId="77777777" w:rsidR="002C702D" w:rsidRPr="0001228D" w:rsidRDefault="002C702D" w:rsidP="002C702D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568C6B7" w14:textId="77777777" w:rsidR="002C702D" w:rsidRPr="0001228D" w:rsidRDefault="002C702D" w:rsidP="002C702D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>
        <w:rPr>
          <w:rFonts w:ascii="Arial" w:hAnsi="Arial" w:cs="Arial"/>
          <w:sz w:val="22"/>
          <w:szCs w:val="22"/>
        </w:rPr>
        <w:t>Salaš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0DAB1596" w14:textId="77777777" w:rsidR="002C702D" w:rsidRDefault="002C702D" w:rsidP="002C702D">
      <w:pPr>
        <w:pStyle w:val="Odstavecseseznamem"/>
        <w:numPr>
          <w:ilvl w:val="0"/>
          <w:numId w:val="1"/>
        </w:numPr>
      </w:pPr>
      <w:r w:rsidRPr="002C702D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t xml:space="preserve"> </w:t>
      </w:r>
    </w:p>
    <w:p w14:paraId="5F9C2BA0" w14:textId="77C71B7A" w:rsidR="002C702D" w:rsidRPr="0001228D" w:rsidRDefault="002C702D" w:rsidP="002C702D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Správcem poplatku je obecní úřad.</w:t>
      </w:r>
      <w:r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05428E77" w14:textId="77777777" w:rsidR="002C702D" w:rsidRPr="007C6483" w:rsidRDefault="002C702D" w:rsidP="002C702D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65602FF0" w14:textId="77777777" w:rsidR="002C702D" w:rsidRPr="007C6483" w:rsidRDefault="002C702D" w:rsidP="002C702D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Pr="007C6483">
        <w:rPr>
          <w:rFonts w:ascii="Arial" w:hAnsi="Arial" w:cs="Arial"/>
        </w:rPr>
        <w:t xml:space="preserve"> předmět poplatku</w:t>
      </w:r>
    </w:p>
    <w:p w14:paraId="0E528A48" w14:textId="72BDB2E1" w:rsidR="002C702D" w:rsidRDefault="002C702D" w:rsidP="002C702D">
      <w:pPr>
        <w:numPr>
          <w:ilvl w:val="0"/>
          <w:numId w:val="9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>
        <w:rPr>
          <w:rFonts w:ascii="Arial" w:hAnsi="Arial" w:cs="Arial"/>
          <w:sz w:val="22"/>
          <w:szCs w:val="22"/>
        </w:rPr>
        <w:t xml:space="preserve">pro účely tohoto poplatku </w:t>
      </w:r>
      <w:r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>
        <w:rPr>
          <w:rFonts w:ascii="Arial" w:hAnsi="Arial" w:cs="Arial"/>
          <w:sz w:val="22"/>
          <w:szCs w:val="22"/>
        </w:rPr>
        <w:t>České republiky (dále jen „poplatník“);</w:t>
      </w:r>
      <w:r w:rsidRPr="002C702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poplatek ze psů platí poplatník obci příslušné podle svého místa přihlášení nebo sídla.</w:t>
      </w:r>
      <w:r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6A466CD6" w14:textId="77777777" w:rsidR="002C702D" w:rsidRPr="007C6483" w:rsidRDefault="002C702D" w:rsidP="002C702D">
      <w:pPr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ACA4BC6" w14:textId="77777777" w:rsidR="002C702D" w:rsidRPr="004035A7" w:rsidRDefault="002C702D" w:rsidP="002C702D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2DC9B256" w14:textId="77777777" w:rsidR="002C702D" w:rsidRPr="0080616A" w:rsidRDefault="002C702D" w:rsidP="002C702D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67C5F97C" w14:textId="252E72CD" w:rsidR="000409F6" w:rsidRPr="000409F6" w:rsidRDefault="000409F6" w:rsidP="000409F6">
      <w:pPr>
        <w:numPr>
          <w:ilvl w:val="0"/>
          <w:numId w:val="10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409F6">
        <w:rPr>
          <w:rFonts w:ascii="Arial" w:hAnsi="Arial" w:cs="Arial"/>
          <w:sz w:val="22"/>
          <w:szCs w:val="22"/>
        </w:rPr>
        <w:t>Poplatník je povinen podat správci poplatku ohlášení nejpozději do </w:t>
      </w:r>
      <w:r>
        <w:rPr>
          <w:rFonts w:ascii="Arial" w:hAnsi="Arial" w:cs="Arial"/>
          <w:sz w:val="22"/>
          <w:szCs w:val="22"/>
        </w:rPr>
        <w:t>15</w:t>
      </w:r>
      <w:r w:rsidRPr="000409F6">
        <w:rPr>
          <w:rFonts w:ascii="Arial" w:hAnsi="Arial" w:cs="Arial"/>
          <w:sz w:val="22"/>
          <w:szCs w:val="22"/>
        </w:rPr>
        <w:t xml:space="preserve"> dnů ode dne, kdy se pes stal starším 3 měsíců, nebo ode dne, kdy nabyl psa staršího 3 měsíců; údaje uváděné v ohlášení upravuje zákon.</w:t>
      </w:r>
      <w:r w:rsidRPr="000409F6">
        <w:rPr>
          <w:rStyle w:val="Znakapoznpodarou"/>
          <w:rFonts w:ascii="Arial" w:hAnsi="Arial" w:cs="Arial"/>
          <w:sz w:val="22"/>
          <w:szCs w:val="22"/>
        </w:rPr>
        <w:t xml:space="preserve"> 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343E91E4" w14:textId="77777777" w:rsidR="002C702D" w:rsidRPr="0001228D" w:rsidRDefault="002C702D" w:rsidP="002C702D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574569BA" w14:textId="77777777" w:rsidR="002C702D" w:rsidRPr="004035A7" w:rsidRDefault="002C702D" w:rsidP="002C702D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14:paraId="1CF5F770" w14:textId="77777777" w:rsidR="002C702D" w:rsidRPr="0080616A" w:rsidRDefault="002C702D" w:rsidP="002C702D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32248A0" w14:textId="14AD5692" w:rsidR="002C702D" w:rsidRPr="002C702D" w:rsidRDefault="002C702D" w:rsidP="002C702D">
      <w:pPr>
        <w:pStyle w:val="Odstavecseseznamem"/>
        <w:numPr>
          <w:ilvl w:val="0"/>
          <w:numId w:val="1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C702D">
        <w:rPr>
          <w:rFonts w:ascii="Arial" w:hAnsi="Arial" w:cs="Arial"/>
          <w:sz w:val="22"/>
          <w:szCs w:val="22"/>
        </w:rPr>
        <w:t>Sazba poplatku za kalendářní rok činí za jednoho psa 100,- Kč.</w:t>
      </w:r>
    </w:p>
    <w:p w14:paraId="28DB7DF4" w14:textId="0D294FA9" w:rsidR="002C702D" w:rsidRDefault="002C702D" w:rsidP="002C702D">
      <w:pPr>
        <w:numPr>
          <w:ilvl w:val="0"/>
          <w:numId w:val="11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</w:t>
      </w:r>
      <w:r w:rsidR="00553CCD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6F0DDFB" w14:textId="77777777" w:rsidR="002C702D" w:rsidRPr="004035A7" w:rsidRDefault="002C702D" w:rsidP="002C702D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548D9CB" w14:textId="77777777" w:rsidR="002C702D" w:rsidRPr="004035A7" w:rsidRDefault="002C702D" w:rsidP="002C702D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5 </w:t>
      </w:r>
    </w:p>
    <w:p w14:paraId="06D83F61" w14:textId="77777777" w:rsidR="002C702D" w:rsidRDefault="002C702D" w:rsidP="002C702D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31041ED1" w14:textId="77777777" w:rsidR="002C702D" w:rsidRPr="00775FAC" w:rsidRDefault="002C702D" w:rsidP="002C702D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75FAC">
        <w:rPr>
          <w:rFonts w:ascii="Arial" w:hAnsi="Arial" w:cs="Arial"/>
          <w:color w:val="000000"/>
          <w:sz w:val="22"/>
          <w:szCs w:val="22"/>
        </w:rPr>
        <w:t>Poplatek je splatný nejpozději do 31. 5. příslušného kalendářního roku.</w:t>
      </w:r>
    </w:p>
    <w:p w14:paraId="061F02B5" w14:textId="77777777" w:rsidR="002C702D" w:rsidRDefault="002C702D" w:rsidP="002C702D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75FAC">
        <w:rPr>
          <w:rFonts w:ascii="Arial" w:hAnsi="Arial" w:cs="Arial"/>
          <w:color w:val="000000"/>
          <w:sz w:val="22"/>
          <w:szCs w:val="22"/>
        </w:rPr>
        <w:t>Vznikne-li poplatková povinnost po datu splatnosti uvedeném v odstavci 1, je poplatek splatný nejpozději do 15. dne měsíce, který následuje po měsíci, ve kterém poplatková povinnost vznikla.</w:t>
      </w:r>
    </w:p>
    <w:p w14:paraId="6D86C7C6" w14:textId="3AA1F86A" w:rsidR="002C702D" w:rsidRPr="00775FAC" w:rsidRDefault="002C702D" w:rsidP="002C702D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</w:t>
      </w:r>
    </w:p>
    <w:p w14:paraId="6EB797DE" w14:textId="77777777" w:rsidR="002C702D" w:rsidRPr="004035A7" w:rsidRDefault="002C702D" w:rsidP="002C702D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144A0FBF" w14:textId="77777777" w:rsidR="002C702D" w:rsidRPr="004035A7" w:rsidRDefault="002C702D" w:rsidP="002C702D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784ABBAB" w14:textId="77777777" w:rsidR="002C702D" w:rsidRPr="005052D1" w:rsidRDefault="002C702D" w:rsidP="002C702D">
      <w:pPr>
        <w:numPr>
          <w:ilvl w:val="0"/>
          <w:numId w:val="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660E928B" w14:textId="77777777" w:rsidR="002C702D" w:rsidRDefault="002C702D" w:rsidP="002C702D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5818CF69" w14:textId="77777777" w:rsidR="002C702D" w:rsidRDefault="002C702D" w:rsidP="002C702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2</w:t>
      </w:r>
      <w:r w:rsidRPr="00191186">
        <w:rPr>
          <w:rFonts w:ascii="Arial" w:hAnsi="Arial" w:cs="Arial"/>
          <w:sz w:val="22"/>
          <w:szCs w:val="22"/>
        </w:rPr>
        <w:t>)</w:t>
      </w:r>
      <w:r w:rsidRPr="00191186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</w:t>
      </w:r>
      <w:r>
        <w:rPr>
          <w:rFonts w:ascii="Arial" w:hAnsi="Arial" w:cs="Arial"/>
          <w:sz w:val="22"/>
          <w:szCs w:val="22"/>
        </w:rPr>
        <w:t>ve lhůtách stanovených</w:t>
      </w:r>
      <w:r w:rsidRPr="0019118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4AD9E515" w14:textId="77777777" w:rsidR="002C702D" w:rsidRPr="00F0789D" w:rsidRDefault="002C702D" w:rsidP="002C702D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14:paraId="5B5C71C0" w14:textId="77777777" w:rsidR="002C702D" w:rsidRDefault="002C702D" w:rsidP="002C702D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0484BB94" w14:textId="77777777" w:rsidR="002C702D" w:rsidRDefault="002C702D" w:rsidP="002C702D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952C64C" w14:textId="4A6558C6" w:rsidR="002C702D" w:rsidRDefault="002C702D" w:rsidP="002C702D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C702D">
        <w:rPr>
          <w:rFonts w:ascii="Arial" w:hAnsi="Arial" w:cs="Arial"/>
          <w:sz w:val="22"/>
          <w:szCs w:val="22"/>
        </w:rPr>
        <w:t xml:space="preserve">Zrušuje se obecně závazná vyhláška č. </w:t>
      </w:r>
      <w:r>
        <w:rPr>
          <w:rFonts w:ascii="Arial" w:hAnsi="Arial" w:cs="Arial"/>
          <w:sz w:val="22"/>
          <w:szCs w:val="22"/>
        </w:rPr>
        <w:t>2/2019</w:t>
      </w:r>
      <w:r w:rsidR="000409F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o místním poplatku ze psů, ze dne 2.12.2019.</w:t>
      </w:r>
    </w:p>
    <w:p w14:paraId="4F1A43CE" w14:textId="2DF0506D" w:rsidR="002C702D" w:rsidRPr="002E0EAD" w:rsidRDefault="002C702D" w:rsidP="002C702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8</w:t>
      </w:r>
    </w:p>
    <w:p w14:paraId="6EC239F4" w14:textId="77777777" w:rsidR="002C702D" w:rsidRDefault="002C702D" w:rsidP="002C702D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2C363C1B" w14:textId="7A73CEA7" w:rsidR="002C702D" w:rsidRDefault="002C702D" w:rsidP="002C702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1. 1. 2024.</w:t>
      </w:r>
    </w:p>
    <w:p w14:paraId="37ACA8F5" w14:textId="77777777" w:rsidR="002C702D" w:rsidRDefault="002C702D" w:rsidP="002C702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C940C66" w14:textId="77777777" w:rsidR="002C702D" w:rsidRDefault="002C702D" w:rsidP="002C702D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Cs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5E8E71CE" w14:textId="2E7A0E01" w:rsidR="00553CCD" w:rsidRDefault="00553CCD" w:rsidP="002C702D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  <w:t>Jitka Točková, v.</w:t>
      </w:r>
      <w:r w:rsidR="000409F6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r.</w:t>
      </w:r>
      <w:r>
        <w:rPr>
          <w:rFonts w:ascii="Arial" w:hAnsi="Arial" w:cs="Arial"/>
          <w:iCs/>
          <w:sz w:val="22"/>
          <w:szCs w:val="22"/>
        </w:rPr>
        <w:tab/>
        <w:t>Petr Hollý, v.</w:t>
      </w:r>
      <w:r w:rsidR="000409F6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r.</w:t>
      </w:r>
    </w:p>
    <w:p w14:paraId="3652BDA6" w14:textId="295680B3" w:rsidR="00553CCD" w:rsidRPr="00553CCD" w:rsidRDefault="00553CCD" w:rsidP="002C702D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  <w:t>starostka</w:t>
      </w:r>
      <w:r>
        <w:rPr>
          <w:rFonts w:ascii="Arial" w:hAnsi="Arial" w:cs="Arial"/>
          <w:iCs/>
          <w:sz w:val="22"/>
          <w:szCs w:val="22"/>
        </w:rPr>
        <w:tab/>
        <w:t>místostarosta</w:t>
      </w:r>
    </w:p>
    <w:sectPr w:rsidR="00553CCD" w:rsidRPr="00553CCD" w:rsidSect="007B72C7">
      <w:head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3F9C9" w14:textId="77777777" w:rsidR="007E7443" w:rsidRDefault="007E7443" w:rsidP="002C702D">
      <w:r>
        <w:separator/>
      </w:r>
    </w:p>
  </w:endnote>
  <w:endnote w:type="continuationSeparator" w:id="0">
    <w:p w14:paraId="43A5035F" w14:textId="77777777" w:rsidR="007E7443" w:rsidRDefault="007E7443" w:rsidP="002C7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4DE81" w14:textId="77777777" w:rsidR="007E7443" w:rsidRDefault="007E7443" w:rsidP="002C702D">
      <w:r>
        <w:separator/>
      </w:r>
    </w:p>
  </w:footnote>
  <w:footnote w:type="continuationSeparator" w:id="0">
    <w:p w14:paraId="393DA67D" w14:textId="77777777" w:rsidR="007E7443" w:rsidRDefault="007E7443" w:rsidP="002C702D">
      <w:r>
        <w:continuationSeparator/>
      </w:r>
    </w:p>
  </w:footnote>
  <w:footnote w:id="1">
    <w:p w14:paraId="7767C347" w14:textId="77777777" w:rsidR="002C702D" w:rsidRDefault="002C702D" w:rsidP="002C702D">
      <w:pPr>
        <w:pStyle w:val="Textpoznpodarou"/>
        <w:jc w:val="both"/>
        <w:rPr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2 odst. 5 zákona o místních poplatcích</w:t>
      </w:r>
    </w:p>
  </w:footnote>
  <w:footnote w:id="2">
    <w:p w14:paraId="3EE87F7D" w14:textId="77777777" w:rsidR="002C702D" w:rsidRPr="00BD6700" w:rsidRDefault="002C702D" w:rsidP="002C702D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15 odst. 1 zákona</w:t>
      </w:r>
      <w:r w:rsidRPr="00BD670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13DD7C2C" w14:textId="77777777" w:rsidR="002C702D" w:rsidRDefault="002C702D" w:rsidP="002C702D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2 odst. 1 a odst. 4 zákona o místních poplatcích</w:t>
      </w:r>
    </w:p>
  </w:footnote>
  <w:footnote w:id="4">
    <w:p w14:paraId="6FB76F88" w14:textId="77777777" w:rsidR="002C702D" w:rsidRPr="00642171" w:rsidRDefault="002C702D" w:rsidP="002C702D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4C859EB" w14:textId="77777777" w:rsidR="000409F6" w:rsidRDefault="000409F6" w:rsidP="000409F6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6">
    <w:p w14:paraId="60614DE2" w14:textId="77777777" w:rsidR="002C702D" w:rsidRPr="0001228D" w:rsidRDefault="002C702D" w:rsidP="002C702D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7">
    <w:p w14:paraId="077BB06B" w14:textId="77777777" w:rsidR="002C702D" w:rsidRDefault="002C702D" w:rsidP="002C702D">
      <w:pPr>
        <w:pStyle w:val="Textpoznpodarou"/>
        <w:jc w:val="both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2 odst. 3 zákona o místních poplatcích</w:t>
      </w:r>
    </w:p>
  </w:footnote>
  <w:footnote w:id="8">
    <w:p w14:paraId="600A99CA" w14:textId="77777777" w:rsidR="002C702D" w:rsidRPr="006E461F" w:rsidRDefault="002C702D" w:rsidP="002C702D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9">
    <w:p w14:paraId="11BAC682" w14:textId="77777777" w:rsidR="002C702D" w:rsidRPr="00BA1E8D" w:rsidRDefault="002C702D" w:rsidP="002C702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46EF2" w14:textId="46D11A4C" w:rsidR="0093694C" w:rsidRDefault="002C702D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31A646" wp14:editId="17FFAE5E">
          <wp:simplePos x="0" y="0"/>
          <wp:positionH relativeFrom="column">
            <wp:posOffset>-504825</wp:posOffset>
          </wp:positionH>
          <wp:positionV relativeFrom="paragraph">
            <wp:posOffset>-211455</wp:posOffset>
          </wp:positionV>
          <wp:extent cx="438150" cy="438150"/>
          <wp:effectExtent l="0" t="0" r="0" b="0"/>
          <wp:wrapTight wrapText="bothSides">
            <wp:wrapPolygon edited="0">
              <wp:start x="0" y="0"/>
              <wp:lineTo x="0" y="20661"/>
              <wp:lineTo x="20661" y="20661"/>
              <wp:lineTo x="20661" y="0"/>
              <wp:lineTo x="0" y="0"/>
            </wp:wrapPolygon>
          </wp:wrapTight>
          <wp:docPr id="171747842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5E95ED2"/>
    <w:multiLevelType w:val="multilevel"/>
    <w:tmpl w:val="E812A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outline w:val="0"/>
        <w:shadow w:val="0"/>
        <w:emboss w:val="0"/>
        <w:imprint w:val="0"/>
        <w:sz w:val="22"/>
        <w:szCs w:val="22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45407508"/>
    <w:multiLevelType w:val="multilevel"/>
    <w:tmpl w:val="B760642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color w:val="00000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96305425">
    <w:abstractNumId w:val="9"/>
  </w:num>
  <w:num w:numId="2" w16cid:durableId="2098820337">
    <w:abstractNumId w:val="4"/>
  </w:num>
  <w:num w:numId="3" w16cid:durableId="283537356">
    <w:abstractNumId w:val="7"/>
  </w:num>
  <w:num w:numId="4" w16cid:durableId="739063776">
    <w:abstractNumId w:val="8"/>
  </w:num>
  <w:num w:numId="5" w16cid:durableId="433790868">
    <w:abstractNumId w:val="0"/>
  </w:num>
  <w:num w:numId="6" w16cid:durableId="522398821">
    <w:abstractNumId w:val="5"/>
  </w:num>
  <w:num w:numId="7" w16cid:durableId="1827093003">
    <w:abstractNumId w:val="2"/>
  </w:num>
  <w:num w:numId="8" w16cid:durableId="1687247764">
    <w:abstractNumId w:val="6"/>
  </w:num>
  <w:num w:numId="9" w16cid:durableId="93339456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092990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013280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330216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42528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02D"/>
    <w:rsid w:val="000409F6"/>
    <w:rsid w:val="002C702D"/>
    <w:rsid w:val="00553CCD"/>
    <w:rsid w:val="00592B57"/>
    <w:rsid w:val="007E7443"/>
    <w:rsid w:val="0093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8FE7E5"/>
  <w15:chartTrackingRefBased/>
  <w15:docId w15:val="{BCE0EE49-6FF6-46B7-AD66-09E188354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702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C70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C702D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rsid w:val="002C702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2C702D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Textpoznpodarou">
    <w:name w:val="footnote text"/>
    <w:basedOn w:val="Normln"/>
    <w:link w:val="TextpoznpodarouChar"/>
    <w:semiHidden/>
    <w:rsid w:val="002C702D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C702D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semiHidden/>
    <w:rsid w:val="002C702D"/>
    <w:rPr>
      <w:vertAlign w:val="superscript"/>
    </w:rPr>
  </w:style>
  <w:style w:type="paragraph" w:customStyle="1" w:styleId="slalnk">
    <w:name w:val="Čísla článků"/>
    <w:basedOn w:val="Normln"/>
    <w:rsid w:val="002C702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C702D"/>
    <w:pPr>
      <w:spacing w:before="60" w:after="160"/>
    </w:pPr>
  </w:style>
  <w:style w:type="paragraph" w:styleId="Odstavecseseznamem">
    <w:name w:val="List Paragraph"/>
    <w:basedOn w:val="Normln"/>
    <w:uiPriority w:val="34"/>
    <w:qFormat/>
    <w:rsid w:val="002C702D"/>
    <w:pPr>
      <w:ind w:left="720"/>
      <w:contextualSpacing/>
    </w:pPr>
  </w:style>
  <w:style w:type="paragraph" w:customStyle="1" w:styleId="PodpisovePole">
    <w:name w:val="PodpisovePole"/>
    <w:basedOn w:val="Normln"/>
    <w:rsid w:val="00553CCD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08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448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 Salaš</dc:creator>
  <cp:keywords/>
  <dc:description/>
  <cp:lastModifiedBy>Starosta Salaš</cp:lastModifiedBy>
  <cp:revision>3</cp:revision>
  <dcterms:created xsi:type="dcterms:W3CDTF">2023-10-31T12:51:00Z</dcterms:created>
  <dcterms:modified xsi:type="dcterms:W3CDTF">2023-11-28T06:20:00Z</dcterms:modified>
</cp:coreProperties>
</file>