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2FF9" w14:textId="77777777" w:rsidR="00FE36CA" w:rsidRPr="003A7209" w:rsidRDefault="00FE36CA" w:rsidP="00FE36CA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 VŠEMINA</w:t>
      </w:r>
    </w:p>
    <w:p w14:paraId="218F3701" w14:textId="77777777" w:rsidR="00FE36CA" w:rsidRPr="003A7209" w:rsidRDefault="00FE36CA" w:rsidP="00FE36CA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ZASTUPITELSTVO OBCE VŠEMINA</w:t>
      </w:r>
    </w:p>
    <w:p w14:paraId="1CF94FE1" w14:textId="66767D0D" w:rsidR="00FE36CA" w:rsidRDefault="00FE36CA" w:rsidP="00FE36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4159039" w14:textId="6D9EC1D9" w:rsidR="00FE36CA" w:rsidRDefault="00535706" w:rsidP="00FE36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 w:rsidR="00FE36CA">
        <w:rPr>
          <w:rFonts w:ascii="Arial" w:eastAsia="Times New Roman" w:hAnsi="Arial" w:cs="Arial"/>
          <w:b/>
          <w:sz w:val="24"/>
          <w:szCs w:val="24"/>
          <w:lang w:eastAsia="cs-CZ"/>
        </w:rPr>
        <w:t>Všemina</w:t>
      </w:r>
    </w:p>
    <w:p w14:paraId="33183C4C" w14:textId="6AA842BF" w:rsidR="00535706" w:rsidRPr="00FE36CA" w:rsidRDefault="00535706" w:rsidP="00FE36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lang w:eastAsia="cs-CZ"/>
        </w:rPr>
        <w:t>k zajištění udržování čistoty ulic a jiných veřejných prostranství k ochraně životního prostředí, zeleně v zástavbě a ostatní veřejné zeleně</w:t>
      </w:r>
    </w:p>
    <w:p w14:paraId="2261CD43" w14:textId="77777777" w:rsidR="00535706" w:rsidRDefault="00535706" w:rsidP="00B10476">
      <w:pPr>
        <w:jc w:val="center"/>
        <w:rPr>
          <w:rFonts w:ascii="Arial" w:hAnsi="Arial" w:cs="Arial"/>
          <w:b/>
        </w:rPr>
      </w:pPr>
    </w:p>
    <w:p w14:paraId="5238376C" w14:textId="77777777" w:rsidR="005D2692" w:rsidRPr="005D2692" w:rsidRDefault="005D2692" w:rsidP="0056062D">
      <w:pPr>
        <w:spacing w:after="0"/>
        <w:rPr>
          <w:rFonts w:ascii="Arial" w:hAnsi="Arial" w:cs="Arial"/>
          <w:b/>
        </w:rPr>
      </w:pPr>
    </w:p>
    <w:p w14:paraId="04A38716" w14:textId="69E019AB" w:rsidR="00222329" w:rsidRDefault="00FE36CA" w:rsidP="004F17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Všemina se na svém zasedání dne </w:t>
      </w:r>
      <w:r w:rsidR="009D1803">
        <w:rPr>
          <w:rFonts w:ascii="Arial" w:hAnsi="Arial" w:cs="Arial"/>
        </w:rPr>
        <w:t xml:space="preserve">15. 12. </w:t>
      </w:r>
      <w:r w:rsidR="00723959">
        <w:rPr>
          <w:rFonts w:ascii="Arial" w:hAnsi="Arial" w:cs="Arial"/>
        </w:rPr>
        <w:t xml:space="preserve">2025 </w:t>
      </w:r>
      <w:r w:rsidR="00723959" w:rsidRPr="00F5348A">
        <w:rPr>
          <w:rFonts w:ascii="Arial" w:hAnsi="Arial" w:cs="Arial"/>
        </w:rPr>
        <w:t>usneslo</w:t>
      </w:r>
      <w:r w:rsidRPr="00F5348A">
        <w:rPr>
          <w:rFonts w:ascii="Arial" w:hAnsi="Arial" w:cs="Arial"/>
        </w:rPr>
        <w:t xml:space="preserve"> vydat </w:t>
      </w:r>
      <w:r w:rsidR="00E73433" w:rsidRPr="001B1CCC">
        <w:rPr>
          <w:rFonts w:ascii="Arial" w:hAnsi="Arial" w:cs="Arial"/>
        </w:rPr>
        <w:t xml:space="preserve">na </w:t>
      </w:r>
      <w:r w:rsidR="00222329" w:rsidRPr="001B1CCC">
        <w:rPr>
          <w:rFonts w:ascii="Arial" w:hAnsi="Arial" w:cs="Arial"/>
        </w:rPr>
        <w:t>základě</w:t>
      </w:r>
      <w:r w:rsidR="00C357B9" w:rsidRPr="001B1CCC">
        <w:rPr>
          <w:rFonts w:ascii="Arial" w:hAnsi="Arial" w:cs="Arial"/>
        </w:rPr>
        <w:t xml:space="preserve"> ustanove</w:t>
      </w:r>
      <w:r w:rsidR="00C357B9">
        <w:rPr>
          <w:rFonts w:ascii="Arial" w:hAnsi="Arial" w:cs="Arial"/>
        </w:rPr>
        <w:t xml:space="preserve">ní </w:t>
      </w:r>
      <w:r w:rsidR="00C357B9" w:rsidRPr="00C357B9">
        <w:rPr>
          <w:rFonts w:ascii="Arial" w:hAnsi="Arial" w:cs="Arial"/>
        </w:rPr>
        <w:t xml:space="preserve">§ 10 písm. </w:t>
      </w:r>
      <w:r w:rsidR="005D2692">
        <w:rPr>
          <w:rFonts w:ascii="Arial" w:hAnsi="Arial" w:cs="Arial"/>
        </w:rPr>
        <w:t>c</w:t>
      </w:r>
      <w:r w:rsidR="00C357B9" w:rsidRPr="00C357B9">
        <w:rPr>
          <w:rFonts w:ascii="Arial" w:hAnsi="Arial" w:cs="Arial"/>
        </w:rPr>
        <w:t xml:space="preserve">) a ustanovení § 84 odst. 2 písm. h) zákona č. 128/2000 Sb., o obcích (obecní zřízení), ve znění pozdějších předpisů, </w:t>
      </w:r>
      <w:r w:rsidR="00222329" w:rsidRPr="00222329">
        <w:rPr>
          <w:rFonts w:ascii="Arial" w:hAnsi="Arial" w:cs="Arial"/>
        </w:rPr>
        <w:t>tuto obecně závaznou vyhlášku (dále jen „vyhláška“):</w:t>
      </w:r>
    </w:p>
    <w:p w14:paraId="0AC54F26" w14:textId="77777777" w:rsidR="002A29DC" w:rsidRPr="002A29DC" w:rsidRDefault="002A29DC" w:rsidP="002A29D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2A29DC">
        <w:rPr>
          <w:rFonts w:ascii="Arial" w:eastAsia="Times New Roman" w:hAnsi="Arial" w:cs="Arial"/>
          <w:b/>
          <w:kern w:val="32"/>
          <w:lang w:eastAsia="cs-CZ"/>
        </w:rPr>
        <w:t>Čl. 1</w:t>
      </w:r>
    </w:p>
    <w:p w14:paraId="4E7A1489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A29DC">
        <w:rPr>
          <w:rFonts w:ascii="Arial" w:eastAsia="Times New Roman" w:hAnsi="Arial" w:cs="Arial"/>
          <w:b/>
          <w:lang w:eastAsia="cs-CZ"/>
        </w:rPr>
        <w:t>Úvodní ustanovení</w:t>
      </w:r>
    </w:p>
    <w:p w14:paraId="3C729A4C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39616E0" w14:textId="16A9C047" w:rsidR="002A29DC" w:rsidRPr="002A29DC" w:rsidRDefault="002A29DC" w:rsidP="002A29D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Předmětem vyhlášky je stanovení povinností k zajištění udržování čistoty ulic a jiných veřejných prostranství, k ochraně zeleně v zástavbě a ostatní veřejné zeleně (dále jen „veřejná zeleň“).</w:t>
      </w:r>
    </w:p>
    <w:p w14:paraId="7FF84ADD" w14:textId="77777777" w:rsidR="002A29DC" w:rsidRPr="002A29DC" w:rsidRDefault="002A29DC" w:rsidP="002A29D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5D0907" w14:textId="09422C54" w:rsidR="002A29DC" w:rsidRPr="002A29DC" w:rsidRDefault="002A29DC" w:rsidP="002A29DC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Cílem této vyhlášky je zajistit zlepšení estetického vzhledu</w:t>
      </w:r>
      <w:r w:rsidRPr="002A29DC">
        <w:t xml:space="preserve"> </w:t>
      </w:r>
      <w:r>
        <w:t xml:space="preserve">a </w:t>
      </w:r>
      <w:r w:rsidR="00FE36CA">
        <w:rPr>
          <w:rFonts w:ascii="Arial" w:eastAsia="Times New Roman" w:hAnsi="Arial" w:cs="Arial"/>
          <w:lang w:eastAsia="cs-CZ"/>
        </w:rPr>
        <w:t>čistoty obce Všemina</w:t>
      </w:r>
      <w:r w:rsidRPr="002A29DC">
        <w:rPr>
          <w:rFonts w:ascii="Arial" w:eastAsia="Times New Roman" w:hAnsi="Arial" w:cs="Arial"/>
          <w:lang w:eastAsia="cs-CZ"/>
        </w:rPr>
        <w:t>.</w:t>
      </w:r>
    </w:p>
    <w:p w14:paraId="53303E6A" w14:textId="77777777" w:rsidR="002A29DC" w:rsidRPr="002A29DC" w:rsidRDefault="002A29DC" w:rsidP="002A29D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7CD73F7F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Čl. 2</w:t>
      </w:r>
    </w:p>
    <w:p w14:paraId="68ABE6EB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Čistota ulic a jiných veřejných prostranství</w:t>
      </w:r>
    </w:p>
    <w:p w14:paraId="25C6A1E9" w14:textId="77777777" w:rsidR="002A29DC" w:rsidRPr="002A29DC" w:rsidRDefault="002A29DC" w:rsidP="002A29DC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14:paraId="503E27A2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Každý je povinen počínat si tak, aby nezpůsobil znečištění ulic a jiných veřejných prostranství.</w:t>
      </w:r>
    </w:p>
    <w:p w14:paraId="7B835055" w14:textId="77777777" w:rsidR="002A29DC" w:rsidRPr="002A29DC" w:rsidRDefault="002A29DC" w:rsidP="002A29D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ADCEF4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Kdo způsobí znečištění ulice či jiného veřejného prostranství, je povinen znečištění neprodleně odstranit.</w:t>
      </w:r>
    </w:p>
    <w:p w14:paraId="61E94D11" w14:textId="77777777" w:rsidR="002A29DC" w:rsidRPr="002A29DC" w:rsidRDefault="002A29DC" w:rsidP="002A29D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3E6AB4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color w:val="000000"/>
          <w:lang w:eastAsia="cs-CZ"/>
        </w:rPr>
        <w:t>V případě znečištění ulice nebo jiného veřejného prostranství výkaly zvířete odstraní neprodleně toto znečištění osoba, která má zvíře v dané chvíli ve své péči.</w:t>
      </w:r>
    </w:p>
    <w:p w14:paraId="4B9059F3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7BD7A1F4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1A6D1650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A29DC">
        <w:rPr>
          <w:rFonts w:ascii="Arial" w:eastAsia="Times New Roman" w:hAnsi="Arial" w:cs="Arial"/>
          <w:b/>
          <w:lang w:eastAsia="cs-CZ"/>
        </w:rPr>
        <w:t>Ochrana veřejné zeleně</w:t>
      </w:r>
    </w:p>
    <w:p w14:paraId="65FDBA86" w14:textId="77777777" w:rsidR="002A29DC" w:rsidRPr="002A29DC" w:rsidRDefault="002A29DC" w:rsidP="002A29D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1E9A11D" w14:textId="2773425E" w:rsidR="002A29DC" w:rsidRDefault="002A29DC" w:rsidP="002A29D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 xml:space="preserve">Vlastník veřejné zeleně je povinen zeleň udržovat formou pravidelných sečí. Četnost sečí je minimálně </w:t>
      </w:r>
      <w:r>
        <w:rPr>
          <w:rFonts w:ascii="Arial" w:eastAsia="Times New Roman" w:hAnsi="Arial" w:cs="Arial"/>
          <w:lang w:eastAsia="cs-CZ"/>
        </w:rPr>
        <w:t>dvakrát</w:t>
      </w:r>
      <w:r w:rsidRPr="002A29DC">
        <w:rPr>
          <w:rFonts w:ascii="Arial" w:eastAsia="Times New Roman" w:hAnsi="Arial" w:cs="Arial"/>
          <w:i/>
          <w:lang w:eastAsia="cs-CZ"/>
        </w:rPr>
        <w:t xml:space="preserve"> </w:t>
      </w:r>
      <w:r w:rsidRPr="002A29DC">
        <w:rPr>
          <w:rFonts w:ascii="Arial" w:eastAsia="Times New Roman" w:hAnsi="Arial" w:cs="Arial"/>
          <w:lang w:eastAsia="cs-CZ"/>
        </w:rPr>
        <w:t>ročně. Po provedené seči musí být posekaná hmota odstraněna nejpozději do</w:t>
      </w:r>
      <w:r>
        <w:rPr>
          <w:rFonts w:ascii="Arial" w:eastAsia="Times New Roman" w:hAnsi="Arial" w:cs="Arial"/>
          <w:lang w:eastAsia="cs-CZ"/>
        </w:rPr>
        <w:t xml:space="preserve"> pěti </w:t>
      </w:r>
      <w:r w:rsidRPr="002A29DC">
        <w:rPr>
          <w:rFonts w:ascii="Arial" w:eastAsia="Times New Roman" w:hAnsi="Arial" w:cs="Arial"/>
          <w:lang w:eastAsia="cs-CZ"/>
        </w:rPr>
        <w:t>dnů.</w:t>
      </w:r>
    </w:p>
    <w:p w14:paraId="7F416D21" w14:textId="77777777" w:rsidR="007F6E7E" w:rsidRDefault="007F6E7E" w:rsidP="007F6E7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07F70AAC" w14:textId="2FA05898" w:rsidR="005456C3" w:rsidRDefault="005456C3" w:rsidP="005456C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 xml:space="preserve">Vlastník veřejné zeleně je povinen </w:t>
      </w:r>
      <w:r>
        <w:rPr>
          <w:rFonts w:ascii="Arial" w:eastAsia="Times New Roman" w:hAnsi="Arial" w:cs="Arial"/>
          <w:lang w:eastAsia="cs-CZ"/>
        </w:rPr>
        <w:t xml:space="preserve">pravidelnou </w:t>
      </w:r>
      <w:r w:rsidR="00346326">
        <w:rPr>
          <w:rFonts w:ascii="Arial" w:eastAsia="Times New Roman" w:hAnsi="Arial" w:cs="Arial"/>
          <w:lang w:eastAsia="cs-CZ"/>
        </w:rPr>
        <w:t>údržbou</w:t>
      </w:r>
      <w:r>
        <w:rPr>
          <w:rFonts w:ascii="Arial" w:eastAsia="Times New Roman" w:hAnsi="Arial" w:cs="Arial"/>
          <w:lang w:eastAsia="cs-CZ"/>
        </w:rPr>
        <w:t xml:space="preserve"> </w:t>
      </w:r>
      <w:r w:rsidR="008B54BB">
        <w:rPr>
          <w:rFonts w:ascii="Arial" w:eastAsia="Times New Roman" w:hAnsi="Arial" w:cs="Arial"/>
          <w:lang w:eastAsia="cs-CZ"/>
        </w:rPr>
        <w:t>zajišťovat, aby</w:t>
      </w:r>
      <w:r>
        <w:rPr>
          <w:rFonts w:ascii="Arial" w:eastAsia="Times New Roman" w:hAnsi="Arial" w:cs="Arial"/>
          <w:lang w:eastAsia="cs-CZ"/>
        </w:rPr>
        <w:t xml:space="preserve"> větve stromů</w:t>
      </w:r>
      <w:r w:rsidR="00346326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keřů</w:t>
      </w:r>
      <w:r w:rsidR="00346326">
        <w:rPr>
          <w:rFonts w:ascii="Arial" w:eastAsia="Times New Roman" w:hAnsi="Arial" w:cs="Arial"/>
          <w:lang w:eastAsia="cs-CZ"/>
        </w:rPr>
        <w:t xml:space="preserve"> a dalších dřevin</w:t>
      </w:r>
      <w:r>
        <w:rPr>
          <w:rFonts w:ascii="Arial" w:eastAsia="Times New Roman" w:hAnsi="Arial" w:cs="Arial"/>
          <w:lang w:eastAsia="cs-CZ"/>
        </w:rPr>
        <w:t xml:space="preserve">, </w:t>
      </w:r>
      <w:r w:rsidR="008B54BB">
        <w:rPr>
          <w:rFonts w:ascii="Arial" w:eastAsia="Times New Roman" w:hAnsi="Arial" w:cs="Arial"/>
          <w:lang w:eastAsia="cs-CZ"/>
        </w:rPr>
        <w:t>nezasahovaly</w:t>
      </w:r>
      <w:r>
        <w:rPr>
          <w:rFonts w:ascii="Arial" w:eastAsia="Times New Roman" w:hAnsi="Arial" w:cs="Arial"/>
          <w:lang w:eastAsia="cs-CZ"/>
        </w:rPr>
        <w:t xml:space="preserve"> do veřejných komunikací a chodníků</w:t>
      </w:r>
      <w:r w:rsidR="00170979">
        <w:rPr>
          <w:rFonts w:ascii="Arial" w:eastAsia="Times New Roman" w:hAnsi="Arial" w:cs="Arial"/>
          <w:lang w:eastAsia="cs-CZ"/>
        </w:rPr>
        <w:t xml:space="preserve"> a </w:t>
      </w:r>
      <w:r w:rsidR="00AA55FD">
        <w:rPr>
          <w:rFonts w:ascii="Arial" w:eastAsia="Times New Roman" w:hAnsi="Arial" w:cs="Arial"/>
          <w:lang w:eastAsia="cs-CZ"/>
        </w:rPr>
        <w:t>bylo tak umožněno jejich bezpečné užívání.</w:t>
      </w:r>
      <w:r w:rsidRPr="002A29DC">
        <w:rPr>
          <w:rFonts w:ascii="Arial" w:eastAsia="Times New Roman" w:hAnsi="Arial" w:cs="Arial"/>
          <w:lang w:eastAsia="cs-CZ"/>
        </w:rPr>
        <w:t xml:space="preserve"> Po provedené</w:t>
      </w:r>
      <w:r w:rsidR="007F6E7E">
        <w:rPr>
          <w:rFonts w:ascii="Arial" w:eastAsia="Times New Roman" w:hAnsi="Arial" w:cs="Arial"/>
          <w:lang w:eastAsia="cs-CZ"/>
        </w:rPr>
        <w:t>m prořezu</w:t>
      </w:r>
      <w:r w:rsidRPr="002A29DC">
        <w:rPr>
          <w:rFonts w:ascii="Arial" w:eastAsia="Times New Roman" w:hAnsi="Arial" w:cs="Arial"/>
          <w:lang w:eastAsia="cs-CZ"/>
        </w:rPr>
        <w:t xml:space="preserve"> musí být </w:t>
      </w:r>
      <w:r w:rsidR="007F6E7E">
        <w:rPr>
          <w:rFonts w:ascii="Arial" w:eastAsia="Times New Roman" w:hAnsi="Arial" w:cs="Arial"/>
          <w:lang w:eastAsia="cs-CZ"/>
        </w:rPr>
        <w:t xml:space="preserve">dřeviny </w:t>
      </w:r>
      <w:r w:rsidRPr="002A29DC">
        <w:rPr>
          <w:rFonts w:ascii="Arial" w:eastAsia="Times New Roman" w:hAnsi="Arial" w:cs="Arial"/>
          <w:lang w:eastAsia="cs-CZ"/>
        </w:rPr>
        <w:t>odstraněn</w:t>
      </w:r>
      <w:r w:rsidR="007F6E7E">
        <w:rPr>
          <w:rFonts w:ascii="Arial" w:eastAsia="Times New Roman" w:hAnsi="Arial" w:cs="Arial"/>
          <w:lang w:eastAsia="cs-CZ"/>
        </w:rPr>
        <w:t>y</w:t>
      </w:r>
      <w:r w:rsidRPr="002A29DC">
        <w:rPr>
          <w:rFonts w:ascii="Arial" w:eastAsia="Times New Roman" w:hAnsi="Arial" w:cs="Arial"/>
          <w:lang w:eastAsia="cs-CZ"/>
        </w:rPr>
        <w:t xml:space="preserve"> nejpozději do</w:t>
      </w:r>
      <w:r>
        <w:rPr>
          <w:rFonts w:ascii="Arial" w:eastAsia="Times New Roman" w:hAnsi="Arial" w:cs="Arial"/>
          <w:lang w:eastAsia="cs-CZ"/>
        </w:rPr>
        <w:t xml:space="preserve"> pěti </w:t>
      </w:r>
      <w:r w:rsidRPr="002A29DC">
        <w:rPr>
          <w:rFonts w:ascii="Arial" w:eastAsia="Times New Roman" w:hAnsi="Arial" w:cs="Arial"/>
          <w:lang w:eastAsia="cs-CZ"/>
        </w:rPr>
        <w:t>dnů.</w:t>
      </w:r>
    </w:p>
    <w:p w14:paraId="0AD6A7BC" w14:textId="77777777" w:rsidR="002A29DC" w:rsidRPr="007F6E7E" w:rsidRDefault="002A29DC" w:rsidP="007F6E7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67ED94BC" w14:textId="77777777" w:rsidR="002A29DC" w:rsidRPr="002A29DC" w:rsidRDefault="002A29DC" w:rsidP="002A29D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Každý je povinen počínat si tak, aby nezpůsobil znečištění či poškození veřejné zeleně.</w:t>
      </w:r>
    </w:p>
    <w:p w14:paraId="206FEE67" w14:textId="77777777" w:rsidR="002A29DC" w:rsidRPr="002A29DC" w:rsidRDefault="002A29DC" w:rsidP="002A29DC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14:paraId="0119B3CC" w14:textId="3432DC16" w:rsidR="002A29DC" w:rsidRPr="002A29DC" w:rsidRDefault="002A29DC" w:rsidP="002A29D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 xml:space="preserve">Na plochách veřejné zeleně je </w:t>
      </w:r>
      <w:r w:rsidR="00C828D4">
        <w:rPr>
          <w:rFonts w:ascii="Arial" w:eastAsia="Times New Roman" w:hAnsi="Arial" w:cs="Arial"/>
          <w:lang w:eastAsia="cs-CZ"/>
        </w:rPr>
        <w:t xml:space="preserve">zejména </w:t>
      </w:r>
      <w:r w:rsidRPr="002A29DC">
        <w:rPr>
          <w:rFonts w:ascii="Arial" w:eastAsia="Times New Roman" w:hAnsi="Arial" w:cs="Arial"/>
          <w:lang w:eastAsia="cs-CZ"/>
        </w:rPr>
        <w:t>zakázáno:</w:t>
      </w:r>
    </w:p>
    <w:p w14:paraId="52134C6F" w14:textId="7E7071C0" w:rsidR="002A29DC" w:rsidRPr="002A29DC" w:rsidRDefault="002A29DC" w:rsidP="002A29D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A29DC">
        <w:rPr>
          <w:rFonts w:ascii="Arial" w:eastAsia="Times New Roman" w:hAnsi="Arial" w:cs="Arial"/>
          <w:i/>
          <w:lang w:eastAsia="cs-CZ"/>
        </w:rPr>
        <w:t>bez souhlasu jejich vlastníka vysazovat jakékoliv rostliny</w:t>
      </w:r>
      <w:r w:rsidR="00C828D4">
        <w:rPr>
          <w:rFonts w:ascii="Arial" w:eastAsia="Times New Roman" w:hAnsi="Arial" w:cs="Arial"/>
          <w:i/>
          <w:lang w:eastAsia="cs-CZ"/>
        </w:rPr>
        <w:t>,</w:t>
      </w:r>
    </w:p>
    <w:p w14:paraId="4968286C" w14:textId="4520CEA9" w:rsidR="002A29DC" w:rsidRPr="002A29DC" w:rsidRDefault="002A29DC" w:rsidP="002A29D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A29DC">
        <w:rPr>
          <w:rFonts w:ascii="Arial" w:eastAsia="Times New Roman" w:hAnsi="Arial" w:cs="Arial"/>
          <w:i/>
          <w:lang w:eastAsia="cs-CZ"/>
        </w:rPr>
        <w:lastRenderedPageBreak/>
        <w:t>jízda a stání motorových vozidel mimo pozemní komunikace s výjimkou vozidel zabezpečujících úpravu a údržbu veřejné zeleně a zařízení na veřejné zeleni umístěných</w:t>
      </w:r>
      <w:r w:rsidR="00C828D4">
        <w:rPr>
          <w:rFonts w:ascii="Arial" w:eastAsia="Times New Roman" w:hAnsi="Arial" w:cs="Arial"/>
          <w:i/>
          <w:lang w:eastAsia="cs-CZ"/>
        </w:rPr>
        <w:t>,</w:t>
      </w:r>
    </w:p>
    <w:p w14:paraId="5105D47E" w14:textId="547F7AB3" w:rsidR="002A29DC" w:rsidRPr="002A29DC" w:rsidRDefault="002A29DC" w:rsidP="002A29D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 xml:space="preserve">c) </w:t>
      </w:r>
      <w:r w:rsidRPr="002A29DC">
        <w:rPr>
          <w:rFonts w:ascii="Arial" w:eastAsia="Times New Roman" w:hAnsi="Arial" w:cs="Arial"/>
          <w:i/>
          <w:lang w:eastAsia="cs-CZ"/>
        </w:rPr>
        <w:t xml:space="preserve">vstupovat na plochy květinových záhonů, lámat větve nebo jinak poškozovat </w:t>
      </w:r>
      <w:r>
        <w:rPr>
          <w:rFonts w:ascii="Arial" w:eastAsia="Times New Roman" w:hAnsi="Arial" w:cs="Arial"/>
          <w:i/>
          <w:lang w:eastAsia="cs-CZ"/>
        </w:rPr>
        <w:t xml:space="preserve">   </w:t>
      </w:r>
      <w:r w:rsidRPr="002A29DC">
        <w:rPr>
          <w:rFonts w:ascii="Arial" w:eastAsia="Times New Roman" w:hAnsi="Arial" w:cs="Arial"/>
          <w:i/>
          <w:lang w:eastAsia="cs-CZ"/>
        </w:rPr>
        <w:t>stromy a keře, trhat květiny a plody okrasných dřevin, upevňovat jakékoliv předměty ke stromům a keřům poškozovat a znečišťovat porosty, zařízení a vybavení</w:t>
      </w:r>
      <w:r w:rsidR="00C828D4">
        <w:rPr>
          <w:rFonts w:ascii="Arial" w:eastAsia="Times New Roman" w:hAnsi="Arial" w:cs="Arial"/>
          <w:i/>
          <w:lang w:eastAsia="cs-CZ"/>
        </w:rPr>
        <w:t>,</w:t>
      </w:r>
    </w:p>
    <w:p w14:paraId="67B5D99C" w14:textId="2037C6B4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d</w:t>
      </w:r>
      <w:r w:rsidRPr="002A29DC">
        <w:rPr>
          <w:rFonts w:ascii="Arial" w:eastAsia="Times New Roman" w:hAnsi="Arial" w:cs="Arial"/>
          <w:i/>
          <w:lang w:eastAsia="cs-CZ"/>
        </w:rPr>
        <w:t>) rozdělávat a udržovat otevřené ohně,</w:t>
      </w:r>
    </w:p>
    <w:p w14:paraId="466A2ED5" w14:textId="39930709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e</w:t>
      </w:r>
      <w:r w:rsidRPr="002A29DC">
        <w:rPr>
          <w:rFonts w:ascii="Arial" w:eastAsia="Times New Roman" w:hAnsi="Arial" w:cs="Arial"/>
          <w:i/>
          <w:lang w:eastAsia="cs-CZ"/>
        </w:rPr>
        <w:t>) odhazovat hořící nebo doutnající předměty</w:t>
      </w:r>
      <w:r w:rsidR="00C828D4">
        <w:rPr>
          <w:rFonts w:ascii="Arial" w:eastAsia="Times New Roman" w:hAnsi="Arial" w:cs="Arial"/>
          <w:i/>
          <w:lang w:eastAsia="cs-CZ"/>
        </w:rPr>
        <w:t>,</w:t>
      </w:r>
    </w:p>
    <w:p w14:paraId="3BE3A455" w14:textId="5881AE39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f</w:t>
      </w:r>
      <w:r w:rsidRPr="002A29DC">
        <w:rPr>
          <w:rFonts w:ascii="Arial" w:eastAsia="Times New Roman" w:hAnsi="Arial" w:cs="Arial"/>
          <w:i/>
          <w:lang w:eastAsia="cs-CZ"/>
        </w:rPr>
        <w:t>) stanovat</w:t>
      </w:r>
      <w:r w:rsidR="00C828D4">
        <w:rPr>
          <w:rFonts w:ascii="Arial" w:eastAsia="Times New Roman" w:hAnsi="Arial" w:cs="Arial"/>
          <w:i/>
          <w:lang w:eastAsia="cs-CZ"/>
        </w:rPr>
        <w:t>.</w:t>
      </w:r>
    </w:p>
    <w:p w14:paraId="27241657" w14:textId="1365003C" w:rsid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14:paraId="24C6B086" w14:textId="756EDD64" w:rsid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14:paraId="01C6BF75" w14:textId="49086EE3" w:rsidR="00FE36CA" w:rsidRPr="0053212F" w:rsidRDefault="00FE36CA" w:rsidP="00FE36CA">
      <w:pPr>
        <w:pStyle w:val="Nadpis2"/>
        <w:tabs>
          <w:tab w:val="left" w:pos="0"/>
        </w:tabs>
        <w:spacing w:before="0"/>
        <w:rPr>
          <w:rFonts w:cs="Arial"/>
          <w:sz w:val="22"/>
          <w:szCs w:val="22"/>
        </w:rPr>
      </w:pPr>
      <w:r w:rsidRPr="0053212F">
        <w:rPr>
          <w:rFonts w:cs="Arial"/>
          <w:sz w:val="22"/>
          <w:szCs w:val="22"/>
        </w:rPr>
        <w:t>Čl. 4</w:t>
      </w:r>
      <w:r w:rsidRPr="0053212F">
        <w:rPr>
          <w:rFonts w:cs="Arial"/>
          <w:sz w:val="22"/>
          <w:szCs w:val="22"/>
        </w:rPr>
        <w:br/>
        <w:t>Účinnost</w:t>
      </w:r>
    </w:p>
    <w:p w14:paraId="40ABA918" w14:textId="77777777" w:rsidR="00FE36CA" w:rsidRPr="00F5348A" w:rsidRDefault="00FE36CA" w:rsidP="00FE36CA">
      <w:pPr>
        <w:pStyle w:val="Zkladntext"/>
        <w:rPr>
          <w:rFonts w:ascii="Arial" w:hAnsi="Arial" w:cs="Arial"/>
        </w:rPr>
      </w:pPr>
    </w:p>
    <w:p w14:paraId="1482E367" w14:textId="54A85D72" w:rsidR="00FE36CA" w:rsidRPr="00F5348A" w:rsidRDefault="00FE36CA" w:rsidP="00FE36CA">
      <w:pPr>
        <w:pStyle w:val="Odstavec"/>
        <w:spacing w:after="0"/>
        <w:jc w:val="center"/>
        <w:rPr>
          <w:rFonts w:ascii="Arial" w:hAnsi="Arial" w:cs="Arial"/>
        </w:rPr>
      </w:pPr>
      <w:r w:rsidRPr="00F5348A">
        <w:rPr>
          <w:rFonts w:ascii="Arial" w:hAnsi="Arial" w:cs="Arial"/>
        </w:rPr>
        <w:t>Tato vyhláška nab</w:t>
      </w:r>
      <w:r>
        <w:rPr>
          <w:rFonts w:ascii="Arial" w:hAnsi="Arial" w:cs="Arial"/>
        </w:rPr>
        <w:t>ývá účinnosti dnem 1. ledna 2026</w:t>
      </w:r>
      <w:r w:rsidRPr="00F5348A">
        <w:rPr>
          <w:rFonts w:ascii="Arial" w:hAnsi="Arial" w:cs="Arial"/>
        </w:rPr>
        <w:t>.</w:t>
      </w:r>
    </w:p>
    <w:p w14:paraId="7C5A9D30" w14:textId="77777777" w:rsidR="00FE36CA" w:rsidRPr="00F5348A" w:rsidRDefault="00FE36CA" w:rsidP="00FE36CA">
      <w:pPr>
        <w:pStyle w:val="Odstavec"/>
        <w:spacing w:after="0"/>
        <w:jc w:val="center"/>
        <w:rPr>
          <w:rFonts w:ascii="Arial" w:hAnsi="Arial" w:cs="Arial"/>
        </w:rPr>
      </w:pPr>
    </w:p>
    <w:p w14:paraId="3B4D322C" w14:textId="77777777" w:rsidR="00FE36CA" w:rsidRDefault="00FE36CA" w:rsidP="00FE36CA">
      <w:pPr>
        <w:pStyle w:val="Odstavec"/>
        <w:spacing w:after="0"/>
        <w:jc w:val="left"/>
        <w:rPr>
          <w:rFonts w:ascii="Arial" w:hAnsi="Arial" w:cs="Arial"/>
        </w:rPr>
      </w:pPr>
    </w:p>
    <w:p w14:paraId="1B8AA604" w14:textId="77777777" w:rsidR="00FE36CA" w:rsidRDefault="00FE36CA" w:rsidP="00FE36CA">
      <w:pPr>
        <w:pStyle w:val="Odstavec"/>
        <w:spacing w:after="0"/>
        <w:jc w:val="left"/>
        <w:rPr>
          <w:rFonts w:ascii="Arial" w:hAnsi="Arial" w:cs="Arial"/>
        </w:rPr>
      </w:pPr>
    </w:p>
    <w:p w14:paraId="310FADBD" w14:textId="77777777" w:rsidR="00FE36CA" w:rsidRDefault="00FE36CA" w:rsidP="00FE36CA">
      <w:pPr>
        <w:pStyle w:val="Odstavec"/>
        <w:spacing w:after="0"/>
        <w:jc w:val="left"/>
        <w:rPr>
          <w:rFonts w:ascii="Arial" w:hAnsi="Arial" w:cs="Arial"/>
        </w:rPr>
      </w:pPr>
    </w:p>
    <w:p w14:paraId="4188EDAC" w14:textId="77777777" w:rsidR="00FE36CA" w:rsidRDefault="00FE36CA" w:rsidP="00FE36CA">
      <w:pPr>
        <w:pStyle w:val="Odstavec"/>
        <w:spacing w:after="0"/>
        <w:jc w:val="left"/>
        <w:rPr>
          <w:rFonts w:ascii="Arial" w:hAnsi="Arial" w:cs="Arial"/>
        </w:rPr>
      </w:pPr>
    </w:p>
    <w:p w14:paraId="3D12BA4C" w14:textId="77777777" w:rsidR="00FE36CA" w:rsidRPr="00F5348A" w:rsidRDefault="00FE36CA" w:rsidP="00FE36CA">
      <w:pPr>
        <w:pStyle w:val="Odstavec"/>
        <w:spacing w:after="0"/>
        <w:jc w:val="left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04364" w14:paraId="14A70D43" w14:textId="77777777" w:rsidTr="00126DE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34643" w14:textId="77777777" w:rsidR="00404364" w:rsidRDefault="00404364" w:rsidP="00126DEA">
            <w:pPr>
              <w:pStyle w:val="PodpisovePole"/>
            </w:pPr>
            <w:bookmarkStart w:id="0" w:name="_Hlk215565790"/>
            <w:r>
              <w:t>Vlastimil Kolařík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B382D" w14:textId="77777777" w:rsidR="00404364" w:rsidRDefault="00404364" w:rsidP="00126DEA">
            <w:pPr>
              <w:pStyle w:val="PodpisovePole"/>
            </w:pPr>
            <w:r>
              <w:t xml:space="preserve">Ing. Lukáš </w:t>
            </w:r>
            <w:proofErr w:type="spellStart"/>
            <w:r>
              <w:t>Turna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04364" w14:paraId="604EFB36" w14:textId="77777777" w:rsidTr="00126DE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480EE" w14:textId="6DDFA79B" w:rsidR="00404364" w:rsidRDefault="00404364" w:rsidP="00126DEA">
            <w:pPr>
              <w:pStyle w:val="PodpisovePole"/>
            </w:pPr>
            <w:r>
              <w:t xml:space="preserve">Mgr. Bc. Marta </w:t>
            </w:r>
            <w:proofErr w:type="spellStart"/>
            <w:r>
              <w:t>Koryt</w:t>
            </w:r>
            <w:r w:rsidR="00723959">
              <w:t>a</w:t>
            </w:r>
            <w:r>
              <w:t>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31024" w14:textId="77777777" w:rsidR="00404364" w:rsidRDefault="00404364" w:rsidP="00126DEA">
            <w:pPr>
              <w:pStyle w:val="PodpisovePole"/>
            </w:pPr>
          </w:p>
        </w:tc>
      </w:tr>
      <w:bookmarkEnd w:id="0"/>
    </w:tbl>
    <w:p w14:paraId="5E65E0A0" w14:textId="77777777" w:rsidR="00FE36CA" w:rsidRPr="00F5348A" w:rsidRDefault="00FE36CA" w:rsidP="00FE36CA">
      <w:pPr>
        <w:rPr>
          <w:rFonts w:ascii="Arial" w:hAnsi="Arial" w:cs="Arial"/>
        </w:rPr>
      </w:pPr>
    </w:p>
    <w:p w14:paraId="393047EE" w14:textId="77777777" w:rsidR="002A29DC" w:rsidRP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sectPr w:rsidR="002A29DC" w:rsidRPr="002A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B2B9" w14:textId="77777777" w:rsidR="00D70EAD" w:rsidRDefault="00D70EAD" w:rsidP="00C357B9">
      <w:pPr>
        <w:spacing w:after="0" w:line="240" w:lineRule="auto"/>
      </w:pPr>
      <w:r>
        <w:separator/>
      </w:r>
    </w:p>
  </w:endnote>
  <w:endnote w:type="continuationSeparator" w:id="0">
    <w:p w14:paraId="6DAA0A56" w14:textId="77777777" w:rsidR="00D70EAD" w:rsidRDefault="00D70EAD" w:rsidP="00C3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7932" w14:textId="77777777" w:rsidR="00D70EAD" w:rsidRDefault="00D70EAD" w:rsidP="00C357B9">
      <w:pPr>
        <w:spacing w:after="0" w:line="240" w:lineRule="auto"/>
      </w:pPr>
      <w:r>
        <w:separator/>
      </w:r>
    </w:p>
  </w:footnote>
  <w:footnote w:type="continuationSeparator" w:id="0">
    <w:p w14:paraId="695FBB10" w14:textId="77777777" w:rsidR="00D70EAD" w:rsidRDefault="00D70EAD" w:rsidP="00C3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86B"/>
    <w:multiLevelType w:val="multilevel"/>
    <w:tmpl w:val="F150545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81BF2"/>
    <w:multiLevelType w:val="hybridMultilevel"/>
    <w:tmpl w:val="B776A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297"/>
    <w:multiLevelType w:val="multilevel"/>
    <w:tmpl w:val="CD8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C616A"/>
    <w:multiLevelType w:val="multilevel"/>
    <w:tmpl w:val="E2A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73DA8"/>
    <w:multiLevelType w:val="hybridMultilevel"/>
    <w:tmpl w:val="8D9E4F52"/>
    <w:lvl w:ilvl="0" w:tplc="80B6547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63DC8"/>
    <w:multiLevelType w:val="hybridMultilevel"/>
    <w:tmpl w:val="BE9E46E8"/>
    <w:lvl w:ilvl="0" w:tplc="30161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676363">
    <w:abstractNumId w:val="5"/>
  </w:num>
  <w:num w:numId="2" w16cid:durableId="288904575">
    <w:abstractNumId w:val="4"/>
  </w:num>
  <w:num w:numId="3" w16cid:durableId="2122383417">
    <w:abstractNumId w:val="3"/>
  </w:num>
  <w:num w:numId="4" w16cid:durableId="1758401139">
    <w:abstractNumId w:val="2"/>
  </w:num>
  <w:num w:numId="5" w16cid:durableId="245655708">
    <w:abstractNumId w:val="6"/>
  </w:num>
  <w:num w:numId="6" w16cid:durableId="1273172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43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5664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781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35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2D"/>
    <w:rsid w:val="000542A6"/>
    <w:rsid w:val="000E4874"/>
    <w:rsid w:val="00106F29"/>
    <w:rsid w:val="00145A72"/>
    <w:rsid w:val="00156420"/>
    <w:rsid w:val="00170979"/>
    <w:rsid w:val="001A0BC0"/>
    <w:rsid w:val="001A762A"/>
    <w:rsid w:val="001B1CCC"/>
    <w:rsid w:val="001E09BA"/>
    <w:rsid w:val="002132C0"/>
    <w:rsid w:val="00222329"/>
    <w:rsid w:val="0024010C"/>
    <w:rsid w:val="00242864"/>
    <w:rsid w:val="002537B9"/>
    <w:rsid w:val="00255DEA"/>
    <w:rsid w:val="002716AA"/>
    <w:rsid w:val="00283488"/>
    <w:rsid w:val="002A29DC"/>
    <w:rsid w:val="00346326"/>
    <w:rsid w:val="003D4E64"/>
    <w:rsid w:val="003F2B7B"/>
    <w:rsid w:val="00404364"/>
    <w:rsid w:val="00474A86"/>
    <w:rsid w:val="004E4E2D"/>
    <w:rsid w:val="004F17B6"/>
    <w:rsid w:val="0053212F"/>
    <w:rsid w:val="00535706"/>
    <w:rsid w:val="005456C3"/>
    <w:rsid w:val="0056062D"/>
    <w:rsid w:val="005846E0"/>
    <w:rsid w:val="005D2692"/>
    <w:rsid w:val="005F2B6D"/>
    <w:rsid w:val="0063169D"/>
    <w:rsid w:val="00641408"/>
    <w:rsid w:val="00700622"/>
    <w:rsid w:val="00723959"/>
    <w:rsid w:val="00723AB9"/>
    <w:rsid w:val="007671D6"/>
    <w:rsid w:val="007C005F"/>
    <w:rsid w:val="007C6AE1"/>
    <w:rsid w:val="007E5AD5"/>
    <w:rsid w:val="007F190B"/>
    <w:rsid w:val="007F6E7E"/>
    <w:rsid w:val="0085200A"/>
    <w:rsid w:val="008B1B1E"/>
    <w:rsid w:val="008B54BB"/>
    <w:rsid w:val="008F61B1"/>
    <w:rsid w:val="009423C0"/>
    <w:rsid w:val="00950473"/>
    <w:rsid w:val="009C5432"/>
    <w:rsid w:val="009D1803"/>
    <w:rsid w:val="00A20B6E"/>
    <w:rsid w:val="00AA55FD"/>
    <w:rsid w:val="00B10476"/>
    <w:rsid w:val="00B8682D"/>
    <w:rsid w:val="00BA0ED5"/>
    <w:rsid w:val="00BC1F93"/>
    <w:rsid w:val="00C242A8"/>
    <w:rsid w:val="00C357B9"/>
    <w:rsid w:val="00C828D4"/>
    <w:rsid w:val="00CE7893"/>
    <w:rsid w:val="00CF7886"/>
    <w:rsid w:val="00D338D8"/>
    <w:rsid w:val="00D70EAD"/>
    <w:rsid w:val="00E73433"/>
    <w:rsid w:val="00ED5295"/>
    <w:rsid w:val="00F4372D"/>
    <w:rsid w:val="00F837A9"/>
    <w:rsid w:val="00F845F9"/>
    <w:rsid w:val="00FE36CA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722C"/>
  <w15:docId w15:val="{D19859CE-9596-404E-BFAB-7DCAD8C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FE36CA"/>
    <w:pPr>
      <w:keepNext/>
      <w:numPr>
        <w:numId w:val="10"/>
      </w:numPr>
      <w:suppressAutoHyphens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FE36CA"/>
    <w:pPr>
      <w:keepNext/>
      <w:numPr>
        <w:ilvl w:val="1"/>
        <w:numId w:val="10"/>
      </w:numPr>
      <w:suppressAutoHyphens/>
      <w:spacing w:before="360" w:after="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8D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57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57B9"/>
    <w:rPr>
      <w:sz w:val="20"/>
      <w:szCs w:val="20"/>
    </w:rPr>
  </w:style>
  <w:style w:type="character" w:styleId="Znakapoznpodarou">
    <w:name w:val="footnote reference"/>
    <w:uiPriority w:val="99"/>
    <w:semiHidden/>
    <w:rsid w:val="00C357B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FE36CA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FE36CA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qFormat/>
    <w:rsid w:val="00FE36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36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Zkladntext"/>
    <w:qFormat/>
    <w:rsid w:val="00FE36CA"/>
    <w:pPr>
      <w:tabs>
        <w:tab w:val="left" w:pos="567"/>
      </w:tabs>
      <w:suppressAutoHyphens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404364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1018-B30A-40F3-BD9D-00C8093E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Advokátní kancelář Petrář Rezek</cp:lastModifiedBy>
  <cp:revision>2</cp:revision>
  <dcterms:created xsi:type="dcterms:W3CDTF">2025-12-16T09:15:00Z</dcterms:created>
  <dcterms:modified xsi:type="dcterms:W3CDTF">2025-12-16T09:15:00Z</dcterms:modified>
</cp:coreProperties>
</file>